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6C4" w:rsidRDefault="00EE5B15">
      <w:pPr>
        <w:spacing w:line="0" w:lineRule="atLeast"/>
        <w:jc w:val="center"/>
        <w:outlineLvl w:val="1"/>
        <w:rPr>
          <w:rFonts w:eastAsia="黑体"/>
          <w:bCs/>
          <w:sz w:val="36"/>
          <w:szCs w:val="36"/>
        </w:rPr>
      </w:pPr>
      <w:r>
        <w:rPr>
          <w:rFonts w:eastAsia="黑体" w:hint="eastAsia"/>
          <w:bCs/>
          <w:sz w:val="36"/>
          <w:szCs w:val="36"/>
        </w:rPr>
        <w:t>2023</w:t>
      </w:r>
      <w:r>
        <w:rPr>
          <w:rFonts w:eastAsia="黑体" w:hint="eastAsia"/>
          <w:bCs/>
          <w:sz w:val="36"/>
          <w:szCs w:val="36"/>
        </w:rPr>
        <w:t>级数字媒体艺术设计</w:t>
      </w:r>
      <w:r>
        <w:rPr>
          <w:rFonts w:eastAsia="黑体"/>
          <w:bCs/>
          <w:sz w:val="36"/>
          <w:szCs w:val="36"/>
        </w:rPr>
        <w:t>专业人才培养方案</w:t>
      </w:r>
    </w:p>
    <w:p w:rsidR="009A56C4" w:rsidRDefault="009A56C4"/>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一、专业名称及专业代码</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专业名称：数字媒体艺术设计</w:t>
      </w:r>
    </w:p>
    <w:p w:rsidR="009A56C4" w:rsidRPr="00ED67EB"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专业代</w:t>
      </w:r>
      <w:r w:rsidRPr="00ED67EB">
        <w:rPr>
          <w:rFonts w:ascii="仿宋" w:eastAsia="仿宋" w:hAnsi="仿宋" w:cs="仿宋" w:hint="eastAsia"/>
          <w:sz w:val="32"/>
          <w:szCs w:val="32"/>
        </w:rPr>
        <w:t>码：</w:t>
      </w:r>
      <w:r w:rsidRPr="00ED67EB">
        <w:rPr>
          <w:rFonts w:ascii="仿宋" w:eastAsia="仿宋" w:hAnsi="仿宋" w:cs="仿宋" w:hint="eastAsia"/>
          <w:sz w:val="32"/>
          <w:szCs w:val="32"/>
        </w:rPr>
        <w:t>550103</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二、入学要求</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普通高级中学毕业、中等职业学校毕业或具备同等学力。</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三、修业年限</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三年</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四、职业面向</w:t>
      </w:r>
    </w:p>
    <w:tbl>
      <w:tblPr>
        <w:tblStyle w:val="a7"/>
        <w:tblW w:w="4960" w:type="pct"/>
        <w:jc w:val="center"/>
        <w:tblLook w:val="04A0" w:firstRow="1" w:lastRow="0" w:firstColumn="1" w:lastColumn="0" w:noHBand="0" w:noVBand="1"/>
      </w:tblPr>
      <w:tblGrid>
        <w:gridCol w:w="1645"/>
        <w:gridCol w:w="1416"/>
        <w:gridCol w:w="1190"/>
        <w:gridCol w:w="1913"/>
        <w:gridCol w:w="1694"/>
        <w:gridCol w:w="2024"/>
      </w:tblGrid>
      <w:tr w:rsidR="009A56C4">
        <w:trPr>
          <w:trHeight w:val="780"/>
          <w:jc w:val="center"/>
        </w:trPr>
        <w:tc>
          <w:tcPr>
            <w:tcW w:w="833" w:type="pct"/>
          </w:tcPr>
          <w:p w:rsidR="009A56C4" w:rsidRDefault="00EE5B15">
            <w:pPr>
              <w:jc w:val="center"/>
              <w:rPr>
                <w:rFonts w:ascii="仿宋" w:eastAsia="仿宋" w:hAnsi="仿宋" w:cs="仿宋"/>
                <w:b/>
                <w:bCs/>
                <w:sz w:val="24"/>
              </w:rPr>
            </w:pPr>
            <w:r>
              <w:rPr>
                <w:rFonts w:ascii="仿宋" w:eastAsia="仿宋" w:hAnsi="仿宋" w:cs="仿宋" w:hint="eastAsia"/>
                <w:b/>
                <w:bCs/>
                <w:sz w:val="24"/>
              </w:rPr>
              <w:t>所属专业大类（代码）</w:t>
            </w:r>
          </w:p>
        </w:tc>
        <w:tc>
          <w:tcPr>
            <w:tcW w:w="716" w:type="pct"/>
          </w:tcPr>
          <w:p w:rsidR="009A56C4" w:rsidRDefault="00EE5B15">
            <w:pPr>
              <w:jc w:val="center"/>
              <w:rPr>
                <w:rFonts w:ascii="仿宋" w:eastAsia="仿宋" w:hAnsi="仿宋" w:cs="仿宋"/>
                <w:b/>
                <w:bCs/>
                <w:sz w:val="24"/>
              </w:rPr>
            </w:pPr>
            <w:r>
              <w:rPr>
                <w:rFonts w:ascii="仿宋" w:eastAsia="仿宋" w:hAnsi="仿宋" w:cs="仿宋" w:hint="eastAsia"/>
                <w:b/>
                <w:bCs/>
                <w:sz w:val="24"/>
              </w:rPr>
              <w:t>所属专业</w:t>
            </w:r>
          </w:p>
          <w:p w:rsidR="009A56C4" w:rsidRDefault="00EE5B15">
            <w:pPr>
              <w:jc w:val="center"/>
              <w:rPr>
                <w:rFonts w:ascii="仿宋" w:eastAsia="仿宋" w:hAnsi="仿宋" w:cs="仿宋"/>
                <w:b/>
                <w:bCs/>
                <w:sz w:val="24"/>
              </w:rPr>
            </w:pPr>
            <w:r>
              <w:rPr>
                <w:rFonts w:ascii="仿宋" w:eastAsia="仿宋" w:hAnsi="仿宋" w:cs="仿宋" w:hint="eastAsia"/>
                <w:b/>
                <w:bCs/>
                <w:sz w:val="24"/>
              </w:rPr>
              <w:t>类（代码）</w:t>
            </w:r>
          </w:p>
        </w:tc>
        <w:tc>
          <w:tcPr>
            <w:tcW w:w="602" w:type="pct"/>
          </w:tcPr>
          <w:p w:rsidR="009A56C4" w:rsidRDefault="00EE5B15">
            <w:pPr>
              <w:jc w:val="center"/>
              <w:rPr>
                <w:rFonts w:ascii="仿宋" w:eastAsia="仿宋" w:hAnsi="仿宋" w:cs="仿宋"/>
                <w:b/>
                <w:bCs/>
                <w:sz w:val="24"/>
              </w:rPr>
            </w:pPr>
            <w:r>
              <w:rPr>
                <w:rFonts w:ascii="仿宋" w:eastAsia="仿宋" w:hAnsi="仿宋" w:cs="仿宋" w:hint="eastAsia"/>
                <w:b/>
                <w:bCs/>
                <w:sz w:val="24"/>
              </w:rPr>
              <w:t>对应行业（代码）</w:t>
            </w:r>
          </w:p>
        </w:tc>
        <w:tc>
          <w:tcPr>
            <w:tcW w:w="968" w:type="pct"/>
          </w:tcPr>
          <w:p w:rsidR="009A56C4" w:rsidRDefault="00EE5B15">
            <w:pPr>
              <w:jc w:val="center"/>
              <w:rPr>
                <w:rFonts w:ascii="仿宋" w:eastAsia="仿宋" w:hAnsi="仿宋" w:cs="仿宋"/>
                <w:b/>
                <w:bCs/>
                <w:sz w:val="24"/>
              </w:rPr>
            </w:pPr>
            <w:r>
              <w:rPr>
                <w:rFonts w:ascii="仿宋" w:eastAsia="仿宋" w:hAnsi="仿宋" w:cs="仿宋" w:hint="eastAsia"/>
                <w:b/>
                <w:bCs/>
                <w:sz w:val="24"/>
              </w:rPr>
              <w:t>主要职业类别</w:t>
            </w:r>
          </w:p>
          <w:p w:rsidR="009A56C4" w:rsidRDefault="00EE5B15">
            <w:pPr>
              <w:jc w:val="center"/>
              <w:rPr>
                <w:rFonts w:ascii="仿宋" w:eastAsia="仿宋" w:hAnsi="仿宋" w:cs="仿宋"/>
                <w:b/>
                <w:bCs/>
                <w:sz w:val="24"/>
              </w:rPr>
            </w:pPr>
            <w:r>
              <w:rPr>
                <w:rFonts w:ascii="仿宋" w:eastAsia="仿宋" w:hAnsi="仿宋" w:cs="仿宋" w:hint="eastAsia"/>
                <w:b/>
                <w:bCs/>
                <w:sz w:val="24"/>
              </w:rPr>
              <w:t>（代码）</w:t>
            </w:r>
          </w:p>
        </w:tc>
        <w:tc>
          <w:tcPr>
            <w:tcW w:w="857" w:type="pct"/>
          </w:tcPr>
          <w:p w:rsidR="009A56C4" w:rsidRDefault="00EE5B15">
            <w:pPr>
              <w:jc w:val="center"/>
              <w:rPr>
                <w:rFonts w:ascii="仿宋" w:eastAsia="仿宋" w:hAnsi="仿宋" w:cs="仿宋"/>
                <w:b/>
                <w:bCs/>
                <w:sz w:val="24"/>
              </w:rPr>
            </w:pPr>
            <w:r>
              <w:rPr>
                <w:rFonts w:ascii="仿宋" w:eastAsia="仿宋" w:hAnsi="仿宋" w:cs="仿宋" w:hint="eastAsia"/>
                <w:b/>
                <w:bCs/>
                <w:sz w:val="24"/>
              </w:rPr>
              <w:t>主要岗位类别（或技术领域）</w:t>
            </w:r>
          </w:p>
        </w:tc>
        <w:tc>
          <w:tcPr>
            <w:tcW w:w="1025" w:type="pct"/>
          </w:tcPr>
          <w:p w:rsidR="009A56C4" w:rsidRDefault="00EE5B15">
            <w:pPr>
              <w:jc w:val="center"/>
              <w:rPr>
                <w:rFonts w:ascii="仿宋" w:eastAsia="仿宋" w:hAnsi="仿宋" w:cs="仿宋"/>
                <w:b/>
                <w:bCs/>
                <w:sz w:val="24"/>
              </w:rPr>
            </w:pPr>
            <w:r>
              <w:rPr>
                <w:rFonts w:ascii="仿宋" w:eastAsia="仿宋" w:hAnsi="仿宋" w:cs="仿宋" w:hint="eastAsia"/>
                <w:b/>
                <w:bCs/>
                <w:sz w:val="24"/>
              </w:rPr>
              <w:t>职业资格证书或技能等级证书</w:t>
            </w:r>
          </w:p>
        </w:tc>
      </w:tr>
      <w:tr w:rsidR="009A56C4">
        <w:trPr>
          <w:trHeight w:val="774"/>
          <w:jc w:val="center"/>
        </w:trPr>
        <w:tc>
          <w:tcPr>
            <w:tcW w:w="833" w:type="pct"/>
            <w:vAlign w:val="center"/>
          </w:tcPr>
          <w:p w:rsidR="009A56C4" w:rsidRDefault="00EE5B15">
            <w:pPr>
              <w:jc w:val="center"/>
              <w:rPr>
                <w:rFonts w:ascii="仿宋" w:eastAsia="仿宋" w:hAnsi="仿宋" w:cs="仿宋"/>
                <w:sz w:val="24"/>
              </w:rPr>
            </w:pPr>
            <w:r>
              <w:rPr>
                <w:rFonts w:ascii="仿宋" w:eastAsia="仿宋" w:hAnsi="仿宋" w:cs="仿宋_GB2312" w:hint="eastAsia"/>
                <w:kern w:val="0"/>
                <w:sz w:val="24"/>
              </w:rPr>
              <w:t>文化艺术大类（</w:t>
            </w:r>
            <w:r>
              <w:rPr>
                <w:rFonts w:ascii="仿宋" w:eastAsia="仿宋" w:hAnsi="仿宋" w:cs="仿宋_GB2312" w:hint="eastAsia"/>
                <w:kern w:val="0"/>
                <w:sz w:val="24"/>
              </w:rPr>
              <w:t>55</w:t>
            </w:r>
            <w:r>
              <w:rPr>
                <w:rFonts w:ascii="仿宋" w:eastAsia="仿宋" w:hAnsi="仿宋" w:cs="仿宋_GB2312" w:hint="eastAsia"/>
                <w:kern w:val="0"/>
                <w:sz w:val="24"/>
              </w:rPr>
              <w:t>）</w:t>
            </w:r>
          </w:p>
        </w:tc>
        <w:tc>
          <w:tcPr>
            <w:tcW w:w="716" w:type="pct"/>
            <w:vAlign w:val="center"/>
          </w:tcPr>
          <w:p w:rsidR="009A56C4" w:rsidRDefault="00EE5B15">
            <w:pPr>
              <w:jc w:val="center"/>
              <w:rPr>
                <w:rFonts w:ascii="仿宋" w:eastAsia="仿宋" w:hAnsi="仿宋" w:cs="仿宋"/>
                <w:sz w:val="24"/>
              </w:rPr>
            </w:pPr>
            <w:r>
              <w:rPr>
                <w:rFonts w:ascii="仿宋" w:eastAsia="仿宋" w:hAnsi="仿宋" w:cs="仿宋_GB2312" w:hint="eastAsia"/>
                <w:color w:val="000000"/>
                <w:kern w:val="0"/>
                <w:sz w:val="24"/>
                <w:lang w:bidi="ar"/>
              </w:rPr>
              <w:t>数字媒体艺术设计（</w:t>
            </w:r>
            <w:r>
              <w:rPr>
                <w:rFonts w:ascii="仿宋" w:eastAsia="仿宋" w:hAnsi="仿宋" w:cs="仿宋_GB2312" w:hint="eastAsia"/>
                <w:color w:val="000000"/>
                <w:kern w:val="0"/>
                <w:sz w:val="24"/>
                <w:lang w:bidi="ar"/>
              </w:rPr>
              <w:t>550103</w:t>
            </w:r>
            <w:r>
              <w:rPr>
                <w:rFonts w:ascii="仿宋" w:eastAsia="仿宋" w:hAnsi="仿宋" w:cs="仿宋_GB2312" w:hint="eastAsia"/>
                <w:color w:val="000000"/>
                <w:kern w:val="0"/>
                <w:sz w:val="24"/>
                <w:lang w:bidi="ar"/>
              </w:rPr>
              <w:t>）</w:t>
            </w:r>
          </w:p>
        </w:tc>
        <w:tc>
          <w:tcPr>
            <w:tcW w:w="602" w:type="pct"/>
            <w:vAlign w:val="center"/>
          </w:tcPr>
          <w:p w:rsidR="009A56C4" w:rsidRDefault="00EE5B15">
            <w:pPr>
              <w:jc w:val="center"/>
              <w:rPr>
                <w:rFonts w:ascii="仿宋" w:eastAsia="仿宋" w:hAnsi="仿宋" w:cs="仿宋"/>
                <w:sz w:val="24"/>
              </w:rPr>
            </w:pPr>
            <w:r>
              <w:rPr>
                <w:rFonts w:ascii="仿宋" w:eastAsia="仿宋" w:hAnsi="仿宋" w:cs="仿宋_GB2312" w:hint="eastAsia"/>
                <w:color w:val="000000"/>
                <w:kern w:val="0"/>
                <w:sz w:val="24"/>
                <w:lang w:bidi="ar"/>
              </w:rPr>
              <w:t>广播、电视、电影和影视录音制作业（</w:t>
            </w:r>
            <w:r>
              <w:rPr>
                <w:rFonts w:ascii="仿宋" w:eastAsia="仿宋" w:hAnsi="仿宋" w:cs="仿宋_GB2312"/>
                <w:color w:val="000000"/>
                <w:kern w:val="0"/>
                <w:sz w:val="24"/>
                <w:lang w:bidi="ar"/>
              </w:rPr>
              <w:t>R86</w:t>
            </w:r>
            <w:r>
              <w:rPr>
                <w:rFonts w:ascii="仿宋" w:eastAsia="仿宋" w:hAnsi="仿宋" w:cs="仿宋_GB2312" w:hint="eastAsia"/>
                <w:color w:val="000000"/>
                <w:kern w:val="0"/>
                <w:sz w:val="24"/>
                <w:lang w:bidi="ar"/>
              </w:rPr>
              <w:t>）</w:t>
            </w:r>
          </w:p>
        </w:tc>
        <w:tc>
          <w:tcPr>
            <w:tcW w:w="968" w:type="pct"/>
            <w:vAlign w:val="center"/>
          </w:tcPr>
          <w:p w:rsidR="009A56C4" w:rsidRDefault="00EE5B15">
            <w:pPr>
              <w:pStyle w:val="bw"/>
              <w:rPr>
                <w:rFonts w:ascii="仿宋" w:eastAsia="仿宋" w:hAnsi="仿宋" w:cs="仿宋"/>
                <w:bCs w:val="0"/>
                <w:sz w:val="24"/>
              </w:rPr>
            </w:pPr>
            <w:r>
              <w:rPr>
                <w:rFonts w:ascii="仿宋" w:eastAsia="仿宋" w:hAnsi="仿宋" w:cs="仿宋" w:hint="eastAsia"/>
                <w:bCs w:val="0"/>
                <w:sz w:val="24"/>
              </w:rPr>
              <w:t>数字媒体艺术</w:t>
            </w:r>
          </w:p>
          <w:p w:rsidR="009A56C4" w:rsidRDefault="00EE5B15">
            <w:pPr>
              <w:pStyle w:val="bw"/>
              <w:rPr>
                <w:rFonts w:ascii="仿宋" w:eastAsia="仿宋" w:hAnsi="仿宋" w:cs="仿宋"/>
                <w:bCs w:val="0"/>
                <w:sz w:val="24"/>
              </w:rPr>
            </w:pPr>
            <w:r>
              <w:rPr>
                <w:rFonts w:ascii="仿宋" w:eastAsia="仿宋" w:hAnsi="仿宋" w:cs="仿宋" w:hint="eastAsia"/>
                <w:bCs w:val="0"/>
                <w:sz w:val="24"/>
              </w:rPr>
              <w:t>专业人员</w:t>
            </w:r>
          </w:p>
          <w:p w:rsidR="009A56C4" w:rsidRDefault="00EE5B15">
            <w:pPr>
              <w:pStyle w:val="bw"/>
              <w:rPr>
                <w:rFonts w:ascii="仿宋" w:eastAsia="仿宋" w:hAnsi="仿宋" w:cs="仿宋"/>
                <w:bCs w:val="0"/>
                <w:sz w:val="24"/>
              </w:rPr>
            </w:pPr>
            <w:r>
              <w:rPr>
                <w:rFonts w:ascii="仿宋" w:eastAsia="仿宋" w:hAnsi="仿宋" w:cs="仿宋" w:hint="eastAsia"/>
                <w:bCs w:val="0"/>
                <w:sz w:val="24"/>
              </w:rPr>
              <w:t>（</w:t>
            </w:r>
            <w:r>
              <w:rPr>
                <w:rFonts w:ascii="仿宋" w:eastAsia="仿宋" w:hAnsi="仿宋" w:cs="仿宋" w:hint="eastAsia"/>
                <w:bCs w:val="0"/>
                <w:sz w:val="24"/>
              </w:rPr>
              <w:t>2</w:t>
            </w:r>
            <w:r>
              <w:rPr>
                <w:rFonts w:ascii="仿宋" w:eastAsia="仿宋" w:hAnsi="仿宋" w:cs="仿宋"/>
                <w:bCs w:val="0"/>
                <w:sz w:val="24"/>
              </w:rPr>
              <w:t>-09-06-07</w:t>
            </w:r>
            <w:r>
              <w:rPr>
                <w:rFonts w:ascii="仿宋" w:eastAsia="仿宋" w:hAnsi="仿宋" w:cs="仿宋" w:hint="eastAsia"/>
                <w:bCs w:val="0"/>
                <w:sz w:val="24"/>
              </w:rPr>
              <w:t>）</w:t>
            </w:r>
          </w:p>
          <w:p w:rsidR="009A56C4" w:rsidRDefault="00EE5B15">
            <w:pPr>
              <w:pStyle w:val="bw"/>
              <w:rPr>
                <w:rFonts w:ascii="仿宋" w:eastAsia="仿宋" w:hAnsi="仿宋" w:cs="仿宋"/>
                <w:bCs w:val="0"/>
                <w:sz w:val="24"/>
              </w:rPr>
            </w:pPr>
            <w:r>
              <w:rPr>
                <w:rFonts w:ascii="仿宋" w:eastAsia="仿宋" w:hAnsi="仿宋" w:cs="仿宋" w:hint="eastAsia"/>
                <w:bCs w:val="0"/>
                <w:sz w:val="24"/>
              </w:rPr>
              <w:t>全媒体运营师</w:t>
            </w:r>
          </w:p>
          <w:p w:rsidR="009A56C4" w:rsidRDefault="00EE5B15">
            <w:pPr>
              <w:pStyle w:val="bw"/>
              <w:rPr>
                <w:rFonts w:ascii="仿宋" w:eastAsia="仿宋" w:hAnsi="仿宋" w:cs="仿宋"/>
                <w:bCs w:val="0"/>
                <w:sz w:val="24"/>
              </w:rPr>
            </w:pPr>
            <w:r>
              <w:rPr>
                <w:rFonts w:ascii="仿宋" w:eastAsia="仿宋" w:hAnsi="仿宋" w:cs="仿宋" w:hint="eastAsia"/>
                <w:bCs w:val="0"/>
                <w:sz w:val="24"/>
              </w:rPr>
              <w:t>（</w:t>
            </w:r>
            <w:r>
              <w:rPr>
                <w:rFonts w:ascii="仿宋" w:eastAsia="仿宋" w:hAnsi="仿宋" w:cs="仿宋" w:hint="eastAsia"/>
                <w:bCs w:val="0"/>
                <w:sz w:val="24"/>
              </w:rPr>
              <w:t>4</w:t>
            </w:r>
            <w:r>
              <w:rPr>
                <w:rFonts w:ascii="仿宋" w:eastAsia="仿宋" w:hAnsi="仿宋" w:cs="仿宋"/>
                <w:bCs w:val="0"/>
                <w:sz w:val="24"/>
              </w:rPr>
              <w:t>-13-01-06</w:t>
            </w:r>
            <w:r>
              <w:rPr>
                <w:rFonts w:ascii="仿宋" w:eastAsia="仿宋" w:hAnsi="仿宋" w:cs="仿宋" w:hint="eastAsia"/>
                <w:bCs w:val="0"/>
                <w:sz w:val="24"/>
              </w:rPr>
              <w:t>）</w:t>
            </w:r>
          </w:p>
        </w:tc>
        <w:tc>
          <w:tcPr>
            <w:tcW w:w="857" w:type="pct"/>
            <w:vAlign w:val="center"/>
          </w:tcPr>
          <w:p w:rsidR="009A56C4" w:rsidRDefault="00EE5B15">
            <w:pPr>
              <w:pStyle w:val="bw"/>
              <w:rPr>
                <w:rFonts w:ascii="仿宋" w:eastAsia="仿宋" w:hAnsi="仿宋" w:cs="仿宋"/>
                <w:bCs w:val="0"/>
                <w:sz w:val="24"/>
              </w:rPr>
            </w:pPr>
            <w:r>
              <w:rPr>
                <w:rFonts w:ascii="仿宋" w:eastAsia="仿宋" w:hAnsi="仿宋" w:cs="仿宋" w:hint="eastAsia"/>
                <w:bCs w:val="0"/>
                <w:sz w:val="24"/>
              </w:rPr>
              <w:t>平面及广告设计师、插画设计师（手绘</w:t>
            </w:r>
            <w:r>
              <w:rPr>
                <w:rFonts w:ascii="仿宋" w:eastAsia="仿宋" w:hAnsi="仿宋" w:cs="仿宋" w:hint="eastAsia"/>
                <w:bCs w:val="0"/>
                <w:sz w:val="24"/>
              </w:rPr>
              <w:t>/</w:t>
            </w:r>
            <w:r>
              <w:rPr>
                <w:rFonts w:ascii="仿宋" w:eastAsia="仿宋" w:hAnsi="仿宋" w:cs="仿宋" w:hint="eastAsia"/>
                <w:bCs w:val="0"/>
                <w:sz w:val="24"/>
              </w:rPr>
              <w:t>电子）、新媒体视频制作员</w:t>
            </w:r>
            <w:r>
              <w:rPr>
                <w:rFonts w:ascii="仿宋" w:eastAsia="仿宋" w:hAnsi="仿宋" w:cs="仿宋" w:hint="eastAsia"/>
                <w:bCs w:val="0"/>
                <w:sz w:val="24"/>
              </w:rPr>
              <w:t>/</w:t>
            </w:r>
            <w:r>
              <w:rPr>
                <w:rFonts w:ascii="仿宋" w:eastAsia="仿宋" w:hAnsi="仿宋" w:cs="仿宋" w:hint="eastAsia"/>
                <w:bCs w:val="0"/>
                <w:sz w:val="24"/>
              </w:rPr>
              <w:t>师、影视后期制作员</w:t>
            </w:r>
            <w:r>
              <w:rPr>
                <w:rFonts w:ascii="仿宋" w:eastAsia="仿宋" w:hAnsi="仿宋" w:cs="仿宋" w:hint="eastAsia"/>
                <w:bCs w:val="0"/>
                <w:sz w:val="24"/>
              </w:rPr>
              <w:t>/</w:t>
            </w:r>
            <w:r>
              <w:rPr>
                <w:rFonts w:ascii="仿宋" w:eastAsia="仿宋" w:hAnsi="仿宋" w:cs="仿宋" w:hint="eastAsia"/>
                <w:bCs w:val="0"/>
                <w:sz w:val="24"/>
              </w:rPr>
              <w:t>师、摄影</w:t>
            </w:r>
            <w:r>
              <w:rPr>
                <w:rFonts w:ascii="仿宋" w:eastAsia="仿宋" w:hAnsi="仿宋" w:cs="仿宋" w:hint="eastAsia"/>
                <w:bCs w:val="0"/>
                <w:sz w:val="24"/>
              </w:rPr>
              <w:t>/</w:t>
            </w:r>
            <w:r>
              <w:rPr>
                <w:rFonts w:ascii="仿宋" w:eastAsia="仿宋" w:hAnsi="仿宋" w:cs="仿宋" w:hint="eastAsia"/>
                <w:bCs w:val="0"/>
                <w:sz w:val="24"/>
              </w:rPr>
              <w:t>像师（助理）</w:t>
            </w:r>
          </w:p>
        </w:tc>
        <w:tc>
          <w:tcPr>
            <w:tcW w:w="1025" w:type="pct"/>
            <w:vAlign w:val="center"/>
          </w:tcPr>
          <w:p w:rsidR="009A56C4" w:rsidRDefault="00EE5B15">
            <w:pPr>
              <w:pStyle w:val="bw"/>
              <w:rPr>
                <w:rFonts w:ascii="仿宋" w:eastAsia="仿宋" w:hAnsi="仿宋" w:cs="仿宋"/>
                <w:bCs w:val="0"/>
                <w:sz w:val="24"/>
              </w:rPr>
            </w:pPr>
            <w:r>
              <w:rPr>
                <w:rFonts w:ascii="仿宋" w:eastAsia="仿宋" w:hAnsi="仿宋" w:cs="仿宋" w:hint="eastAsia"/>
                <w:bCs w:val="0"/>
                <w:sz w:val="24"/>
              </w:rPr>
              <w:t>摄影师证、无人机航拍证、全媒体运营师证、演出经纪人资格证</w:t>
            </w:r>
          </w:p>
        </w:tc>
      </w:tr>
    </w:tbl>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五、专业简介及特色</w:t>
      </w:r>
    </w:p>
    <w:p w:rsidR="009A56C4" w:rsidRDefault="00EE5B15">
      <w:pPr>
        <w:spacing w:line="360" w:lineRule="auto"/>
        <w:ind w:firstLineChars="200" w:firstLine="640"/>
        <w:rPr>
          <w:rFonts w:ascii="仿宋" w:eastAsia="仿宋" w:hAnsi="仿宋" w:cs="仿宋"/>
          <w:b/>
          <w:bCs/>
          <w:sz w:val="32"/>
          <w:szCs w:val="32"/>
        </w:rPr>
      </w:pPr>
      <w:r>
        <w:rPr>
          <w:rFonts w:ascii="仿宋" w:eastAsia="仿宋" w:hAnsi="仿宋" w:cs="仿宋" w:hint="eastAsia"/>
          <w:sz w:val="32"/>
          <w:szCs w:val="32"/>
        </w:rPr>
        <w:t>专业简介：数字媒体艺术是一个跨自然科学、社会科学和人文科学的综合性学科，是媒体艺术与媒体技术的结合，涉及的教学内容包括：电影后期特效、数字游戏设计、艺术设计、交互设计等。</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专业特色：数字媒体技术专业的教学与出版、新闻、影视等文化媒体及其它数字媒体软件开发和产品设计制作行业的要求相结合，培养面向数字网络时代兼具信息传播理论、数字媒体技术和设计管理能</w:t>
      </w:r>
      <w:r>
        <w:rPr>
          <w:rFonts w:ascii="仿宋" w:eastAsia="仿宋" w:hAnsi="仿宋" w:cs="仿宋" w:hint="eastAsia"/>
          <w:sz w:val="32"/>
          <w:szCs w:val="32"/>
        </w:rPr>
        <w:lastRenderedPageBreak/>
        <w:t>力的复合型人才。</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六、培养目标与培养规格</w:t>
      </w:r>
    </w:p>
    <w:p w:rsidR="009A56C4" w:rsidRDefault="00EE5B15">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（一）培养目标</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培养具有良好的思想道德素质、身体心理素质、科学文化素质和专业创新素质，具有创新意识、掌握熟练的信息传达设计以及相关专业知识和技能、专业适应性强的、复合型、应用技术型人才。使学生能够较好的掌握计算机技术与艺术的基本理论，熟悉图形处理的基本方法，熟练掌握各种数字媒体制作软件，具有较</w:t>
      </w:r>
      <w:r>
        <w:rPr>
          <w:rFonts w:ascii="仿宋" w:eastAsia="仿宋" w:hAnsi="仿宋" w:cs="仿宋" w:hint="eastAsia"/>
          <w:sz w:val="32"/>
          <w:szCs w:val="32"/>
        </w:rPr>
        <w:t>好的美术素养，能应用新的数字媒体创作工具。</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根据平面广告、影视与动画制作、企事业单位及电影、电视、电子出版、互联网、移动媒体、游戏等媒体领域和行业发展需要，培养系统掌握影视创意与制作等工作技能，具有扎实理论基础、较宽应用能力、突出专业特长、良好职业素养，较强的创作能力和创新精神，面向数字媒体相关产业领域发展需要，培养具有扎实艺术理论基础、较强的手绘和软件应用能力。能胜任平面设计、影视动画、新媒体动画、新媒体产品开发、出版机构、网络公司、培训机构、工作室、手机及广告公司创意总监、电视台编导及记者、培训机构数字</w:t>
      </w:r>
      <w:r>
        <w:rPr>
          <w:rFonts w:ascii="仿宋" w:eastAsia="仿宋" w:hAnsi="仿宋" w:cs="仿宋" w:hint="eastAsia"/>
          <w:sz w:val="32"/>
          <w:szCs w:val="32"/>
        </w:rPr>
        <w:t>影视讲师、影视公司摄影摄像、影视后期编辑、影视特效制作包装、影视灯光照明、影视导演、各类新媒体视频编辑工作等方向。能在各类相关设计公司、新媒体动漫及网络公司、电子商城等领域从事平面及动画等工作。适应经济结构调整和产业升级的创新应用型技术技能型人才培养模式专门人才。</w:t>
      </w:r>
      <w:r>
        <w:rPr>
          <w:rFonts w:ascii="仿宋" w:eastAsia="仿宋" w:hAnsi="仿宋" w:cs="仿宋" w:hint="eastAsia"/>
          <w:sz w:val="32"/>
          <w:szCs w:val="32"/>
        </w:rPr>
        <w:t xml:space="preserve"> </w:t>
      </w:r>
    </w:p>
    <w:p w:rsidR="009A56C4" w:rsidRDefault="00EE5B15">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lastRenderedPageBreak/>
        <w:t>（二）培养规格</w:t>
      </w:r>
    </w:p>
    <w:p w:rsidR="009A56C4" w:rsidRDefault="00EE5B15">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素质</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思想道德素质：热爱祖国，拥护中国共产党，树立科学的世界观、人生观和价值观；具有责任心和社会责任感；具有法律意识，自觉遵纪守法；热爱本专业、注重职业道德修养；具有诚信意识和团队精神。</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文化素质：具有一定的文学艺术修养、人</w:t>
      </w:r>
      <w:r>
        <w:rPr>
          <w:rFonts w:ascii="仿宋" w:eastAsia="仿宋" w:hAnsi="仿宋" w:cs="仿宋" w:hint="eastAsia"/>
          <w:sz w:val="32"/>
          <w:szCs w:val="32"/>
        </w:rPr>
        <w:t>际沟通修养和现代意识。</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身心素质：具有较好的身体素质和心理素质。</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专业素质：掌握科学思维方法和科学研究方法；具备求实创新意识和严谨的科学素养；具有一定的数字影视产业意识和商业效益意识。</w:t>
      </w:r>
    </w:p>
    <w:p w:rsidR="009A56C4" w:rsidRDefault="00EE5B15">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2.</w:t>
      </w:r>
      <w:r>
        <w:rPr>
          <w:rFonts w:ascii="仿宋" w:eastAsia="仿宋" w:hAnsi="仿宋" w:cs="仿宋" w:hint="eastAsia"/>
          <w:b/>
          <w:sz w:val="32"/>
          <w:szCs w:val="32"/>
        </w:rPr>
        <w:t>知识</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）掌握数字媒体艺术设计的基本理论与知识及计算机辅助设计的能力；</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）掌握数字媒体艺术设计创作的专业技能及方法；</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）具有独立进行数字媒体艺术设计实践的基本能力；</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Calibri" w:eastAsia="仿宋" w:hAnsi="Calibri" w:cs="Calibri" w:hint="eastAsia"/>
          <w:sz w:val="32"/>
          <w:szCs w:val="32"/>
        </w:rPr>
        <w:t>）</w:t>
      </w:r>
      <w:r>
        <w:rPr>
          <w:rFonts w:ascii="仿宋" w:eastAsia="仿宋" w:hAnsi="仿宋" w:cs="仿宋" w:hint="eastAsia"/>
          <w:sz w:val="32"/>
          <w:szCs w:val="32"/>
        </w:rPr>
        <w:t>了解国家经济、文化、艺术事业的方针、政策和法规；</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）了解和初步掌握数字媒体领域的新动向和新技术；</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）掌握文献检索、资料查询的基本方法。</w:t>
      </w:r>
    </w:p>
    <w:p w:rsidR="009A56C4" w:rsidRDefault="00EE5B15">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3.</w:t>
      </w:r>
      <w:r>
        <w:rPr>
          <w:rFonts w:ascii="仿宋" w:eastAsia="仿宋" w:hAnsi="仿宋" w:cs="仿宋" w:hint="eastAsia"/>
          <w:b/>
          <w:sz w:val="32"/>
          <w:szCs w:val="32"/>
        </w:rPr>
        <w:t>能力</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）数字媒体艺术专业的学生要具备一定的语言表达能力，热爱数字媒体艺术事业，具备基本数字媒体艺术专业基本知识应用能力、处理信息能力，设计组织管理能力，并具有较强的数字媒体艺术设计能力。</w:t>
      </w:r>
      <w:r>
        <w:rPr>
          <w:rFonts w:ascii="仿宋" w:eastAsia="仿宋" w:hAnsi="仿宋" w:cs="仿宋" w:hint="eastAsia"/>
          <w:sz w:val="32"/>
          <w:szCs w:val="32"/>
        </w:rPr>
        <w:t xml:space="preserve">  </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2</w:t>
      </w:r>
      <w:r>
        <w:rPr>
          <w:rFonts w:ascii="仿宋" w:eastAsia="仿宋" w:hAnsi="仿宋" w:cs="仿宋" w:hint="eastAsia"/>
          <w:sz w:val="32"/>
          <w:szCs w:val="32"/>
        </w:rPr>
        <w:t>）具有数字媒体艺术学科的基本理论、基本知识，有较高的美学修养。</w:t>
      </w:r>
      <w:r>
        <w:rPr>
          <w:rFonts w:ascii="仿宋" w:eastAsia="仿宋" w:hAnsi="仿宋" w:cs="仿宋" w:hint="eastAsia"/>
          <w:sz w:val="32"/>
          <w:szCs w:val="32"/>
        </w:rPr>
        <w:t xml:space="preserve"> </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）掌握数字媒体艺术学科的基本技能和学术研究、创新方法。</w:t>
      </w:r>
      <w:r>
        <w:rPr>
          <w:rFonts w:ascii="仿宋" w:eastAsia="仿宋" w:hAnsi="仿宋" w:cs="仿宋" w:hint="eastAsia"/>
          <w:sz w:val="32"/>
          <w:szCs w:val="32"/>
        </w:rPr>
        <w:t xml:space="preserve">  </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）掌握和运用数字新媒体设计技术，能综合运用所学技能与知识解决实际问题。</w:t>
      </w:r>
      <w:r>
        <w:rPr>
          <w:rFonts w:ascii="仿宋" w:eastAsia="仿宋" w:hAnsi="仿宋" w:cs="仿宋" w:hint="eastAsia"/>
          <w:sz w:val="32"/>
          <w:szCs w:val="32"/>
        </w:rPr>
        <w:t xml:space="preserve"> </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）掌握文献检索、资料查询的基本方法，具有初步的科学研究</w:t>
      </w:r>
      <w:r>
        <w:rPr>
          <w:rFonts w:ascii="仿宋" w:eastAsia="仿宋" w:hAnsi="仿宋" w:cs="仿宋" w:hint="eastAsia"/>
          <w:sz w:val="32"/>
          <w:szCs w:val="32"/>
        </w:rPr>
        <w:t>和实际工作能力。</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七、课程设置及要求</w:t>
      </w:r>
    </w:p>
    <w:p w:rsidR="009A56C4" w:rsidRDefault="00EE5B15">
      <w:pPr>
        <w:pStyle w:val="a6"/>
        <w:shd w:val="clear" w:color="auto" w:fill="FFFFFF"/>
        <w:spacing w:line="360" w:lineRule="auto"/>
        <w:ind w:firstLineChars="200" w:firstLine="643"/>
        <w:jc w:val="both"/>
        <w:rPr>
          <w:rFonts w:ascii="仿宋" w:eastAsia="仿宋" w:hAnsi="仿宋" w:cs="仿宋"/>
          <w:b/>
          <w:sz w:val="32"/>
          <w:szCs w:val="32"/>
        </w:rPr>
      </w:pPr>
      <w:r>
        <w:rPr>
          <w:rFonts w:ascii="仿宋" w:eastAsia="仿宋" w:hAnsi="仿宋" w:cs="仿宋" w:hint="eastAsia"/>
          <w:b/>
          <w:sz w:val="32"/>
          <w:szCs w:val="32"/>
        </w:rPr>
        <w:t>（一）课程设置</w:t>
      </w:r>
    </w:p>
    <w:p w:rsidR="009A56C4" w:rsidRDefault="00EE5B15">
      <w:pPr>
        <w:pStyle w:val="a6"/>
        <w:shd w:val="clear" w:color="auto" w:fill="FFFFFF"/>
        <w:spacing w:line="360" w:lineRule="auto"/>
        <w:ind w:firstLineChars="200" w:firstLine="643"/>
        <w:jc w:val="both"/>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公共基础课</w:t>
      </w:r>
    </w:p>
    <w:p w:rsidR="009A56C4" w:rsidRDefault="00EE5B15">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本专业开设公共基础课有基础英语、国学、语文、中华优秀传统文化、体育、计算机基础、礼仪、法律常识、艺术鉴赏、思想道德修养与法律基础、中国共产党简史、应用文写作、大学生心理健康教育毛泽东思想概论、形势与政策、创新创业教育</w:t>
      </w:r>
      <w:r>
        <w:rPr>
          <w:rFonts w:ascii="仿宋" w:eastAsia="仿宋" w:hAnsi="仿宋" w:cs="仿宋" w:hint="eastAsia"/>
          <w:bCs/>
          <w:sz w:val="32"/>
          <w:szCs w:val="32"/>
        </w:rPr>
        <w:t>、职业发展与就业指导等</w:t>
      </w:r>
    </w:p>
    <w:p w:rsidR="009A56C4" w:rsidRDefault="00EE5B15">
      <w:pPr>
        <w:pStyle w:val="a6"/>
        <w:shd w:val="clear" w:color="auto" w:fill="FFFFFF"/>
        <w:spacing w:line="360" w:lineRule="auto"/>
        <w:ind w:firstLineChars="200" w:firstLine="643"/>
        <w:jc w:val="both"/>
        <w:rPr>
          <w:rFonts w:ascii="仿宋" w:eastAsia="仿宋" w:hAnsi="仿宋" w:cs="仿宋"/>
          <w:b/>
          <w:sz w:val="32"/>
          <w:szCs w:val="32"/>
        </w:rPr>
      </w:pPr>
      <w:r>
        <w:rPr>
          <w:rFonts w:ascii="仿宋" w:eastAsia="仿宋" w:hAnsi="仿宋" w:cs="仿宋" w:hint="eastAsia"/>
          <w:b/>
          <w:sz w:val="32"/>
          <w:szCs w:val="32"/>
        </w:rPr>
        <w:t>2.</w:t>
      </w:r>
      <w:r>
        <w:rPr>
          <w:rFonts w:ascii="仿宋" w:eastAsia="仿宋" w:hAnsi="仿宋" w:cs="仿宋" w:hint="eastAsia"/>
          <w:b/>
          <w:sz w:val="32"/>
          <w:szCs w:val="32"/>
        </w:rPr>
        <w:t>专业（技能）课程</w:t>
      </w:r>
    </w:p>
    <w:p w:rsidR="009A56C4" w:rsidRDefault="00EE5B15">
      <w:pPr>
        <w:pStyle w:val="a6"/>
        <w:shd w:val="clear" w:color="auto" w:fill="FFFFFF"/>
        <w:spacing w:line="360" w:lineRule="auto"/>
        <w:ind w:firstLineChars="200" w:firstLine="643"/>
        <w:jc w:val="both"/>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1</w:t>
      </w:r>
      <w:r>
        <w:rPr>
          <w:rFonts w:ascii="仿宋" w:eastAsia="仿宋" w:hAnsi="仿宋" w:cs="仿宋" w:hint="eastAsia"/>
          <w:b/>
          <w:sz w:val="32"/>
          <w:szCs w:val="32"/>
        </w:rPr>
        <w:t>）专业基础课</w:t>
      </w:r>
    </w:p>
    <w:p w:rsidR="009A56C4" w:rsidRDefault="00EE5B15">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本专业开设专业基础课程包括素描、色彩、三大构成</w:t>
      </w:r>
      <w:r>
        <w:rPr>
          <w:rFonts w:ascii="仿宋" w:eastAsia="仿宋" w:hAnsi="仿宋" w:cs="仿宋" w:hint="eastAsia"/>
          <w:sz w:val="32"/>
          <w:szCs w:val="32"/>
        </w:rPr>
        <w:t>等。</w:t>
      </w:r>
    </w:p>
    <w:p w:rsidR="009A56C4" w:rsidRDefault="00EE5B15">
      <w:pPr>
        <w:pStyle w:val="a6"/>
        <w:shd w:val="clear" w:color="auto" w:fill="FFFFFF"/>
        <w:spacing w:line="360" w:lineRule="auto"/>
        <w:ind w:firstLineChars="200" w:firstLine="643"/>
        <w:jc w:val="both"/>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2</w:t>
      </w:r>
      <w:r>
        <w:rPr>
          <w:rFonts w:ascii="仿宋" w:eastAsia="仿宋" w:hAnsi="仿宋" w:cs="仿宋" w:hint="eastAsia"/>
          <w:b/>
          <w:sz w:val="32"/>
          <w:szCs w:val="32"/>
        </w:rPr>
        <w:t>）专业核心课</w:t>
      </w:r>
    </w:p>
    <w:p w:rsidR="009A56C4" w:rsidRDefault="00EE5B15">
      <w:pPr>
        <w:pStyle w:val="a6"/>
        <w:shd w:val="clear" w:color="auto" w:fill="FFFFFF"/>
        <w:spacing w:line="360" w:lineRule="auto"/>
        <w:ind w:firstLineChars="200" w:firstLine="640"/>
        <w:jc w:val="both"/>
        <w:rPr>
          <w:rFonts w:ascii="仿宋" w:eastAsia="仿宋" w:hAnsi="仿宋" w:cs="仿宋"/>
          <w:bCs/>
          <w:kern w:val="2"/>
          <w:sz w:val="32"/>
          <w:szCs w:val="32"/>
        </w:rPr>
      </w:pPr>
      <w:r>
        <w:rPr>
          <w:rFonts w:ascii="仿宋" w:eastAsia="仿宋" w:hAnsi="仿宋" w:cs="仿宋" w:hint="eastAsia"/>
          <w:bCs/>
          <w:kern w:val="2"/>
          <w:sz w:val="32"/>
          <w:szCs w:val="32"/>
        </w:rPr>
        <w:t>本专业开设专业核心课程包括</w:t>
      </w:r>
      <w:r w:rsidR="00BF1168">
        <w:rPr>
          <w:rFonts w:ascii="仿宋" w:eastAsia="仿宋" w:hAnsi="仿宋" w:cs="仿宋" w:hint="eastAsia"/>
          <w:bCs/>
          <w:sz w:val="32"/>
          <w:szCs w:val="32"/>
        </w:rPr>
        <w:t>平面设计、摄影摄像、视听语言</w:t>
      </w:r>
      <w:r>
        <w:rPr>
          <w:rFonts w:ascii="仿宋" w:eastAsia="仿宋" w:hAnsi="仿宋" w:cs="仿宋" w:hint="eastAsia"/>
          <w:sz w:val="32"/>
          <w:szCs w:val="32"/>
        </w:rPr>
        <w:t>等。</w:t>
      </w:r>
    </w:p>
    <w:p w:rsidR="009A56C4" w:rsidRDefault="00EE5B15">
      <w:pPr>
        <w:pStyle w:val="a6"/>
        <w:shd w:val="clear" w:color="auto" w:fill="FFFFFF"/>
        <w:spacing w:line="360" w:lineRule="auto"/>
        <w:ind w:firstLineChars="200" w:firstLine="643"/>
        <w:jc w:val="both"/>
        <w:rPr>
          <w:rFonts w:ascii="仿宋" w:eastAsia="仿宋" w:hAnsi="仿宋" w:cs="仿宋"/>
          <w:b/>
          <w:sz w:val="32"/>
          <w:szCs w:val="32"/>
        </w:rPr>
      </w:pPr>
      <w:r>
        <w:rPr>
          <w:rFonts w:ascii="仿宋" w:eastAsia="仿宋" w:hAnsi="仿宋" w:cs="仿宋" w:hint="eastAsia"/>
          <w:b/>
          <w:sz w:val="32"/>
          <w:szCs w:val="32"/>
        </w:rPr>
        <w:t>（</w:t>
      </w:r>
      <w:r>
        <w:rPr>
          <w:rFonts w:ascii="仿宋" w:eastAsia="仿宋" w:hAnsi="仿宋" w:cs="仿宋" w:hint="eastAsia"/>
          <w:b/>
          <w:sz w:val="32"/>
          <w:szCs w:val="32"/>
        </w:rPr>
        <w:t>3</w:t>
      </w:r>
      <w:r>
        <w:rPr>
          <w:rFonts w:ascii="仿宋" w:eastAsia="仿宋" w:hAnsi="仿宋" w:cs="仿宋" w:hint="eastAsia"/>
          <w:b/>
          <w:sz w:val="32"/>
          <w:szCs w:val="32"/>
        </w:rPr>
        <w:t>）专业拓展课</w:t>
      </w:r>
    </w:p>
    <w:p w:rsidR="009A56C4" w:rsidRDefault="00EE5B15">
      <w:pPr>
        <w:pStyle w:val="a6"/>
        <w:shd w:val="clear" w:color="auto" w:fill="FFFFFF"/>
        <w:spacing w:line="360" w:lineRule="auto"/>
        <w:ind w:firstLineChars="200" w:firstLine="640"/>
        <w:jc w:val="both"/>
        <w:rPr>
          <w:rFonts w:ascii="仿宋" w:eastAsia="仿宋" w:hAnsi="仿宋" w:cs="仿宋"/>
          <w:bCs/>
          <w:sz w:val="32"/>
          <w:szCs w:val="32"/>
        </w:rPr>
      </w:pPr>
      <w:r>
        <w:rPr>
          <w:rFonts w:ascii="仿宋" w:eastAsia="仿宋" w:hAnsi="仿宋" w:cs="仿宋" w:hint="eastAsia"/>
          <w:bCs/>
          <w:sz w:val="32"/>
          <w:szCs w:val="32"/>
        </w:rPr>
        <w:t>本专业开设专业拓展课程包括</w:t>
      </w:r>
      <w:r w:rsidR="00BF1168">
        <w:rPr>
          <w:rFonts w:ascii="仿宋" w:eastAsia="仿宋" w:hAnsi="仿宋" w:cs="仿宋" w:hint="eastAsia"/>
          <w:bCs/>
          <w:kern w:val="2"/>
          <w:sz w:val="32"/>
          <w:szCs w:val="32"/>
        </w:rPr>
        <w:t>影视特效及包装、微电影实训、影</w:t>
      </w:r>
      <w:r w:rsidR="00BF1168">
        <w:rPr>
          <w:rFonts w:ascii="仿宋" w:eastAsia="仿宋" w:hAnsi="仿宋" w:cs="仿宋" w:hint="eastAsia"/>
          <w:bCs/>
          <w:kern w:val="2"/>
          <w:sz w:val="32"/>
          <w:szCs w:val="32"/>
        </w:rPr>
        <w:lastRenderedPageBreak/>
        <w:t>视分镜头设计、影视后期及数字合成、</w:t>
      </w:r>
      <w:r>
        <w:rPr>
          <w:rFonts w:ascii="仿宋" w:eastAsia="仿宋" w:hAnsi="仿宋" w:cs="仿宋" w:hint="eastAsia"/>
          <w:bCs/>
          <w:sz w:val="32"/>
          <w:szCs w:val="32"/>
        </w:rPr>
        <w:t>新媒体运营</w:t>
      </w:r>
      <w:r>
        <w:rPr>
          <w:rFonts w:ascii="仿宋" w:eastAsia="仿宋" w:hAnsi="仿宋" w:cs="仿宋" w:hint="eastAsia"/>
          <w:sz w:val="32"/>
          <w:szCs w:val="32"/>
        </w:rPr>
        <w:t>等。</w:t>
      </w:r>
    </w:p>
    <w:p w:rsidR="009A56C4" w:rsidRDefault="00EE5B15">
      <w:pPr>
        <w:pStyle w:val="a6"/>
        <w:shd w:val="clear" w:color="auto" w:fill="FFFFFF"/>
        <w:spacing w:line="360" w:lineRule="auto"/>
        <w:ind w:firstLineChars="200" w:firstLine="643"/>
        <w:jc w:val="both"/>
        <w:rPr>
          <w:rFonts w:ascii="仿宋" w:eastAsia="仿宋" w:hAnsi="仿宋" w:cs="仿宋"/>
          <w:b/>
          <w:sz w:val="32"/>
          <w:szCs w:val="32"/>
        </w:rPr>
      </w:pPr>
      <w:r>
        <w:rPr>
          <w:rFonts w:ascii="仿宋" w:eastAsia="仿宋" w:hAnsi="仿宋" w:cs="仿宋" w:hint="eastAsia"/>
          <w:b/>
          <w:sz w:val="32"/>
          <w:szCs w:val="32"/>
        </w:rPr>
        <w:t>（二）课程目标、主要内容和教学要求</w:t>
      </w:r>
    </w:p>
    <w:p w:rsidR="009A56C4" w:rsidRDefault="00EE5B15">
      <w:pPr>
        <w:pStyle w:val="a6"/>
        <w:shd w:val="clear" w:color="auto" w:fill="FFFFFF"/>
        <w:spacing w:line="360" w:lineRule="auto"/>
        <w:ind w:firstLineChars="200" w:firstLine="643"/>
        <w:jc w:val="both"/>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公共基础课课程目标、主要内容和教学要求</w:t>
      </w:r>
    </w:p>
    <w:tbl>
      <w:tblPr>
        <w:tblStyle w:val="a7"/>
        <w:tblW w:w="4997" w:type="pct"/>
        <w:jc w:val="center"/>
        <w:tblLayout w:type="fixed"/>
        <w:tblLook w:val="04A0" w:firstRow="1" w:lastRow="0" w:firstColumn="1" w:lastColumn="0" w:noHBand="0" w:noVBand="1"/>
      </w:tblPr>
      <w:tblGrid>
        <w:gridCol w:w="832"/>
        <w:gridCol w:w="2610"/>
        <w:gridCol w:w="2985"/>
        <w:gridCol w:w="3529"/>
      </w:tblGrid>
      <w:tr w:rsidR="00EB596F" w:rsidTr="008E4D35">
        <w:trPr>
          <w:jc w:val="center"/>
        </w:trPr>
        <w:tc>
          <w:tcPr>
            <w:tcW w:w="833" w:type="dxa"/>
            <w:vAlign w:val="center"/>
          </w:tcPr>
          <w:p w:rsidR="00EB596F" w:rsidRDefault="00EB596F" w:rsidP="008E4D35">
            <w:pPr>
              <w:spacing w:line="360" w:lineRule="auto"/>
              <w:jc w:val="center"/>
              <w:rPr>
                <w:rFonts w:asciiTheme="minorEastAsia" w:hAnsiTheme="minorEastAsia" w:cstheme="minorEastAsia"/>
                <w:sz w:val="18"/>
                <w:szCs w:val="18"/>
                <w:lang w:eastAsia="zh-Hans"/>
              </w:rPr>
            </w:pPr>
            <w:r>
              <w:rPr>
                <w:rFonts w:ascii="仿宋" w:eastAsia="仿宋" w:hAnsi="仿宋" w:cs="仿宋" w:hint="eastAsia"/>
                <w:b/>
                <w:bCs/>
                <w:color w:val="000000" w:themeColor="text1"/>
                <w:kern w:val="0"/>
                <w:sz w:val="24"/>
              </w:rPr>
              <w:t>序号</w:t>
            </w:r>
          </w:p>
        </w:tc>
        <w:tc>
          <w:tcPr>
            <w:tcW w:w="2610" w:type="dxa"/>
            <w:vAlign w:val="center"/>
          </w:tcPr>
          <w:p w:rsidR="00EB596F" w:rsidRDefault="00EB596F" w:rsidP="008E4D35">
            <w:pPr>
              <w:spacing w:line="360" w:lineRule="auto"/>
              <w:jc w:val="center"/>
              <w:rPr>
                <w:rFonts w:asciiTheme="minorEastAsia" w:hAnsiTheme="minorEastAsia" w:cstheme="minorEastAsia"/>
                <w:sz w:val="18"/>
                <w:szCs w:val="18"/>
              </w:rPr>
            </w:pPr>
            <w:r>
              <w:rPr>
                <w:rFonts w:ascii="仿宋" w:eastAsia="仿宋" w:hAnsi="仿宋" w:cs="仿宋" w:hint="eastAsia"/>
                <w:b/>
                <w:bCs/>
                <w:color w:val="000000" w:themeColor="text1"/>
                <w:kern w:val="0"/>
                <w:sz w:val="24"/>
              </w:rPr>
              <w:t>公共基础课程</w:t>
            </w:r>
          </w:p>
        </w:tc>
        <w:tc>
          <w:tcPr>
            <w:tcW w:w="2985" w:type="dxa"/>
            <w:vAlign w:val="center"/>
          </w:tcPr>
          <w:p w:rsidR="00EB596F" w:rsidRDefault="00EB596F" w:rsidP="008E4D35">
            <w:pPr>
              <w:spacing w:line="360" w:lineRule="auto"/>
              <w:jc w:val="center"/>
              <w:rPr>
                <w:rFonts w:asciiTheme="minorEastAsia" w:hAnsiTheme="minorEastAsia" w:cstheme="minorEastAsia"/>
                <w:sz w:val="18"/>
                <w:szCs w:val="18"/>
                <w:lang w:eastAsia="zh-Hans"/>
              </w:rPr>
            </w:pPr>
            <w:r>
              <w:rPr>
                <w:rFonts w:ascii="仿宋" w:eastAsia="仿宋" w:hAnsi="仿宋" w:cs="仿宋" w:hint="eastAsia"/>
                <w:b/>
                <w:bCs/>
                <w:color w:val="000000" w:themeColor="text1"/>
                <w:kern w:val="0"/>
                <w:sz w:val="24"/>
              </w:rPr>
              <w:t>课程目标</w:t>
            </w:r>
          </w:p>
        </w:tc>
        <w:tc>
          <w:tcPr>
            <w:tcW w:w="3529" w:type="dxa"/>
            <w:vAlign w:val="center"/>
          </w:tcPr>
          <w:p w:rsidR="00EB596F" w:rsidRDefault="00EB596F" w:rsidP="008E4D35">
            <w:pPr>
              <w:spacing w:line="360" w:lineRule="auto"/>
              <w:jc w:val="center"/>
              <w:rPr>
                <w:rFonts w:asciiTheme="minorEastAsia" w:hAnsiTheme="minorEastAsia" w:cstheme="minorEastAsia"/>
                <w:sz w:val="18"/>
                <w:szCs w:val="18"/>
              </w:rPr>
            </w:pPr>
            <w:r>
              <w:rPr>
                <w:rFonts w:ascii="仿宋" w:eastAsia="仿宋" w:hAnsi="仿宋" w:cs="仿宋" w:hint="eastAsia"/>
                <w:b/>
                <w:bCs/>
                <w:color w:val="000000" w:themeColor="text1"/>
                <w:kern w:val="0"/>
                <w:sz w:val="24"/>
              </w:rPr>
              <w:t>主要内容和教学要求</w:t>
            </w:r>
          </w:p>
        </w:tc>
      </w:tr>
      <w:tr w:rsidR="00EB596F" w:rsidTr="008E4D35">
        <w:trPr>
          <w:jc w:val="center"/>
        </w:trPr>
        <w:tc>
          <w:tcPr>
            <w:tcW w:w="833" w:type="dxa"/>
          </w:tcPr>
          <w:p w:rsidR="00EB596F" w:rsidRDefault="00EB596F" w:rsidP="008E4D35">
            <w:pPr>
              <w:spacing w:line="360" w:lineRule="auto"/>
              <w:jc w:val="center"/>
              <w:rPr>
                <w:rFonts w:ascii="仿宋" w:eastAsia="仿宋" w:hAnsi="仿宋" w:cs="仿宋"/>
                <w:sz w:val="24"/>
              </w:rPr>
            </w:pPr>
            <w:r>
              <w:rPr>
                <w:rFonts w:ascii="仿宋" w:eastAsia="仿宋" w:hAnsi="仿宋" w:cs="仿宋" w:hint="eastAsia"/>
                <w:sz w:val="24"/>
              </w:rPr>
              <w:t>1</w:t>
            </w:r>
          </w:p>
        </w:tc>
        <w:tc>
          <w:tcPr>
            <w:tcW w:w="2610" w:type="dxa"/>
          </w:tcPr>
          <w:p w:rsidR="00EB596F" w:rsidRDefault="00EB596F" w:rsidP="008E4D35">
            <w:pPr>
              <w:spacing w:line="360" w:lineRule="auto"/>
              <w:jc w:val="center"/>
              <w:rPr>
                <w:rFonts w:ascii="仿宋" w:eastAsia="仿宋" w:hAnsi="仿宋" w:cs="仿宋"/>
                <w:b/>
                <w:bCs/>
                <w:sz w:val="24"/>
              </w:rPr>
            </w:pPr>
            <w:r>
              <w:rPr>
                <w:rFonts w:ascii="仿宋" w:eastAsia="仿宋" w:hAnsi="仿宋" w:cs="仿宋" w:hint="eastAsia"/>
                <w:b/>
                <w:bCs/>
                <w:sz w:val="24"/>
              </w:rPr>
              <w:t>思想道德与法治</w:t>
            </w:r>
          </w:p>
          <w:p w:rsidR="00EB596F" w:rsidRDefault="00EB596F" w:rsidP="008E4D35">
            <w:pPr>
              <w:spacing w:line="360" w:lineRule="auto"/>
              <w:jc w:val="center"/>
              <w:rPr>
                <w:rFonts w:ascii="仿宋" w:eastAsia="仿宋" w:hAnsi="仿宋" w:cs="仿宋"/>
                <w:b/>
                <w:bCs/>
                <w:sz w:val="24"/>
              </w:rPr>
            </w:pPr>
          </w:p>
        </w:tc>
        <w:tc>
          <w:tcPr>
            <w:tcW w:w="2985" w:type="dxa"/>
          </w:tcPr>
          <w:p w:rsidR="00EB596F" w:rsidRDefault="00EB596F" w:rsidP="008E4D35">
            <w:pPr>
              <w:spacing w:line="360" w:lineRule="auto"/>
              <w:ind w:firstLineChars="200" w:firstLine="480"/>
              <w:rPr>
                <w:rFonts w:ascii="仿宋" w:eastAsia="仿宋" w:hAnsi="仿宋" w:cs="仿宋"/>
                <w:b/>
                <w:bCs/>
                <w:sz w:val="24"/>
              </w:rPr>
            </w:pPr>
            <w:r>
              <w:rPr>
                <w:rFonts w:ascii="仿宋" w:eastAsia="仿宋" w:hAnsi="仿宋" w:cs="仿宋" w:hint="eastAsia"/>
                <w:sz w:val="24"/>
              </w:rPr>
              <w:t>通过本课程的学习，能够把学生的爱国主义情感、科学的理想信念落实到职业岗位中，不断提高他们的思想道德素质、法律素质和职业素养，使之成为具备良好职业道德和较强社会适应能力的高素质技术技能人才。</w:t>
            </w:r>
          </w:p>
          <w:p w:rsidR="00EB596F" w:rsidRDefault="00EB596F" w:rsidP="008E4D35">
            <w:pPr>
              <w:spacing w:line="360" w:lineRule="auto"/>
              <w:rPr>
                <w:rFonts w:ascii="仿宋" w:eastAsia="仿宋" w:hAnsi="仿宋" w:cs="仿宋"/>
                <w:b/>
                <w:bCs/>
                <w:sz w:val="24"/>
              </w:rPr>
            </w:pPr>
            <w:r>
              <w:rPr>
                <w:rFonts w:ascii="仿宋" w:eastAsia="仿宋" w:hAnsi="仿宋" w:cs="仿宋" w:hint="eastAsia"/>
                <w:b/>
                <w:color w:val="000000" w:themeColor="text1"/>
                <w:kern w:val="0"/>
                <w:sz w:val="24"/>
              </w:rPr>
              <w:t>【</w:t>
            </w:r>
            <w:r>
              <w:rPr>
                <w:rFonts w:ascii="仿宋" w:eastAsia="仿宋" w:hAnsi="仿宋" w:cs="仿宋" w:hint="eastAsia"/>
                <w:b/>
                <w:bCs/>
                <w:sz w:val="24"/>
              </w:rPr>
              <w:t>知识目标</w:t>
            </w:r>
            <w:r>
              <w:rPr>
                <w:rFonts w:ascii="仿宋" w:eastAsia="仿宋" w:hAnsi="仿宋" w:cs="仿宋" w:hint="eastAsia"/>
                <w:b/>
                <w:color w:val="000000" w:themeColor="text1"/>
                <w:kern w:val="0"/>
                <w:sz w:val="24"/>
              </w:rPr>
              <w:t>】</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认识大学生活的特点，了解高职教育的内涵及发展趋势，明确“基础”课的性质和目的；理解理想信念的含义、特征、意义，理解最高理想、共同理想；认识理想与现实的关系及实现理想的条件和途经；理解中国精神、爱国主义的内涵、中华民族爱国主义的优良传统、新时期的爱国主义的内涵，培养爱国情操；理解人的本质、人生态度和人生目的的内涵和意义；认识人</w:t>
            </w:r>
            <w:r>
              <w:rPr>
                <w:rFonts w:ascii="仿宋" w:eastAsia="仿宋" w:hAnsi="仿宋" w:cs="仿宋" w:hint="eastAsia"/>
                <w:sz w:val="24"/>
              </w:rPr>
              <w:lastRenderedPageBreak/>
              <w:t>生价值的评价标准及实现人生价值的条件，在实践中创造有价值的人生；了解社会主义道德基本理论、中华民族优良道德传统、社会主义荣辱观，明确公共生活、职业生活，家庭生活等领域中的主要道德规范，掌握道德修养的基本途径和方法；了解社会主义法律在公共生活、职业生活，家庭生活等主要社会生活领域中的基本规定，领会社会主义法律精神，了解我国主要的法律制度，掌握社会主义法律修养的途径和方法。</w:t>
            </w:r>
          </w:p>
          <w:p w:rsidR="00EB596F" w:rsidRDefault="00EB596F" w:rsidP="008E4D35">
            <w:pPr>
              <w:spacing w:line="360" w:lineRule="auto"/>
              <w:rPr>
                <w:rFonts w:ascii="仿宋" w:eastAsia="仿宋" w:hAnsi="仿宋" w:cs="仿宋"/>
                <w:b/>
                <w:bCs/>
                <w:sz w:val="24"/>
              </w:rPr>
            </w:pPr>
            <w:r>
              <w:rPr>
                <w:rFonts w:ascii="仿宋" w:eastAsia="仿宋" w:hAnsi="仿宋" w:cs="仿宋" w:hint="eastAsia"/>
                <w:b/>
                <w:color w:val="000000" w:themeColor="text1"/>
                <w:kern w:val="0"/>
                <w:sz w:val="24"/>
              </w:rPr>
              <w:t>【</w:t>
            </w:r>
            <w:r>
              <w:rPr>
                <w:rFonts w:ascii="仿宋" w:eastAsia="仿宋" w:hAnsi="仿宋" w:cs="仿宋" w:hint="eastAsia"/>
                <w:b/>
                <w:bCs/>
                <w:sz w:val="24"/>
              </w:rPr>
              <w:t>能力目标</w:t>
            </w:r>
            <w:r>
              <w:rPr>
                <w:rFonts w:ascii="仿宋" w:eastAsia="仿宋" w:hAnsi="仿宋" w:cs="仿宋" w:hint="eastAsia"/>
                <w:b/>
                <w:color w:val="000000" w:themeColor="text1"/>
                <w:kern w:val="0"/>
                <w:sz w:val="24"/>
              </w:rPr>
              <w:t>】</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初步具备自我认识、规划和发展的能力；自主学习的能力；具备社会交往及自我心理调节的能力；初步具备职业实践中德行规范的意识和能力；初步具备运用法律武器解决家庭生活、职业生活、社会生活等领域中问题的能力。</w:t>
            </w:r>
          </w:p>
          <w:p w:rsidR="00EB596F" w:rsidRDefault="00EB596F" w:rsidP="008E4D35">
            <w:pPr>
              <w:spacing w:line="360" w:lineRule="auto"/>
              <w:rPr>
                <w:rFonts w:ascii="仿宋" w:eastAsia="仿宋" w:hAnsi="仿宋" w:cs="仿宋"/>
                <w:b/>
                <w:bCs/>
                <w:sz w:val="24"/>
              </w:rPr>
            </w:pPr>
            <w:r>
              <w:rPr>
                <w:rFonts w:ascii="仿宋" w:eastAsia="仿宋" w:hAnsi="仿宋" w:cs="仿宋" w:hint="eastAsia"/>
                <w:b/>
                <w:color w:val="000000" w:themeColor="text1"/>
                <w:kern w:val="0"/>
                <w:sz w:val="24"/>
              </w:rPr>
              <w:t>【</w:t>
            </w:r>
            <w:r>
              <w:rPr>
                <w:rFonts w:ascii="仿宋" w:eastAsia="仿宋" w:hAnsi="仿宋" w:cs="仿宋" w:hint="eastAsia"/>
                <w:b/>
                <w:bCs/>
                <w:sz w:val="24"/>
              </w:rPr>
              <w:t>素质目标</w:t>
            </w:r>
            <w:r>
              <w:rPr>
                <w:rFonts w:ascii="仿宋" w:eastAsia="仿宋" w:hAnsi="仿宋" w:cs="仿宋" w:hint="eastAsia"/>
                <w:b/>
                <w:color w:val="000000" w:themeColor="text1"/>
                <w:kern w:val="0"/>
                <w:sz w:val="24"/>
              </w:rPr>
              <w:t>】</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提高学生的思想道德素质，学会在人际环境中约</w:t>
            </w:r>
            <w:r>
              <w:rPr>
                <w:rFonts w:ascii="仿宋" w:eastAsia="仿宋" w:hAnsi="仿宋" w:cs="仿宋" w:hint="eastAsia"/>
                <w:sz w:val="24"/>
              </w:rPr>
              <w:lastRenderedPageBreak/>
              <w:t>束自己，形成良好的人际关系；提高学生的法律观念，做合格守法好公民；提高学生适应社会发展所需要的综合素质。</w:t>
            </w:r>
          </w:p>
        </w:tc>
        <w:tc>
          <w:tcPr>
            <w:tcW w:w="3529" w:type="dxa"/>
          </w:tcPr>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lastRenderedPageBreak/>
              <w:t>【主要内容】</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本课程在内容上分为绪论和六大章节。</w:t>
            </w:r>
          </w:p>
          <w:p w:rsidR="00EB596F" w:rsidRDefault="00EB596F" w:rsidP="008E4D35">
            <w:pPr>
              <w:spacing w:line="360" w:lineRule="auto"/>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绪论 担当复兴大任 成就时代新人；</w:t>
            </w:r>
          </w:p>
          <w:p w:rsidR="00EB596F" w:rsidRDefault="00EB596F" w:rsidP="008E4D35">
            <w:pPr>
              <w:spacing w:line="360" w:lineRule="auto"/>
              <w:rPr>
                <w:rFonts w:ascii="仿宋" w:eastAsia="仿宋" w:hAnsi="仿宋" w:cs="仿宋"/>
                <w:b/>
                <w:bCs/>
                <w:sz w:val="24"/>
              </w:rPr>
            </w:pPr>
            <w:r>
              <w:rPr>
                <w:rFonts w:ascii="仿宋" w:eastAsia="仿宋" w:hAnsi="仿宋" w:cs="仿宋"/>
                <w:sz w:val="24"/>
              </w:rPr>
              <w:t>2.</w:t>
            </w:r>
            <w:r>
              <w:rPr>
                <w:rFonts w:ascii="仿宋" w:eastAsia="仿宋" w:hAnsi="仿宋" w:cs="仿宋" w:hint="eastAsia"/>
                <w:sz w:val="24"/>
              </w:rPr>
              <w:t>第一章 领悟人生真谛 把握人生方向；</w:t>
            </w:r>
          </w:p>
          <w:p w:rsidR="00EB596F" w:rsidRDefault="00EB596F" w:rsidP="008E4D35">
            <w:pPr>
              <w:spacing w:line="360" w:lineRule="auto"/>
              <w:rPr>
                <w:rFonts w:ascii="仿宋" w:eastAsia="仿宋" w:hAnsi="仿宋" w:cs="仿宋"/>
                <w:sz w:val="24"/>
              </w:rPr>
            </w:pPr>
            <w:r>
              <w:rPr>
                <w:rFonts w:ascii="仿宋" w:eastAsia="仿宋" w:hAnsi="仿宋" w:cs="仿宋"/>
                <w:sz w:val="24"/>
              </w:rPr>
              <w:t>3.</w:t>
            </w:r>
            <w:r>
              <w:rPr>
                <w:rFonts w:ascii="仿宋" w:eastAsia="仿宋" w:hAnsi="仿宋" w:cs="仿宋" w:hint="eastAsia"/>
                <w:sz w:val="24"/>
              </w:rPr>
              <w:t>第二章 追求远大理想 坚定崇高信念；</w:t>
            </w:r>
          </w:p>
          <w:p w:rsidR="00EB596F" w:rsidRDefault="00EB596F" w:rsidP="008E4D35">
            <w:pPr>
              <w:spacing w:line="360" w:lineRule="auto"/>
              <w:rPr>
                <w:rFonts w:ascii="仿宋" w:eastAsia="仿宋" w:hAnsi="仿宋" w:cs="仿宋"/>
                <w:sz w:val="24"/>
              </w:rPr>
            </w:pPr>
            <w:r>
              <w:rPr>
                <w:rFonts w:ascii="仿宋" w:eastAsia="仿宋" w:hAnsi="仿宋" w:cs="仿宋"/>
                <w:sz w:val="24"/>
              </w:rPr>
              <w:t>4.</w:t>
            </w:r>
            <w:r>
              <w:rPr>
                <w:rFonts w:ascii="仿宋" w:eastAsia="仿宋" w:hAnsi="仿宋" w:cs="仿宋" w:hint="eastAsia"/>
                <w:sz w:val="24"/>
              </w:rPr>
              <w:t>第三章 继承优良传统 弘扬中国精神；</w:t>
            </w:r>
          </w:p>
          <w:p w:rsidR="00EB596F" w:rsidRDefault="00EB596F" w:rsidP="008E4D35">
            <w:pPr>
              <w:spacing w:line="360" w:lineRule="auto"/>
              <w:rPr>
                <w:rFonts w:ascii="仿宋" w:eastAsia="仿宋" w:hAnsi="仿宋" w:cs="仿宋"/>
                <w:sz w:val="24"/>
              </w:rPr>
            </w:pPr>
            <w:r>
              <w:rPr>
                <w:rFonts w:ascii="仿宋" w:eastAsia="仿宋" w:hAnsi="仿宋" w:cs="仿宋"/>
                <w:sz w:val="24"/>
              </w:rPr>
              <w:t>5.</w:t>
            </w:r>
            <w:r>
              <w:rPr>
                <w:rFonts w:ascii="仿宋" w:eastAsia="仿宋" w:hAnsi="仿宋" w:cs="仿宋" w:hint="eastAsia"/>
                <w:sz w:val="24"/>
              </w:rPr>
              <w:t>第四章 明确价值要求 践行价值准则；</w:t>
            </w:r>
          </w:p>
          <w:p w:rsidR="00EB596F" w:rsidRDefault="00EB596F" w:rsidP="008E4D35">
            <w:pPr>
              <w:spacing w:line="360" w:lineRule="auto"/>
              <w:rPr>
                <w:rFonts w:ascii="仿宋" w:eastAsia="仿宋" w:hAnsi="仿宋" w:cs="仿宋"/>
                <w:sz w:val="24"/>
              </w:rPr>
            </w:pPr>
            <w:r>
              <w:rPr>
                <w:rFonts w:ascii="仿宋" w:eastAsia="仿宋" w:hAnsi="仿宋" w:cs="仿宋"/>
                <w:sz w:val="24"/>
              </w:rPr>
              <w:t>6.</w:t>
            </w:r>
            <w:r>
              <w:rPr>
                <w:rFonts w:ascii="仿宋" w:eastAsia="仿宋" w:hAnsi="仿宋" w:cs="仿宋" w:hint="eastAsia"/>
                <w:sz w:val="24"/>
              </w:rPr>
              <w:t>第五章 遵守道德规范 锤炼道德品格；</w:t>
            </w:r>
          </w:p>
          <w:p w:rsidR="00EB596F" w:rsidRDefault="00EB596F" w:rsidP="008E4D35">
            <w:pPr>
              <w:spacing w:line="360" w:lineRule="auto"/>
              <w:rPr>
                <w:rFonts w:ascii="仿宋" w:eastAsia="仿宋" w:hAnsi="仿宋" w:cs="仿宋"/>
                <w:b/>
                <w:bCs/>
                <w:sz w:val="24"/>
              </w:rPr>
            </w:pPr>
            <w:r>
              <w:rPr>
                <w:rFonts w:ascii="仿宋" w:eastAsia="仿宋" w:hAnsi="仿宋" w:cs="仿宋"/>
                <w:sz w:val="24"/>
              </w:rPr>
              <w:t>7</w:t>
            </w:r>
            <w:r>
              <w:rPr>
                <w:rFonts w:ascii="仿宋" w:eastAsia="仿宋" w:hAnsi="仿宋" w:cs="仿宋"/>
                <w:b/>
                <w:bCs/>
                <w:sz w:val="24"/>
              </w:rPr>
              <w:t>.</w:t>
            </w:r>
            <w:r>
              <w:rPr>
                <w:rFonts w:ascii="仿宋" w:eastAsia="仿宋" w:hAnsi="仿宋" w:cs="仿宋" w:hint="eastAsia"/>
                <w:sz w:val="24"/>
              </w:rPr>
              <w:t>第六章 学习法治思想 提升法治素养。</w:t>
            </w:r>
          </w:p>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【教学要求】</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一、在理论学习上深刻认识和理解学习《思想道德与法治》课程的意义，在课程学习的过程当中要进行深刻的马克思主义人生观、价值观、道德观、法制观教育，帮助大学生提升思想道</w:t>
            </w:r>
            <w:r>
              <w:rPr>
                <w:rFonts w:ascii="仿宋" w:eastAsia="仿宋" w:hAnsi="仿宋" w:cs="仿宋" w:hint="eastAsia"/>
                <w:sz w:val="24"/>
              </w:rPr>
              <w:lastRenderedPageBreak/>
              <w:t>德素质和法治素养，成长为担当民族复兴大任的时代新人。</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二、通过本课程理论的学习，要做到学有所思、学有所悟、学有所得。要把握住理论背后的思想，思想中的战略。以培养具备优秀的思想道德素质和法治素养人才为主线，培养学生理论联系实际的能力，帮助大学生领悟人生真谛、把握人生方向、追求远大理想、坚定崇高信念、继承优良传统、弘扬中国精神、培育和践行社会主义核心价值观。在实践中能把正确的道德认知、自觉道德养成和积极的道德实践结合起来，引领良好的社会风尚。在法治实践中，培养学生自觉学习法治思想、养成法治思维，做自觉尊法学法守法用法的公民。</w:t>
            </w:r>
          </w:p>
        </w:tc>
      </w:tr>
      <w:tr w:rsidR="00EB596F" w:rsidTr="008E4D35">
        <w:trPr>
          <w:jc w:val="center"/>
        </w:trPr>
        <w:tc>
          <w:tcPr>
            <w:tcW w:w="833" w:type="dxa"/>
          </w:tcPr>
          <w:p w:rsidR="00EB596F" w:rsidRDefault="00EB596F" w:rsidP="008E4D35">
            <w:pPr>
              <w:spacing w:line="360" w:lineRule="auto"/>
              <w:jc w:val="center"/>
              <w:rPr>
                <w:rFonts w:ascii="仿宋" w:eastAsia="仿宋" w:hAnsi="仿宋" w:cs="仿宋"/>
                <w:b/>
                <w:bCs/>
                <w:sz w:val="24"/>
              </w:rPr>
            </w:pPr>
            <w:r>
              <w:rPr>
                <w:rFonts w:ascii="仿宋" w:eastAsia="仿宋" w:hAnsi="仿宋" w:cs="仿宋" w:hint="eastAsia"/>
                <w:b/>
                <w:bCs/>
                <w:sz w:val="24"/>
              </w:rPr>
              <w:lastRenderedPageBreak/>
              <w:t>2</w:t>
            </w:r>
          </w:p>
        </w:tc>
        <w:tc>
          <w:tcPr>
            <w:tcW w:w="2610" w:type="dxa"/>
          </w:tcPr>
          <w:p w:rsidR="00EB596F" w:rsidRDefault="00EB596F" w:rsidP="008E4D35">
            <w:pPr>
              <w:spacing w:line="360" w:lineRule="auto"/>
              <w:rPr>
                <w:rFonts w:ascii="仿宋" w:eastAsia="仿宋" w:hAnsi="仿宋" w:cs="仿宋"/>
                <w:b/>
                <w:bCs/>
                <w:sz w:val="24"/>
              </w:rPr>
            </w:pPr>
            <w:r>
              <w:rPr>
                <w:rFonts w:ascii="仿宋" w:eastAsia="仿宋" w:hAnsi="仿宋" w:cs="仿宋" w:hint="eastAsia"/>
                <w:b/>
                <w:bCs/>
                <w:sz w:val="24"/>
              </w:rPr>
              <w:t>毛泽东思想和中国特色社会主义理论体系概论</w:t>
            </w:r>
          </w:p>
          <w:p w:rsidR="00EB596F" w:rsidRDefault="00EB596F" w:rsidP="008E4D35">
            <w:pPr>
              <w:spacing w:line="360" w:lineRule="auto"/>
              <w:jc w:val="center"/>
              <w:rPr>
                <w:rFonts w:ascii="仿宋" w:eastAsia="仿宋" w:hAnsi="仿宋" w:cs="仿宋"/>
                <w:b/>
                <w:bCs/>
                <w:sz w:val="24"/>
              </w:rPr>
            </w:pPr>
          </w:p>
        </w:tc>
        <w:tc>
          <w:tcPr>
            <w:tcW w:w="2985" w:type="dxa"/>
          </w:tcPr>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通过本课程的学习,可使广大青年大学生树立建设中国特色社会主义的坚定信念，培养运用马克思主义的立场、观点和方法分析和解决问题的能力，增强对被各种流行的错误理论所误导的免疫力和执行党的基本路线和基本纲领的自觉性和坚定性，积极投身中国特色社会主义的伟大实践。</w:t>
            </w:r>
          </w:p>
          <w:p w:rsidR="00EB596F" w:rsidRDefault="00EB596F" w:rsidP="008E4D35">
            <w:pPr>
              <w:spacing w:line="360" w:lineRule="auto"/>
              <w:rPr>
                <w:rFonts w:ascii="仿宋" w:eastAsia="仿宋" w:hAnsi="仿宋" w:cs="仿宋"/>
                <w:b/>
                <w:bCs/>
                <w:sz w:val="24"/>
              </w:rPr>
            </w:pPr>
            <w:r>
              <w:rPr>
                <w:rFonts w:ascii="仿宋" w:eastAsia="仿宋" w:hAnsi="仿宋" w:cs="仿宋" w:hint="eastAsia"/>
                <w:b/>
                <w:color w:val="000000" w:themeColor="text1"/>
                <w:kern w:val="0"/>
                <w:sz w:val="24"/>
              </w:rPr>
              <w:t>【</w:t>
            </w:r>
            <w:r>
              <w:rPr>
                <w:rFonts w:ascii="仿宋" w:eastAsia="仿宋" w:hAnsi="仿宋" w:cs="仿宋" w:hint="eastAsia"/>
                <w:b/>
                <w:bCs/>
                <w:sz w:val="24"/>
              </w:rPr>
              <w:t>知识目标</w:t>
            </w:r>
            <w:r>
              <w:rPr>
                <w:rFonts w:ascii="仿宋" w:eastAsia="仿宋" w:hAnsi="仿宋" w:cs="仿宋" w:hint="eastAsia"/>
                <w:b/>
                <w:color w:val="000000" w:themeColor="text1"/>
                <w:kern w:val="0"/>
                <w:sz w:val="24"/>
              </w:rPr>
              <w:t>】</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了解毛泽东思想的内涵、意义和价值；了解新民主主义革命理论的形成，重点学习新民主主义革命理论的基本纲领和重要意义；认识新民主主义到社会主义的转变，了解党在过渡时期的总路线以及社会主义制度的确立；了解中国特色社会主义建设道路初步探索的理论成果以及探索的</w:t>
            </w:r>
            <w:r>
              <w:rPr>
                <w:rFonts w:ascii="仿宋" w:eastAsia="仿宋" w:hAnsi="仿宋" w:cs="仿宋" w:hint="eastAsia"/>
                <w:sz w:val="24"/>
              </w:rPr>
              <w:lastRenderedPageBreak/>
              <w:t>意义和教训；认识邓小平理论的形成和主要内容，了解邓小平理论的历史地位和指导意义；了解“三个代表”重要思想的形成和发展以及“三个代表”重要思想的核心观点；了解“三个代表”重要思想的主要内容以及其历史地位和指导意义；了解科学发展观的形成背景和科学内涵；充分认识科学发展观的主要内容和重要意义；</w:t>
            </w:r>
          </w:p>
          <w:p w:rsidR="00EB596F" w:rsidRDefault="00EB596F" w:rsidP="008E4D35">
            <w:pPr>
              <w:spacing w:line="360" w:lineRule="auto"/>
              <w:rPr>
                <w:rFonts w:ascii="仿宋" w:eastAsia="仿宋" w:hAnsi="仿宋" w:cs="仿宋"/>
                <w:b/>
                <w:bCs/>
                <w:sz w:val="24"/>
              </w:rPr>
            </w:pPr>
            <w:r>
              <w:rPr>
                <w:rFonts w:ascii="仿宋" w:eastAsia="仿宋" w:hAnsi="仿宋" w:cs="仿宋" w:hint="eastAsia"/>
                <w:b/>
                <w:color w:val="000000" w:themeColor="text1"/>
                <w:kern w:val="0"/>
                <w:sz w:val="24"/>
              </w:rPr>
              <w:t>【</w:t>
            </w:r>
            <w:r>
              <w:rPr>
                <w:rFonts w:ascii="仿宋" w:eastAsia="仿宋" w:hAnsi="仿宋" w:cs="仿宋" w:hint="eastAsia"/>
                <w:b/>
                <w:bCs/>
                <w:sz w:val="24"/>
              </w:rPr>
              <w:t>能力目标</w:t>
            </w:r>
            <w:r>
              <w:rPr>
                <w:rFonts w:ascii="仿宋" w:eastAsia="仿宋" w:hAnsi="仿宋" w:cs="仿宋" w:hint="eastAsia"/>
                <w:b/>
                <w:color w:val="000000" w:themeColor="text1"/>
                <w:kern w:val="0"/>
                <w:sz w:val="24"/>
              </w:rPr>
              <w:t>】</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具备运用马克思主义的思维方式、立场、观点和方法分析和解决问题的能力；具备抵御社会不良理论和错误导向的能力；具备执行党的路线方针政策和基本纲领的能力；具备民族认同感和民族自豪感的意识；具备积极投身国家建设的责任感和主人翁意识。</w:t>
            </w:r>
          </w:p>
          <w:p w:rsidR="00EB596F" w:rsidRDefault="00EB596F" w:rsidP="008E4D35">
            <w:pPr>
              <w:spacing w:line="360" w:lineRule="auto"/>
              <w:rPr>
                <w:rFonts w:ascii="仿宋" w:eastAsia="仿宋" w:hAnsi="仿宋" w:cs="仿宋"/>
                <w:b/>
                <w:bCs/>
                <w:sz w:val="24"/>
              </w:rPr>
            </w:pPr>
            <w:r>
              <w:rPr>
                <w:rFonts w:ascii="仿宋" w:eastAsia="仿宋" w:hAnsi="仿宋" w:cs="仿宋" w:hint="eastAsia"/>
                <w:b/>
                <w:color w:val="000000" w:themeColor="text1"/>
                <w:kern w:val="0"/>
                <w:sz w:val="24"/>
              </w:rPr>
              <w:t>【</w:t>
            </w:r>
            <w:r>
              <w:rPr>
                <w:rFonts w:ascii="仿宋" w:eastAsia="仿宋" w:hAnsi="仿宋" w:cs="仿宋" w:hint="eastAsia"/>
                <w:b/>
                <w:bCs/>
                <w:sz w:val="24"/>
              </w:rPr>
              <w:t>素质目标</w:t>
            </w:r>
            <w:r>
              <w:rPr>
                <w:rFonts w:ascii="仿宋" w:eastAsia="仿宋" w:hAnsi="仿宋" w:cs="仿宋" w:hint="eastAsia"/>
                <w:b/>
                <w:color w:val="000000" w:themeColor="text1"/>
                <w:kern w:val="0"/>
                <w:sz w:val="24"/>
              </w:rPr>
              <w:t>】</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提高学生对祖国和民族的认同感和自豪感；提高学生的政治觉悟和素养；提高学生参与社会主义建设</w:t>
            </w:r>
            <w:r>
              <w:rPr>
                <w:rFonts w:ascii="仿宋" w:eastAsia="仿宋" w:hAnsi="仿宋" w:cs="仿宋" w:hint="eastAsia"/>
                <w:sz w:val="24"/>
              </w:rPr>
              <w:lastRenderedPageBreak/>
              <w:t>的积极性和主动性。</w:t>
            </w:r>
          </w:p>
          <w:p w:rsidR="00EB596F" w:rsidRDefault="00EB596F" w:rsidP="008E4D35">
            <w:pPr>
              <w:spacing w:line="360" w:lineRule="auto"/>
              <w:rPr>
                <w:rFonts w:ascii="仿宋" w:eastAsia="仿宋" w:hAnsi="仿宋" w:cs="仿宋"/>
                <w:sz w:val="24"/>
              </w:rPr>
            </w:pPr>
          </w:p>
        </w:tc>
        <w:tc>
          <w:tcPr>
            <w:tcW w:w="3529" w:type="dxa"/>
          </w:tcPr>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lastRenderedPageBreak/>
              <w:t>【主要内容】</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根据这门课程的基本要求，本教材以马克思主义中国化时代化为主线，充分反映中国共产党不断推进马克思主义基本原理同中国具体实际相结合、同中华优秀传统文化相结合的历史进程和基本经验，集中阐述马克思主义中国化时代化理论成果的形成过程、主要内容、精神实质、历史地位和指导意义。需要说明的是，本教材重点阐述毛泽东思想、邓小平理论、“三个代表”重要思想、科学发展观。本教材在结构上除了导论和结束语外，共由八章组成。其中，第一章到第四章分别阐述毛泽东思想及其历史地位、新民主主义革命理论、社会主义改造理论、社会主义建设道路初步探索的理论成果；第五章到第八章分别阐述中国特色社会主义理论体系的形成发展，邓小平理论、“三个代表”重要思想、科学发展观</w:t>
            </w:r>
            <w:r>
              <w:rPr>
                <w:rFonts w:ascii="仿宋" w:eastAsia="仿宋" w:hAnsi="仿宋" w:cs="仿宋" w:hint="eastAsia"/>
                <w:sz w:val="24"/>
              </w:rPr>
              <w:lastRenderedPageBreak/>
              <w:t>的主要内容和历史地位。</w:t>
            </w:r>
          </w:p>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【教学要求】</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用好本教材、学好本课程，我们要把握好以下几点：</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一是掌握基本理论。深刻认识马克思主义中国化时代化理论成果的时代意义、理论意义、世界意义，全面理解马克思主义中国化时代化理论成果的科学内涵、理论体系、思想精髓、精神实质、实践要求，深刻认识中国化时代化马克思主义既一脉相承又与时俱进的理论品质，系统把握马克思主义中国化时代化理论成果所蕴含的马克思主义立场、观点和方法，坚定中国特色社会主义道路自信、理论自信、制度自信、文化自信，增进政治认同、思想认同、情感认同。</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二是培养理论思维。学习把握理论背后的思想，思想之中的战略，以及战略之中蕴含的智慧，从而得到思想的启迪、战略的启蒙和智慧的启示。要原原本本学习和研读经典著作，读原著、学原文、悟原理，带着思考学，带着问题学，做到学有所思、学有所悟、学有所得，不断提高自己。</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三是坚持理论联系实际。紧密联系党史、新中国史、改革开放史、社会主义发展史、中华民族发展史，紧密结合进行伟大斗争、建设伟大工程、推进伟大事业、实现伟大梦想的伟大实践，紧密结合全面建设社会主义现代化国家的实际，紧密联系自己的思想实际，把理论与实践、理想与现实、主观与客观、知与行有机统一起来，自觉投身于中国特色社会主义伟大实践，为实现中华民族伟大复兴作出应有贡献。</w:t>
            </w:r>
          </w:p>
        </w:tc>
      </w:tr>
      <w:tr w:rsidR="00EB596F" w:rsidTr="008E4D35">
        <w:trPr>
          <w:jc w:val="center"/>
        </w:trPr>
        <w:tc>
          <w:tcPr>
            <w:tcW w:w="833" w:type="dxa"/>
          </w:tcPr>
          <w:p w:rsidR="00EB596F" w:rsidRDefault="00EB596F" w:rsidP="008E4D35">
            <w:pPr>
              <w:spacing w:line="360" w:lineRule="auto"/>
              <w:jc w:val="center"/>
              <w:rPr>
                <w:rFonts w:ascii="仿宋" w:eastAsia="仿宋" w:hAnsi="仿宋" w:cs="仿宋"/>
                <w:b/>
                <w:bCs/>
                <w:sz w:val="24"/>
              </w:rPr>
            </w:pPr>
            <w:r>
              <w:rPr>
                <w:rFonts w:ascii="仿宋" w:eastAsia="仿宋" w:hAnsi="仿宋" w:cs="仿宋" w:hint="eastAsia"/>
                <w:b/>
                <w:bCs/>
                <w:sz w:val="24"/>
              </w:rPr>
              <w:lastRenderedPageBreak/>
              <w:t>3</w:t>
            </w:r>
          </w:p>
        </w:tc>
        <w:tc>
          <w:tcPr>
            <w:tcW w:w="2610" w:type="dxa"/>
          </w:tcPr>
          <w:p w:rsidR="00EB596F" w:rsidRDefault="00EB596F" w:rsidP="008E4D35">
            <w:pPr>
              <w:spacing w:line="360" w:lineRule="auto"/>
              <w:rPr>
                <w:rFonts w:ascii="仿宋" w:eastAsia="仿宋" w:hAnsi="仿宋" w:cs="仿宋"/>
                <w:b/>
                <w:bCs/>
                <w:sz w:val="24"/>
              </w:rPr>
            </w:pPr>
            <w:r>
              <w:rPr>
                <w:rFonts w:ascii="仿宋" w:eastAsia="仿宋" w:hAnsi="仿宋" w:cs="仿宋" w:hint="eastAsia"/>
                <w:b/>
                <w:bCs/>
                <w:sz w:val="24"/>
              </w:rPr>
              <w:t>形势与政策</w:t>
            </w:r>
          </w:p>
          <w:p w:rsidR="00EB596F" w:rsidRDefault="00EB596F" w:rsidP="008E4D35">
            <w:pPr>
              <w:spacing w:line="360" w:lineRule="auto"/>
              <w:jc w:val="center"/>
              <w:rPr>
                <w:rFonts w:ascii="仿宋" w:eastAsia="仿宋" w:hAnsi="仿宋" w:cs="仿宋"/>
                <w:b/>
                <w:bCs/>
                <w:sz w:val="24"/>
              </w:rPr>
            </w:pPr>
          </w:p>
        </w:tc>
        <w:tc>
          <w:tcPr>
            <w:tcW w:w="2985" w:type="dxa"/>
          </w:tcPr>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本课程主要是帮助学生全面正确地认识党和国家面临的形势和任务，拥护党的路线、方针和政策，增强实现改革开放和社会主义现代化建设宏伟目标的信心和社会责任感。同时使学生基本掌握该课程的基础理论知识、基本理论观点、分析问题的基本方法，并能够运用这些知识和方法去分析现实生活中的一些问题，把理论渗透到实践中，指导自己的行为。</w:t>
            </w:r>
          </w:p>
          <w:p w:rsidR="00EB596F" w:rsidRDefault="00EB596F" w:rsidP="008E4D35">
            <w:pPr>
              <w:spacing w:line="360" w:lineRule="auto"/>
              <w:rPr>
                <w:rFonts w:ascii="仿宋" w:eastAsia="仿宋" w:hAnsi="仿宋" w:cs="仿宋"/>
                <w:b/>
                <w:sz w:val="24"/>
              </w:rPr>
            </w:pPr>
            <w:r>
              <w:rPr>
                <w:rFonts w:ascii="仿宋" w:eastAsia="仿宋" w:hAnsi="仿宋" w:cs="仿宋" w:hint="eastAsia"/>
                <w:b/>
                <w:color w:val="000000" w:themeColor="text1"/>
                <w:kern w:val="0"/>
                <w:sz w:val="24"/>
              </w:rPr>
              <w:t>【</w:t>
            </w:r>
            <w:r>
              <w:rPr>
                <w:rFonts w:ascii="仿宋" w:eastAsia="仿宋" w:hAnsi="仿宋" w:cs="仿宋" w:hint="eastAsia"/>
                <w:b/>
                <w:sz w:val="24"/>
              </w:rPr>
              <w:t>知识目标</w:t>
            </w:r>
            <w:r>
              <w:rPr>
                <w:rFonts w:ascii="仿宋" w:eastAsia="仿宋" w:hAnsi="仿宋" w:cs="仿宋" w:hint="eastAsia"/>
                <w:b/>
                <w:color w:val="000000" w:themeColor="text1"/>
                <w:kern w:val="0"/>
                <w:sz w:val="24"/>
              </w:rPr>
              <w:t>】</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引导和帮助学生掌握认识形势与政策问题的基本理论和基础知识，包括马克思主义的形势与政策观、科学分析形势与政策的方法论、形势发展变化的规律、政策的产生和发展、政策的本质和特征等基础知识；掌握党的路线方针政策的基本内容，了解我国改革开放以来形成的一系列政策和建设中国特色社会主义进程中不断完善的政策体系。</w:t>
            </w:r>
          </w:p>
          <w:p w:rsidR="00EB596F" w:rsidRDefault="00EB596F" w:rsidP="008E4D35">
            <w:pPr>
              <w:spacing w:line="360" w:lineRule="auto"/>
              <w:rPr>
                <w:rFonts w:ascii="仿宋" w:eastAsia="仿宋" w:hAnsi="仿宋" w:cs="仿宋"/>
                <w:b/>
                <w:sz w:val="24"/>
              </w:rPr>
            </w:pPr>
            <w:r>
              <w:rPr>
                <w:rFonts w:ascii="仿宋" w:eastAsia="仿宋" w:hAnsi="仿宋" w:cs="仿宋" w:hint="eastAsia"/>
                <w:b/>
                <w:color w:val="000000" w:themeColor="text1"/>
                <w:kern w:val="0"/>
                <w:sz w:val="24"/>
              </w:rPr>
              <w:t>【能力目标】</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让学生感知国情民意，体会党的路线方针政策的实践，把对形势与政策的认识统一到党和国家的科学判断上和正确决策上，把握正确的世界观、人生观和价值观，坚定在中国共产党领导下走中国特色社会主义道路的信心和决心，为实现全面建设小康社会的奋斗目标而发奋学习。</w:t>
            </w:r>
          </w:p>
          <w:p w:rsidR="00EB596F" w:rsidRDefault="00EB596F" w:rsidP="008E4D35">
            <w:pPr>
              <w:spacing w:line="360" w:lineRule="auto"/>
              <w:rPr>
                <w:rFonts w:ascii="仿宋" w:eastAsia="仿宋" w:hAnsi="仿宋" w:cs="仿宋"/>
                <w:b/>
                <w:bCs/>
                <w:sz w:val="24"/>
              </w:rPr>
            </w:pPr>
            <w:r>
              <w:rPr>
                <w:rFonts w:ascii="仿宋" w:eastAsia="仿宋" w:hAnsi="仿宋" w:cs="仿宋" w:hint="eastAsia"/>
                <w:b/>
                <w:color w:val="000000" w:themeColor="text1"/>
                <w:kern w:val="0"/>
                <w:sz w:val="24"/>
              </w:rPr>
              <w:t>【</w:t>
            </w:r>
            <w:r>
              <w:rPr>
                <w:rFonts w:ascii="仿宋" w:eastAsia="仿宋" w:hAnsi="仿宋" w:cs="仿宋" w:hint="eastAsia"/>
                <w:b/>
                <w:bCs/>
                <w:sz w:val="24"/>
              </w:rPr>
              <w:t>素质目标</w:t>
            </w:r>
            <w:r>
              <w:rPr>
                <w:rFonts w:ascii="仿宋" w:eastAsia="仿宋" w:hAnsi="仿宋" w:cs="仿宋" w:hint="eastAsia"/>
                <w:b/>
                <w:color w:val="000000" w:themeColor="text1"/>
                <w:kern w:val="0"/>
                <w:sz w:val="24"/>
              </w:rPr>
              <w:t>】</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通过了解和正确认识经济全球化形势下实现中</w:t>
            </w:r>
            <w:r>
              <w:rPr>
                <w:rFonts w:ascii="仿宋" w:eastAsia="仿宋" w:hAnsi="仿宋" w:cs="仿宋" w:hint="eastAsia"/>
                <w:sz w:val="24"/>
              </w:rPr>
              <w:lastRenderedPageBreak/>
              <w:t>国特色社会主义现代化的艰巨性和重要性，引导学生树立科学的社会政治理想、道德理想、职业理想和生活理想，增强学生振兴中华和实现中华民族伟大复兴的信心信念和历史责任感以及国家大局观念，全面拓展能力，提高综合素质，塑造“诚、勤、信、行”和“有理想、有道德、有文化、有纪律”融于一体的当代合格大学生。</w:t>
            </w:r>
          </w:p>
        </w:tc>
        <w:tc>
          <w:tcPr>
            <w:tcW w:w="3529" w:type="dxa"/>
          </w:tcPr>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lastRenderedPageBreak/>
              <w:t>【主要内容】</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由于《形势与政策》课的内容具有理论性与时效性的特点，因此其内容具有特殊性，不同于传统课程有固定的教学内容体系。本课程教学内容根据教育部下发的每学期“形势与政策教育教学要点”以及结合我校教学实际情况和学生关注的热点、焦点问题来确定。每学期从国内、国际两大板块中确定专题作为理论教学内容。</w:t>
            </w:r>
          </w:p>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【教学要求】</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当前和今后一个时期，形势与政策课要根据新世纪新阶段</w:t>
            </w:r>
            <w:r>
              <w:rPr>
                <w:rFonts w:ascii="仿宋" w:eastAsia="仿宋" w:hAnsi="仿宋" w:cs="仿宋" w:hint="eastAsia"/>
                <w:sz w:val="24"/>
              </w:rPr>
              <w:lastRenderedPageBreak/>
              <w:t xml:space="preserve">面临的新情况新问题，加强教育教学的针对性，要着重进行党的基本理论、基本路线、基本纲领和基本经验教育；进行我国改革开放和社会主义现代化建设的形势、任务和发展成就教育；进行党和国家重大方针政策、重大活动和重大改革措施教育；进行当前国际形势与国际关系的状况、发展趋势和我国的对外政策，世界重大事件及我国政府的原则立场教育。 </w:t>
            </w:r>
          </w:p>
          <w:p w:rsidR="00EB596F" w:rsidRDefault="00EB596F" w:rsidP="008E4D35">
            <w:pPr>
              <w:spacing w:line="360" w:lineRule="auto"/>
              <w:rPr>
                <w:rFonts w:ascii="仿宋" w:eastAsia="仿宋" w:hAnsi="仿宋" w:cs="仿宋"/>
                <w:sz w:val="24"/>
              </w:rPr>
            </w:pPr>
          </w:p>
        </w:tc>
      </w:tr>
      <w:tr w:rsidR="00EB596F" w:rsidTr="008E4D35">
        <w:trPr>
          <w:jc w:val="center"/>
        </w:trPr>
        <w:tc>
          <w:tcPr>
            <w:tcW w:w="833" w:type="dxa"/>
          </w:tcPr>
          <w:p w:rsidR="00EB596F" w:rsidRDefault="00EB596F" w:rsidP="008E4D35">
            <w:pPr>
              <w:spacing w:line="360" w:lineRule="auto"/>
              <w:jc w:val="center"/>
              <w:rPr>
                <w:rFonts w:ascii="仿宋" w:eastAsia="仿宋" w:hAnsi="仿宋" w:cs="仿宋"/>
                <w:b/>
                <w:bCs/>
                <w:sz w:val="24"/>
              </w:rPr>
            </w:pPr>
            <w:r>
              <w:rPr>
                <w:rFonts w:ascii="仿宋" w:eastAsia="仿宋" w:hAnsi="仿宋" w:cs="仿宋" w:hint="eastAsia"/>
                <w:b/>
                <w:bCs/>
                <w:sz w:val="24"/>
              </w:rPr>
              <w:lastRenderedPageBreak/>
              <w:t>4</w:t>
            </w:r>
          </w:p>
        </w:tc>
        <w:tc>
          <w:tcPr>
            <w:tcW w:w="2610" w:type="dxa"/>
          </w:tcPr>
          <w:p w:rsidR="00EB596F" w:rsidRDefault="00EB596F" w:rsidP="008E4D35">
            <w:pPr>
              <w:spacing w:line="360" w:lineRule="auto"/>
              <w:rPr>
                <w:rFonts w:ascii="仿宋" w:eastAsia="仿宋" w:hAnsi="仿宋" w:cs="仿宋"/>
                <w:b/>
                <w:bCs/>
                <w:sz w:val="24"/>
              </w:rPr>
            </w:pPr>
            <w:r>
              <w:rPr>
                <w:rFonts w:ascii="仿宋" w:eastAsia="仿宋" w:hAnsi="仿宋" w:cs="仿宋" w:hint="eastAsia"/>
                <w:b/>
                <w:bCs/>
                <w:sz w:val="24"/>
              </w:rPr>
              <w:t>劳动教育</w:t>
            </w:r>
          </w:p>
          <w:p w:rsidR="00EB596F" w:rsidRDefault="00EB596F" w:rsidP="008E4D35">
            <w:pPr>
              <w:spacing w:line="360" w:lineRule="auto"/>
              <w:jc w:val="center"/>
              <w:rPr>
                <w:rFonts w:ascii="仿宋" w:eastAsia="仿宋" w:hAnsi="仿宋" w:cs="仿宋"/>
                <w:b/>
                <w:bCs/>
                <w:sz w:val="24"/>
              </w:rPr>
            </w:pPr>
          </w:p>
        </w:tc>
        <w:tc>
          <w:tcPr>
            <w:tcW w:w="2985" w:type="dxa"/>
          </w:tcPr>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1.树立正确的劳动观念。正确理解劳动是人类发展和社会进步的根本力量，认识劳动创造人、劳动创造价值、创造财富、创造</w:t>
            </w:r>
            <w:r>
              <w:rPr>
                <w:rFonts w:ascii="仿宋" w:eastAsia="仿宋" w:hAnsi="仿宋" w:cs="仿宋" w:hint="eastAsia"/>
                <w:sz w:val="24"/>
              </w:rPr>
              <w:fldChar w:fldCharType="begin"/>
            </w:r>
            <w:r>
              <w:rPr>
                <w:rFonts w:ascii="仿宋" w:eastAsia="仿宋" w:hAnsi="仿宋" w:cs="仿宋" w:hint="eastAsia"/>
                <w:sz w:val="24"/>
              </w:rPr>
              <w:instrText xml:space="preserve"> HYPERLINK "https://zhidao.baidu.com/search?word=美好生活" </w:instrText>
            </w:r>
            <w:r>
              <w:rPr>
                <w:rFonts w:ascii="仿宋" w:eastAsia="仿宋" w:hAnsi="仿宋" w:cs="仿宋" w:hint="eastAsia"/>
                <w:sz w:val="24"/>
              </w:rPr>
              <w:fldChar w:fldCharType="separate"/>
            </w:r>
            <w:r>
              <w:rPr>
                <w:rFonts w:ascii="仿宋" w:eastAsia="仿宋" w:hAnsi="仿宋" w:cs="仿宋" w:hint="eastAsia"/>
                <w:sz w:val="24"/>
              </w:rPr>
              <w:t>美好生活</w:t>
            </w:r>
            <w:r>
              <w:rPr>
                <w:rFonts w:ascii="仿宋" w:eastAsia="仿宋" w:hAnsi="仿宋" w:cs="仿宋" w:hint="eastAsia"/>
                <w:sz w:val="24"/>
              </w:rPr>
              <w:fldChar w:fldCharType="end"/>
            </w:r>
            <w:r>
              <w:rPr>
                <w:rFonts w:ascii="仿宋" w:eastAsia="仿宋" w:hAnsi="仿宋" w:cs="仿宋" w:hint="eastAsia"/>
                <w:sz w:val="24"/>
              </w:rPr>
              <w:t>的道理，尊重劳动，尊重普通劳动者，牢固树立劳动最光荣、劳动最崇高、劳动最伟大、劳动最美丽的思想观念。</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2.具有必备的劳动能力。掌握基本的劳动知识和技能，正确使用常见劳动工具，增强体力、智力和创造力。</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3.养成良好的劳动习</w:t>
            </w:r>
            <w:r>
              <w:rPr>
                <w:rFonts w:ascii="仿宋" w:eastAsia="仿宋" w:hAnsi="仿宋" w:cs="仿宋" w:hint="eastAsia"/>
                <w:sz w:val="24"/>
              </w:rPr>
              <w:lastRenderedPageBreak/>
              <w:t>惯和品质。能够自觉自愿、认真负责、安全规范、坚持不懈地参与劳动，形成诚实守信、吃苦耐劳的品质，珍惜劳动成果，养成良好的消费习惯，杜绝浪费。</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4.帮助学生提高职业技能水平，培育积极向上的劳动精神和认真负责的劳动态度。</w:t>
            </w:r>
          </w:p>
          <w:p w:rsidR="00EB596F" w:rsidRDefault="00EB596F" w:rsidP="008E4D35">
            <w:pPr>
              <w:spacing w:line="360" w:lineRule="auto"/>
              <w:rPr>
                <w:rFonts w:ascii="仿宋" w:eastAsia="仿宋" w:hAnsi="仿宋" w:cs="仿宋"/>
                <w:sz w:val="24"/>
              </w:rPr>
            </w:pPr>
          </w:p>
        </w:tc>
        <w:tc>
          <w:tcPr>
            <w:tcW w:w="3529" w:type="dxa"/>
          </w:tcPr>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lastRenderedPageBreak/>
              <w:t>【主要内容】</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本课程内容由九章组成。第一章的内容是认知劳动，阐述了劳动的内涵、分类，明确劳动者应具备的素养，理解马克思主义劳动价值观的基本内涵，学习新时代劳动思想的主要内容；第二章是的内容是劳动精神，阐述了劳动精神的生成基础，明确劳动精神的内涵，了解劳动精神的弘扬路径；第三章的内容是劳模精神，阐述了劳模精神的崭新意蕴和当代价值，明确劳模精神的内涵，劳模精神的弘扬路径；第四章的内容是工匠精神，阐述了工匠精神的时代意义，明确工匠精</w:t>
            </w:r>
            <w:r>
              <w:rPr>
                <w:rFonts w:ascii="仿宋" w:eastAsia="仿宋" w:hAnsi="仿宋" w:cs="仿宋" w:hint="eastAsia"/>
                <w:sz w:val="24"/>
              </w:rPr>
              <w:lastRenderedPageBreak/>
              <w:t>神的内涵，了解工匠精神培育与弘扬的方法；第五章的内容是劳动分工与劳动组织，阐述了劳动分工的内涵和现代劳动分工的特征，产业、行业、职业的含义、劳动组织的含义和作用以及劳动组织管理的主要内容；第六章的内容是劳动法规与劳动安全，阐述了与劳动相关的法律法规，常见劳动安全注意事项，认识劳动安全防护用品以及职业健康的相关内容；第七章的内容是生活劳动，阐述了各类生活劳动实践的相关知识，并认识日常生活劳动工具；第八章的内容是生产劳动，阐释了各类生产劳动实践的相关知识；第九章的内容是服务性劳动，阐述了各类服务性劳动实践的相关知识。</w:t>
            </w:r>
          </w:p>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【教学要求】</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1.注重过程，尊重个性。劳动教育注重实践操作，要求学生积极参与，灵活运用所学知识和技能，发挥个人特长和才能，培养学自信心和实际操作能力。</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2.立足实践，注重理论。劳动教育教学需要把理论教学和实操作结合起来，让学生在实践中掌握理论知识，从实践中发现</w:t>
            </w:r>
            <w:r>
              <w:rPr>
                <w:rFonts w:ascii="仿宋" w:eastAsia="仿宋" w:hAnsi="仿宋" w:cs="仿宋" w:hint="eastAsia"/>
                <w:sz w:val="24"/>
              </w:rPr>
              <w:lastRenderedPageBreak/>
              <w:t>问题解决问题的方法，培养学生的创新能力和实际操作技能。</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3.注重安全，保障健康。劳动教育教学需要严格遵守安全操作流程，确保学生的身体健康和人身安全，同时也需要注重环境保护和资源节约，培养学生的环保意识和社会责任感。</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4.注重实效，关注质量。劳动教育教学需要关注实践效果和成果的质量，注重培养学生的实际技能和职业素养，提高学生的竞争和就业能力。</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5.注重团队，强化合作。劳动教育教学需要倡导合作、分享互助的精神，培养学生的团队合作和协作能力，让学生学会与人沟通和合作，更好地适应社会和未来的发展。</w:t>
            </w:r>
          </w:p>
        </w:tc>
      </w:tr>
      <w:tr w:rsidR="00EB596F" w:rsidTr="008E4D35">
        <w:trPr>
          <w:jc w:val="center"/>
        </w:trPr>
        <w:tc>
          <w:tcPr>
            <w:tcW w:w="833" w:type="dxa"/>
          </w:tcPr>
          <w:p w:rsidR="00EB596F" w:rsidRDefault="00EB596F" w:rsidP="008E4D35">
            <w:pPr>
              <w:spacing w:line="360" w:lineRule="auto"/>
              <w:jc w:val="center"/>
              <w:rPr>
                <w:rFonts w:ascii="仿宋" w:eastAsia="仿宋" w:hAnsi="仿宋" w:cs="仿宋"/>
                <w:b/>
                <w:bCs/>
                <w:sz w:val="24"/>
              </w:rPr>
            </w:pPr>
            <w:r>
              <w:rPr>
                <w:rFonts w:ascii="仿宋" w:eastAsia="仿宋" w:hAnsi="仿宋" w:cs="仿宋" w:hint="eastAsia"/>
                <w:b/>
                <w:bCs/>
                <w:sz w:val="24"/>
              </w:rPr>
              <w:lastRenderedPageBreak/>
              <w:t>5</w:t>
            </w:r>
          </w:p>
        </w:tc>
        <w:tc>
          <w:tcPr>
            <w:tcW w:w="2610" w:type="dxa"/>
          </w:tcPr>
          <w:p w:rsidR="00EB596F" w:rsidRDefault="00EB596F" w:rsidP="008E4D35">
            <w:pPr>
              <w:spacing w:line="360" w:lineRule="auto"/>
              <w:rPr>
                <w:rFonts w:ascii="仿宋" w:eastAsia="仿宋" w:hAnsi="仿宋" w:cs="仿宋"/>
                <w:b/>
                <w:bCs/>
                <w:sz w:val="24"/>
              </w:rPr>
            </w:pPr>
            <w:r>
              <w:rPr>
                <w:rFonts w:ascii="仿宋" w:eastAsia="仿宋" w:hAnsi="仿宋" w:cs="仿宋" w:hint="eastAsia"/>
                <w:b/>
                <w:bCs/>
                <w:sz w:val="24"/>
              </w:rPr>
              <w:t>哲学与人生</w:t>
            </w:r>
          </w:p>
          <w:p w:rsidR="00EB596F" w:rsidRDefault="00EB596F" w:rsidP="008E4D35">
            <w:pPr>
              <w:spacing w:line="360" w:lineRule="auto"/>
              <w:jc w:val="center"/>
              <w:rPr>
                <w:rFonts w:ascii="仿宋" w:eastAsia="仿宋" w:hAnsi="仿宋" w:cs="仿宋"/>
                <w:b/>
                <w:bCs/>
                <w:sz w:val="24"/>
              </w:rPr>
            </w:pPr>
          </w:p>
        </w:tc>
        <w:tc>
          <w:tcPr>
            <w:tcW w:w="2985" w:type="dxa"/>
          </w:tcPr>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w:t>
            </w:r>
            <w:r>
              <w:rPr>
                <w:rFonts w:ascii="仿宋" w:eastAsia="仿宋" w:hAnsi="仿宋" w:cs="仿宋" w:hint="eastAsia"/>
                <w:b/>
                <w:sz w:val="24"/>
              </w:rPr>
              <w:t>知识目标</w:t>
            </w:r>
            <w:r>
              <w:rPr>
                <w:rFonts w:ascii="仿宋" w:eastAsia="仿宋" w:hAnsi="仿宋" w:cs="仿宋" w:hint="eastAsia"/>
                <w:b/>
                <w:color w:val="000000" w:themeColor="text1"/>
                <w:kern w:val="0"/>
                <w:sz w:val="24"/>
              </w:rPr>
              <w:t>】</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使学生认识马克思主义哲学中与人生发展密切相关的基础知识和看法。</w:t>
            </w:r>
          </w:p>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w:t>
            </w:r>
            <w:r>
              <w:rPr>
                <w:rFonts w:ascii="仿宋" w:eastAsia="仿宋" w:hAnsi="仿宋" w:cs="仿宋" w:hint="eastAsia"/>
                <w:b/>
                <w:sz w:val="24"/>
              </w:rPr>
              <w:t>能力目标</w:t>
            </w:r>
            <w:r>
              <w:rPr>
                <w:rFonts w:ascii="仿宋" w:eastAsia="仿宋" w:hAnsi="仿宋" w:cs="仿宋" w:hint="eastAsia"/>
                <w:b/>
                <w:color w:val="000000" w:themeColor="text1"/>
                <w:kern w:val="0"/>
                <w:sz w:val="24"/>
              </w:rPr>
              <w:t>】</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提高学生用马克思主义哲学的基本看法、方法剖析和解决人生发展中重要问题的能力，指引学生进行正确的价值判断和行为选</w:t>
            </w:r>
            <w:r>
              <w:rPr>
                <w:rFonts w:ascii="仿宋" w:eastAsia="仿宋" w:hAnsi="仿宋" w:cs="仿宋" w:hint="eastAsia"/>
                <w:sz w:val="24"/>
              </w:rPr>
              <w:lastRenderedPageBreak/>
              <w:t>择，形成踊跃向上的人生态度，为人生的健康发展确定思想基础。</w:t>
            </w:r>
          </w:p>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w:t>
            </w:r>
            <w:r>
              <w:rPr>
                <w:rFonts w:ascii="仿宋" w:eastAsia="仿宋" w:hAnsi="仿宋" w:cs="仿宋" w:hint="eastAsia"/>
                <w:b/>
                <w:sz w:val="24"/>
              </w:rPr>
              <w:t>素质目标</w:t>
            </w:r>
            <w:r>
              <w:rPr>
                <w:rFonts w:ascii="仿宋" w:eastAsia="仿宋" w:hAnsi="仿宋" w:cs="仿宋" w:hint="eastAsia"/>
                <w:b/>
                <w:color w:val="000000" w:themeColor="text1"/>
                <w:kern w:val="0"/>
                <w:sz w:val="24"/>
              </w:rPr>
              <w:t>】</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提高学生思想政治素质，指引和促使学生全面发展和综合职业能力形成；帮助学生形成团队合作精神；使学生养成实事求是、踊跃研究的科学态度，形成理论联系实际，自主学习和研究创新的能力；培养学生运用科学的世界观和方法论发现问题、分析问题、解决问题的能力，从而使学生能够正确分析和处理个人成长中的人生问题，形成正确的世界观、人生观和价值观。</w:t>
            </w:r>
          </w:p>
          <w:p w:rsidR="00EB596F" w:rsidRDefault="00EB596F" w:rsidP="008E4D35">
            <w:pPr>
              <w:spacing w:line="360" w:lineRule="auto"/>
              <w:rPr>
                <w:rFonts w:ascii="仿宋" w:eastAsia="仿宋" w:hAnsi="仿宋" w:cs="仿宋"/>
                <w:sz w:val="24"/>
              </w:rPr>
            </w:pPr>
          </w:p>
        </w:tc>
        <w:tc>
          <w:tcPr>
            <w:tcW w:w="3529" w:type="dxa"/>
          </w:tcPr>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lastRenderedPageBreak/>
              <w:t>【主要内容】</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本课程内容由四个单元组成。第一单元的内容是立足客观实际，树立人生理想，阐述了哲学和马克思主义哲学，马克思主义哲学为什么是科学的世界观和方法论，马克思主义哲学对人生发展的指导意义，世界统一于物质的原理，以及客观规律性与主观能动性的辩证关系；第二单</w:t>
            </w:r>
            <w:r>
              <w:rPr>
                <w:rFonts w:ascii="仿宋" w:eastAsia="仿宋" w:hAnsi="仿宋" w:cs="仿宋" w:hint="eastAsia"/>
                <w:sz w:val="24"/>
              </w:rPr>
              <w:lastRenderedPageBreak/>
              <w:t>元的内容是辩证看问题，走好人生路，阐述了唯物辩证法与形而上学的根本对立，矛盾在事物发展中的作用，世界是普遍联系和永恒发展的；第三单元的内容是实践出真知，创新增才干，阐述了实践与认知的辩证关系，透过现象看本质的重要性；第四单元的内容是坚持唯物史观，在奉献中实现人生价值，阐述了劳动生产对于社会的重要意义，社会存在与社会意识的辩证关系，人民群众在创造历史中的地位，价值观及其作用，个人价值与社会价值的关系，明确实现人生价值的途径。</w:t>
            </w:r>
          </w:p>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【教学要求】</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1.掌握基本理论，以辩证唯物主义和历史唯物主义的观点和方法为知识载体和基本线索学哲学。</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2.以分析解决学生最切要的人生问题为主题和落脚点。</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3.用哲学引导人生，用人生体验哲学。</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4.既注重哲学基础知识和人生哲学基础知识的完整性，又注重贴近学生，面向学生的人生实际问题。</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5.把握课程深度、广度、教学进度和重点、难点。</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6.讲师德，重师德，关心爱护学生。</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7.加强课堂管理，严格要求，热情关心，遵守纪律。</w:t>
            </w:r>
          </w:p>
        </w:tc>
      </w:tr>
      <w:tr w:rsidR="00EB596F" w:rsidTr="008E4D35">
        <w:trPr>
          <w:jc w:val="center"/>
        </w:trPr>
        <w:tc>
          <w:tcPr>
            <w:tcW w:w="833" w:type="dxa"/>
          </w:tcPr>
          <w:p w:rsidR="00EB596F" w:rsidRDefault="00EB596F" w:rsidP="008E4D35">
            <w:pPr>
              <w:spacing w:line="360" w:lineRule="auto"/>
              <w:jc w:val="center"/>
              <w:rPr>
                <w:rFonts w:ascii="仿宋" w:eastAsia="仿宋" w:hAnsi="仿宋" w:cs="仿宋"/>
                <w:b/>
                <w:bCs/>
                <w:sz w:val="24"/>
              </w:rPr>
            </w:pPr>
            <w:r>
              <w:rPr>
                <w:rFonts w:ascii="仿宋" w:eastAsia="仿宋" w:hAnsi="仿宋" w:cs="仿宋" w:hint="eastAsia"/>
                <w:b/>
                <w:bCs/>
                <w:sz w:val="24"/>
              </w:rPr>
              <w:lastRenderedPageBreak/>
              <w:t>6</w:t>
            </w:r>
          </w:p>
        </w:tc>
        <w:tc>
          <w:tcPr>
            <w:tcW w:w="2610" w:type="dxa"/>
          </w:tcPr>
          <w:p w:rsidR="00EB596F" w:rsidRDefault="00EB596F" w:rsidP="008E4D35">
            <w:pPr>
              <w:spacing w:line="360" w:lineRule="auto"/>
              <w:rPr>
                <w:rFonts w:ascii="仿宋" w:eastAsia="仿宋" w:hAnsi="仿宋" w:cs="仿宋"/>
                <w:b/>
                <w:bCs/>
                <w:sz w:val="24"/>
              </w:rPr>
            </w:pPr>
            <w:r>
              <w:rPr>
                <w:rFonts w:ascii="仿宋" w:eastAsia="仿宋" w:hAnsi="仿宋" w:cs="仿宋" w:hint="eastAsia"/>
                <w:b/>
                <w:bCs/>
                <w:sz w:val="24"/>
              </w:rPr>
              <w:t>职业道德与法治</w:t>
            </w:r>
          </w:p>
          <w:p w:rsidR="00EB596F" w:rsidRDefault="00EB596F" w:rsidP="008E4D35">
            <w:pPr>
              <w:spacing w:line="360" w:lineRule="auto"/>
              <w:jc w:val="center"/>
              <w:rPr>
                <w:rFonts w:ascii="仿宋" w:eastAsia="仿宋" w:hAnsi="仿宋" w:cs="仿宋"/>
                <w:b/>
                <w:bCs/>
                <w:sz w:val="24"/>
              </w:rPr>
            </w:pPr>
          </w:p>
        </w:tc>
        <w:tc>
          <w:tcPr>
            <w:tcW w:w="2985" w:type="dxa"/>
          </w:tcPr>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p w:rsidR="00EB596F" w:rsidRDefault="00EB596F" w:rsidP="008E4D35">
            <w:pPr>
              <w:spacing w:line="360" w:lineRule="auto"/>
              <w:rPr>
                <w:rFonts w:ascii="仿宋" w:eastAsia="仿宋" w:hAnsi="仿宋" w:cs="仿宋"/>
                <w:sz w:val="24"/>
              </w:rPr>
            </w:pPr>
          </w:p>
        </w:tc>
        <w:tc>
          <w:tcPr>
            <w:tcW w:w="3529" w:type="dxa"/>
          </w:tcPr>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【主要内容】</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本课程内容一共由六部分组成。第一讲的内容是感悟道德力量，阐述了道德与法律的内涵，道德与法律的关系，依法治国与以德治国，提高职业道德素质和法治素养对学生成长成才的意义，道德的特点及作用，新时代思想道德建设，公民基本道德规范，社会公德，家庭美德，个人品德；第二讲的内容是践行职业道德基本规范，阐述了职业道德的内涵和特点，职业道德对个人成才的重要性，职业道德的主要内容，强化职业道德意识，劳动精神和劳模精神的内涵，弘扬劳动精神和劳模精神的意义；第三讲的内容是提升职业道德境界，阐述了职业礼仪的概念，职业礼仪蕴含的道德意义，职业礼仪对职业道德行为养成的作用，加强职业道德修养的基本方法，涵养职业道德的意义；第四</w:t>
            </w:r>
            <w:r>
              <w:rPr>
                <w:rFonts w:ascii="仿宋" w:eastAsia="仿宋" w:hAnsi="仿宋" w:cs="仿宋" w:hint="eastAsia"/>
                <w:sz w:val="24"/>
              </w:rPr>
              <w:lastRenderedPageBreak/>
              <w:t>讲的内容是坚持全面依法治国，阐述了认识治国理政的基本方式，明确全面依法治国的基本要求；第五讲的内容是维护宪法尊严，阐述了宪法的地位、作用和基本原则，我国公民的基本权利和基本义务，我国宪法监督制度，增强维护宪法尊严、保证宪法实施的意识；第六讲的内容是遵循法律规范，阐述了法律的特征及作用，法律与纪律的关系，违法行为分类。</w:t>
            </w:r>
          </w:p>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【教学要求】</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1.强调教育引导：教师在教学中不仅要传授相关的知识和技能，更重要的是要引导学生形成正确的价值观和道德观念，提高学生的法律意识和公民素养。因此，在教学中，教师需要注重情感教育和道德教育的融合，不仅要向学生传授法律知识和相关规定，还要通过具体案例和互动讨论等形式，引导学生认识到道德的重要性，促使学生形成积极的社会责任感。</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2.加强案例教学：教师在教学中，应该充分利用生动的案例，让学生在具体的案例中深入理解和掌握相关的法律知识和道</w:t>
            </w:r>
            <w:r>
              <w:rPr>
                <w:rFonts w:ascii="仿宋" w:eastAsia="仿宋" w:hAnsi="仿宋" w:cs="仿宋" w:hint="eastAsia"/>
                <w:sz w:val="24"/>
              </w:rPr>
              <w:lastRenderedPageBreak/>
              <w:t>德观念。因此，在课堂上，教师可以通过故事、影视片段、新闻报道等多种形式，引导学生认识到法律的作用和价值，并促使学生对违法行为产生深刻的认识和反思。</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3.强调实践操作：教师在教学中，应该注重实践教学，鼓励学生主动参与社会实践活动，提高学生的法律意识和公民素养。因此，在教学中，教师可以通过参观法庭、参加模拟法庭、开展法律咨询等形式，引导学生亲身感受法律的权威性和规范性，培养学生实践操作的能力和实际应用的技能。</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 xml:space="preserve">4.强调评价体系：教师在教学中，应该建立科学、全面、客观的评价体系，对学生的法律意识和公民素养进行评价和反馈。因此，在教学中，教师应该注重考核学生的道德观念和法律知识的掌握程度，不仅要考核学生的记忆能力和思维能力，更要考核学生的实践能力和社会责任感。 </w:t>
            </w:r>
          </w:p>
        </w:tc>
      </w:tr>
      <w:tr w:rsidR="00EB596F" w:rsidTr="008E4D35">
        <w:trPr>
          <w:jc w:val="center"/>
        </w:trPr>
        <w:tc>
          <w:tcPr>
            <w:tcW w:w="833" w:type="dxa"/>
          </w:tcPr>
          <w:p w:rsidR="00EB596F" w:rsidRDefault="00EB596F" w:rsidP="008E4D35">
            <w:pPr>
              <w:spacing w:line="360" w:lineRule="auto"/>
              <w:jc w:val="center"/>
              <w:rPr>
                <w:rFonts w:ascii="仿宋" w:eastAsia="仿宋" w:hAnsi="仿宋" w:cs="仿宋"/>
                <w:b/>
                <w:bCs/>
                <w:sz w:val="24"/>
              </w:rPr>
            </w:pPr>
            <w:r>
              <w:rPr>
                <w:rFonts w:ascii="仿宋" w:eastAsia="仿宋" w:hAnsi="仿宋" w:cs="仿宋" w:hint="eastAsia"/>
                <w:b/>
                <w:bCs/>
                <w:sz w:val="24"/>
              </w:rPr>
              <w:lastRenderedPageBreak/>
              <w:t>7</w:t>
            </w:r>
          </w:p>
        </w:tc>
        <w:tc>
          <w:tcPr>
            <w:tcW w:w="2610" w:type="dxa"/>
          </w:tcPr>
          <w:p w:rsidR="00EB596F" w:rsidRDefault="00EB596F" w:rsidP="008E4D35">
            <w:pPr>
              <w:spacing w:line="360" w:lineRule="auto"/>
              <w:rPr>
                <w:rFonts w:ascii="仿宋" w:eastAsia="仿宋" w:hAnsi="仿宋" w:cs="仿宋"/>
                <w:b/>
                <w:bCs/>
                <w:sz w:val="24"/>
              </w:rPr>
            </w:pPr>
            <w:r>
              <w:rPr>
                <w:rFonts w:ascii="仿宋" w:eastAsia="仿宋" w:hAnsi="仿宋" w:cs="仿宋" w:hint="eastAsia"/>
                <w:b/>
                <w:bCs/>
                <w:sz w:val="24"/>
              </w:rPr>
              <w:t>习近平新时代中国特色社会主义思想概论</w:t>
            </w:r>
          </w:p>
          <w:p w:rsidR="00EB596F" w:rsidRDefault="00EB596F" w:rsidP="008E4D35">
            <w:pPr>
              <w:spacing w:line="360" w:lineRule="auto"/>
              <w:jc w:val="center"/>
              <w:rPr>
                <w:rFonts w:ascii="仿宋" w:eastAsia="仿宋" w:hAnsi="仿宋" w:cs="仿宋"/>
                <w:b/>
                <w:bCs/>
                <w:sz w:val="24"/>
              </w:rPr>
            </w:pPr>
          </w:p>
        </w:tc>
        <w:tc>
          <w:tcPr>
            <w:tcW w:w="2985" w:type="dxa"/>
          </w:tcPr>
          <w:p w:rsidR="00EB596F" w:rsidRDefault="00EB596F" w:rsidP="008E4D35">
            <w:pPr>
              <w:spacing w:line="360" w:lineRule="auto"/>
              <w:rPr>
                <w:rFonts w:ascii="仿宋" w:eastAsia="仿宋" w:hAnsi="仿宋" w:cs="仿宋"/>
                <w:b/>
                <w:sz w:val="24"/>
              </w:rPr>
            </w:pPr>
            <w:r>
              <w:rPr>
                <w:rFonts w:ascii="仿宋" w:eastAsia="仿宋" w:hAnsi="仿宋" w:cs="仿宋" w:hint="eastAsia"/>
                <w:b/>
                <w:color w:val="000000" w:themeColor="text1"/>
                <w:kern w:val="0"/>
                <w:sz w:val="24"/>
              </w:rPr>
              <w:t>【</w:t>
            </w:r>
            <w:r>
              <w:rPr>
                <w:rFonts w:ascii="仿宋" w:eastAsia="仿宋" w:hAnsi="仿宋" w:cs="仿宋" w:hint="eastAsia"/>
                <w:b/>
                <w:sz w:val="24"/>
              </w:rPr>
              <w:t>总体目标</w:t>
            </w:r>
            <w:r>
              <w:rPr>
                <w:rFonts w:ascii="仿宋" w:eastAsia="仿宋" w:hAnsi="仿宋" w:cs="仿宋" w:hint="eastAsia"/>
                <w:b/>
                <w:color w:val="000000" w:themeColor="text1"/>
                <w:kern w:val="0"/>
                <w:sz w:val="24"/>
              </w:rPr>
              <w:t>】</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通过本课程的学习,可使广大青年大学生树立建设中国特色社会主义的坚</w:t>
            </w:r>
            <w:r>
              <w:rPr>
                <w:rFonts w:ascii="仿宋" w:eastAsia="仿宋" w:hAnsi="仿宋" w:cs="仿宋" w:hint="eastAsia"/>
                <w:sz w:val="24"/>
              </w:rPr>
              <w:lastRenderedPageBreak/>
              <w:t>定信念，培养运用马克思主义的立场、观点和方法分析和解决问题的能力，增强对被各种流行的错误理论所误导的免疫力和执行党的基本路线和基本纲领的自觉性和坚定性，积极投身实现中华民族伟大复兴的伟大实践。</w:t>
            </w:r>
          </w:p>
          <w:p w:rsidR="00EB596F" w:rsidRDefault="00EB596F" w:rsidP="008E4D35">
            <w:pPr>
              <w:spacing w:line="360" w:lineRule="auto"/>
              <w:rPr>
                <w:rFonts w:ascii="仿宋" w:eastAsia="仿宋" w:hAnsi="仿宋" w:cs="仿宋"/>
                <w:b/>
                <w:sz w:val="24"/>
              </w:rPr>
            </w:pPr>
            <w:r>
              <w:rPr>
                <w:rFonts w:ascii="仿宋" w:eastAsia="仿宋" w:hAnsi="仿宋" w:cs="仿宋" w:hint="eastAsia"/>
                <w:b/>
                <w:color w:val="000000" w:themeColor="text1"/>
                <w:kern w:val="0"/>
                <w:sz w:val="24"/>
              </w:rPr>
              <w:t>【</w:t>
            </w:r>
            <w:r>
              <w:rPr>
                <w:rFonts w:ascii="仿宋" w:eastAsia="仿宋" w:hAnsi="仿宋" w:cs="仿宋" w:hint="eastAsia"/>
                <w:b/>
                <w:sz w:val="24"/>
              </w:rPr>
              <w:t>知识目标</w:t>
            </w:r>
            <w:r>
              <w:rPr>
                <w:rFonts w:ascii="仿宋" w:eastAsia="仿宋" w:hAnsi="仿宋" w:cs="仿宋" w:hint="eastAsia"/>
                <w:b/>
                <w:color w:val="000000" w:themeColor="text1"/>
                <w:kern w:val="0"/>
                <w:sz w:val="24"/>
              </w:rPr>
              <w:t>】</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1.深刻领会习近平新时代中国特色社会主义思想回答的重大时代课题；</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2.明确坚持和发展中国特色社会主义的总任务是实现社会主义现代化和中华民族伟大复兴；</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3.明确中国共产党领导是中国特色社会主义最本质的特征，也是中国特色社会主义制度的最大优势；</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4.理解人民立场是中国共产党的根本政治立场；</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5.掌握如何把握新发展阶段、贯彻新发展理念、构建新发展格局；</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6.认识全面深化改革的必要性及措施；</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7.深刻领会全过程人民民</w:t>
            </w:r>
            <w:r>
              <w:rPr>
                <w:rFonts w:ascii="仿宋" w:eastAsia="仿宋" w:hAnsi="仿宋" w:cs="仿宋" w:hint="eastAsia"/>
                <w:sz w:val="24"/>
              </w:rPr>
              <w:lastRenderedPageBreak/>
              <w:t>主的重要性；</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8.理解全面依法治国的总目标；</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9.理解为什么建设中国特色社会主义文化；</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10.理解怎样增强人民获得感、幸福感、安全感；</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11.掌握建设生态文明的原因；</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12.了解为什么要建设一支强大人民军队；</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13.理解贯彻落实总体国家安全观的重要性；</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14.理解坚持“一国两制”和推进祖国统一的重要性；</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15.了解如何推动构建人类命共同体；</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16.理解如何从严治党；</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17.理解科技、教育、人才战略在社会主义现代化建设中的重要作用。</w:t>
            </w:r>
          </w:p>
          <w:p w:rsidR="00EB596F" w:rsidRDefault="00EB596F" w:rsidP="008E4D35">
            <w:pPr>
              <w:spacing w:line="360" w:lineRule="auto"/>
              <w:rPr>
                <w:rFonts w:ascii="仿宋" w:eastAsia="仿宋" w:hAnsi="仿宋" w:cs="仿宋"/>
                <w:b/>
                <w:sz w:val="24"/>
              </w:rPr>
            </w:pPr>
            <w:r>
              <w:rPr>
                <w:rFonts w:ascii="仿宋" w:eastAsia="仿宋" w:hAnsi="仿宋" w:cs="仿宋" w:hint="eastAsia"/>
                <w:b/>
                <w:color w:val="000000" w:themeColor="text1"/>
                <w:kern w:val="0"/>
                <w:sz w:val="24"/>
              </w:rPr>
              <w:t>【</w:t>
            </w:r>
            <w:r>
              <w:rPr>
                <w:rFonts w:ascii="仿宋" w:eastAsia="仿宋" w:hAnsi="仿宋" w:cs="仿宋" w:hint="eastAsia"/>
                <w:b/>
                <w:sz w:val="24"/>
              </w:rPr>
              <w:t>能力目标</w:t>
            </w:r>
            <w:r>
              <w:rPr>
                <w:rFonts w:ascii="仿宋" w:eastAsia="仿宋" w:hAnsi="仿宋" w:cs="仿宋" w:hint="eastAsia"/>
                <w:b/>
                <w:color w:val="000000" w:themeColor="text1"/>
                <w:kern w:val="0"/>
                <w:sz w:val="24"/>
              </w:rPr>
              <w:t>】</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1.具备运用马克思主义的思维方式、立场、观点和方法分析和解决问题的能力；</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2.具备抵御社会不良理论和错误导向的能力；</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3.具备执行党的路线方针政策和基本纲领的能力；</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lastRenderedPageBreak/>
              <w:t>4.具备民族认同感和民族自豪感的意识；</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5.具备积极投身国家建设的责任感和主人翁意识。</w:t>
            </w:r>
          </w:p>
          <w:p w:rsidR="00EB596F" w:rsidRDefault="00EB596F" w:rsidP="008E4D35">
            <w:pPr>
              <w:spacing w:line="360" w:lineRule="auto"/>
              <w:rPr>
                <w:rFonts w:ascii="仿宋" w:eastAsia="仿宋" w:hAnsi="仿宋" w:cs="仿宋"/>
                <w:b/>
                <w:sz w:val="24"/>
              </w:rPr>
            </w:pPr>
            <w:r>
              <w:rPr>
                <w:rFonts w:ascii="仿宋" w:eastAsia="仿宋" w:hAnsi="仿宋" w:cs="仿宋" w:hint="eastAsia"/>
                <w:b/>
                <w:color w:val="000000" w:themeColor="text1"/>
                <w:kern w:val="0"/>
                <w:sz w:val="24"/>
              </w:rPr>
              <w:t>【</w:t>
            </w:r>
            <w:r>
              <w:rPr>
                <w:rFonts w:ascii="仿宋" w:eastAsia="仿宋" w:hAnsi="仿宋" w:cs="仿宋" w:hint="eastAsia"/>
                <w:b/>
                <w:sz w:val="24"/>
              </w:rPr>
              <w:t>素质目标</w:t>
            </w:r>
            <w:r>
              <w:rPr>
                <w:rFonts w:ascii="仿宋" w:eastAsia="仿宋" w:hAnsi="仿宋" w:cs="仿宋" w:hint="eastAsia"/>
                <w:b/>
                <w:color w:val="000000" w:themeColor="text1"/>
                <w:kern w:val="0"/>
                <w:sz w:val="24"/>
              </w:rPr>
              <w:t>】</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1.提高学生对祖国和民族的认同感和自豪感；</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2.提高学生的政治觉悟和素养；</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3.提高学生参与社会主义建设的积极性和主动性。</w:t>
            </w:r>
          </w:p>
          <w:p w:rsidR="00EB596F" w:rsidRDefault="00EB596F" w:rsidP="008E4D35">
            <w:pPr>
              <w:spacing w:line="360" w:lineRule="auto"/>
              <w:rPr>
                <w:rFonts w:ascii="仿宋" w:eastAsia="仿宋" w:hAnsi="仿宋" w:cs="仿宋"/>
                <w:sz w:val="24"/>
              </w:rPr>
            </w:pPr>
          </w:p>
        </w:tc>
        <w:tc>
          <w:tcPr>
            <w:tcW w:w="3529" w:type="dxa"/>
          </w:tcPr>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lastRenderedPageBreak/>
              <w:t>【主要内容】</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党的十八大以来，习近平新时代中国特色社会主义思想回答的重大时代课题是：新时代坚</w:t>
            </w:r>
            <w:r>
              <w:rPr>
                <w:rFonts w:ascii="仿宋" w:eastAsia="仿宋" w:hAnsi="仿宋" w:cs="仿宋" w:hint="eastAsia"/>
                <w:sz w:val="24"/>
              </w:rPr>
              <w:lastRenderedPageBreak/>
              <w:t>持和发展什么样的中国特色社会主义、怎样坚持和发展中国特色社会主义，建设什么样的社会主义现代化强国、怎样建设社会主义现代化强国，建设什么样的长期执政的马克思主义政党、怎样建设长期执政的马克思主义政党。</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坚持人民至上、坚持自信自立、坚持守正创新、坚持问题导向、坚持系统观念、坚持胸怀天下，是习近平新时代中国特色社会主义思想的世界观和方法论。</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本课程共由十七讲组成，具体内容：第一讲 马克思主义中国化时代化新的飞跃；第二讲 坚持和发展中国特色社会主义总任务；第三讲 坚持党的全面领导；第四讲 坚持以人民为中心；第五讲 全面深化改革；第六讲 以新发展理念引领高质量发展；第七讲 社会主义现代化建设的教育科技人才战略；第八讲 发展全过程人民民主；第九讲 全面依法治国；第十讲 建设社会主义文化强国；第十一讲 加强以民生为重点的社会建设；第十二讲 建设社会主义生态文明；第十三讲 全面贯彻落实总</w:t>
            </w:r>
            <w:r>
              <w:rPr>
                <w:rFonts w:ascii="仿宋" w:eastAsia="仿宋" w:hAnsi="仿宋" w:cs="仿宋" w:hint="eastAsia"/>
                <w:sz w:val="24"/>
              </w:rPr>
              <w:lastRenderedPageBreak/>
              <w:t>体国家安全观；第十四讲 建设巩固国防和强大人民军队；第十五讲 坚持“一国两制和推进祖国统一”；第十六讲 推动构建人类命运共同体；第十七讲 全面从严治党。</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这一科学思想内涵十分丰富，涵盖新时代坚持和发展中国特色社会主义的总目标、总任务、总体布局、战略布局和发展方向、发展方式、发展动力、战略步骤、外部条件、政治保证等基本问题，并根据新的实践对党的领导和党的建设、经济、政治、法治、科技、文化、教育、民生、民族、宗教、社会、生态文明、国家安全、国防和军队、“一国两制”和祖国统一、统一战线、外交等各方面作出新的理论概括和战略指引。党的十九大、十九届六中全会提出的“十个明确”“十四个坚持”“十三个方面成就”概括了习近平新时代中国特色社会主义思想的主要内容。党的二十大提出的“六个必须坚持”，概括阐述了习近平新时代中国特色社会主义思想的世界观、方法论和贯穿其中的立场观点方法。“十个明确”“十</w:t>
            </w:r>
            <w:r>
              <w:rPr>
                <w:rFonts w:ascii="仿宋" w:eastAsia="仿宋" w:hAnsi="仿宋" w:cs="仿宋" w:hint="eastAsia"/>
                <w:sz w:val="24"/>
              </w:rPr>
              <w:lastRenderedPageBreak/>
              <w:t>四个坚持”“十三个方面成就”“六个必须坚持”内在贯通、有机统一，凝结着我们党认识世界、改造世界的宝贵经验和重大成果，体现了理论与实际相结合、认识论和方法论相统一的鲜明特色，共同构成习近平新时代中国特色社会主义思想的科学体系。</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教学要求：</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开设“习近平新时代中国特色社会主义思想概论”课程，是为了使大学生更好理解习近平新时代中国特色社会主义思想实现了马克思主义中国化时代化新的飞跃、更好理解中国式现代化理论对世界现代化理论的创新与突破。</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根据这门课程的基本要求，以马克思主义中国化最新成果为重点，全面把握中国特色社会主义进入新时代，系统阐释习近平新时代中国特色社会主义思想的主要内容，充分反映全面建成社会主义现代化强国、实现中华民族伟大复兴中国梦的战略部署。</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如何把习近平新时代中国特色社会主义思想这一马克思</w:t>
            </w:r>
            <w:r>
              <w:rPr>
                <w:rFonts w:ascii="仿宋" w:eastAsia="仿宋" w:hAnsi="仿宋" w:cs="仿宋" w:hint="eastAsia"/>
                <w:sz w:val="24"/>
              </w:rPr>
              <w:lastRenderedPageBreak/>
              <w:t>主义中国化最新成果讲清楚、讲明白、讲透彻，让当代大学生听得懂、能领会、可落实，推动形成最大公约数、画出最大同心圆，成为摆在高校思政课教师面前的一道时代考题。高校必须努力提升铸魂育人实效，善用各种手段，强化主渠道作用，深化思政课程、课程思政全课堂，扎实、深入推进习近平新时代中国特色社会主义思想教育课程入脑入心、落地生根。要让习近平新时代中国特色社会主义思想这一马克思主义中国化的最新成果在大学生中入眼、入耳、入脑、入心，就必须推动全国高校全面开设“习近平新时代中国特色社会主义思想概论”课。让习近平新时代中国特色社会主义思想入脑入心，做到学、思、用贯通，知、信、行统一，让当代大学生真正明白习近平新时代中国特色社会主义思想是科学的理论、彻底的理论，是马克思主义中国化新的飞跃，是引领中国人民“强起来”，实现中华民族伟大复兴的强大思想武器。</w:t>
            </w:r>
          </w:p>
        </w:tc>
      </w:tr>
      <w:tr w:rsidR="00EB596F" w:rsidTr="008E4D35">
        <w:trPr>
          <w:jc w:val="center"/>
        </w:trPr>
        <w:tc>
          <w:tcPr>
            <w:tcW w:w="833" w:type="dxa"/>
          </w:tcPr>
          <w:p w:rsidR="00EB596F" w:rsidRDefault="00EB596F" w:rsidP="008E4D35">
            <w:pPr>
              <w:spacing w:line="360" w:lineRule="auto"/>
              <w:jc w:val="center"/>
              <w:rPr>
                <w:rFonts w:ascii="仿宋" w:eastAsia="仿宋" w:hAnsi="仿宋" w:cs="仿宋"/>
                <w:b/>
                <w:bCs/>
                <w:sz w:val="24"/>
              </w:rPr>
            </w:pPr>
            <w:r>
              <w:rPr>
                <w:rFonts w:ascii="仿宋" w:eastAsia="仿宋" w:hAnsi="仿宋" w:cs="仿宋" w:hint="eastAsia"/>
                <w:b/>
                <w:bCs/>
                <w:sz w:val="24"/>
              </w:rPr>
              <w:lastRenderedPageBreak/>
              <w:t>8</w:t>
            </w:r>
          </w:p>
        </w:tc>
        <w:tc>
          <w:tcPr>
            <w:tcW w:w="2610" w:type="dxa"/>
          </w:tcPr>
          <w:p w:rsidR="00EB596F" w:rsidRDefault="00EB596F" w:rsidP="008E4D35">
            <w:pPr>
              <w:spacing w:line="360" w:lineRule="auto"/>
              <w:rPr>
                <w:rFonts w:ascii="仿宋" w:eastAsia="仿宋" w:hAnsi="仿宋" w:cs="仿宋"/>
                <w:b/>
                <w:bCs/>
                <w:sz w:val="24"/>
              </w:rPr>
            </w:pPr>
            <w:r>
              <w:rPr>
                <w:rFonts w:ascii="仿宋" w:eastAsia="仿宋" w:hAnsi="仿宋" w:cs="仿宋" w:hint="eastAsia"/>
                <w:b/>
                <w:bCs/>
                <w:sz w:val="24"/>
              </w:rPr>
              <w:t>中国共产党党史</w:t>
            </w:r>
          </w:p>
          <w:p w:rsidR="00EB596F" w:rsidRDefault="00EB596F" w:rsidP="008E4D35">
            <w:pPr>
              <w:spacing w:line="360" w:lineRule="auto"/>
              <w:jc w:val="center"/>
              <w:rPr>
                <w:rFonts w:ascii="仿宋" w:eastAsia="仿宋" w:hAnsi="仿宋" w:cs="仿宋"/>
                <w:b/>
                <w:bCs/>
                <w:sz w:val="24"/>
              </w:rPr>
            </w:pPr>
          </w:p>
        </w:tc>
        <w:tc>
          <w:tcPr>
            <w:tcW w:w="2985" w:type="dxa"/>
          </w:tcPr>
          <w:p w:rsidR="00EB596F" w:rsidRDefault="00EB596F" w:rsidP="008E4D35">
            <w:pPr>
              <w:spacing w:line="360" w:lineRule="auto"/>
              <w:rPr>
                <w:rFonts w:ascii="仿宋" w:eastAsia="仿宋" w:hAnsi="仿宋" w:cs="仿宋"/>
                <w:sz w:val="24"/>
              </w:rPr>
            </w:pPr>
            <w:r>
              <w:rPr>
                <w:rFonts w:ascii="仿宋" w:eastAsia="仿宋" w:hAnsi="仿宋" w:cs="仿宋" w:hint="eastAsia"/>
                <w:sz w:val="24"/>
              </w:rPr>
              <w:t>1.开展好党史学习教育，要从思想上充分认识党史学</w:t>
            </w:r>
            <w:r>
              <w:rPr>
                <w:rFonts w:ascii="仿宋" w:eastAsia="仿宋" w:hAnsi="仿宋" w:cs="仿宋" w:hint="eastAsia"/>
                <w:sz w:val="24"/>
              </w:rPr>
              <w:lastRenderedPageBreak/>
              <w:t>习教育的重大意义，紧紧围绕学史明理、学史增信、学史崇德、学史力行，学党史、悟思想、办实事、开新局的目标要求；</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2.聚力聚焦进一步感悟思想伟力、进一步把握历史发展规律和大势、进一步深化对党的性质宗旨的认识；</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3.准确把握开展党史学习教育的目标任务，要坚持用习近平新时代中国特色社会主义思想指导实践；</w:t>
            </w:r>
          </w:p>
          <w:p w:rsidR="00EB596F" w:rsidRDefault="00EB596F" w:rsidP="008E4D35">
            <w:pPr>
              <w:spacing w:line="360" w:lineRule="auto"/>
              <w:rPr>
                <w:rFonts w:ascii="仿宋" w:eastAsia="仿宋" w:hAnsi="仿宋" w:cs="仿宋"/>
                <w:sz w:val="24"/>
              </w:rPr>
            </w:pPr>
            <w:r>
              <w:rPr>
                <w:rFonts w:ascii="仿宋" w:eastAsia="仿宋" w:hAnsi="仿宋" w:cs="仿宋" w:hint="eastAsia"/>
                <w:sz w:val="24"/>
              </w:rPr>
              <w:t>4.通过党史学习教育，深刻领悟党的一系列重大理论成果的思想伟力，坚持把学懂弄通做实习近平新时代中国特色社会主义思想作为首要政治任务，坚定不移沿着习近平总书记指引的方向前进。</w:t>
            </w:r>
          </w:p>
          <w:p w:rsidR="00EB596F" w:rsidRDefault="00EB596F" w:rsidP="008E4D35">
            <w:pPr>
              <w:spacing w:line="360" w:lineRule="auto"/>
              <w:rPr>
                <w:rFonts w:ascii="仿宋" w:eastAsia="仿宋" w:hAnsi="仿宋" w:cs="仿宋"/>
                <w:sz w:val="24"/>
              </w:rPr>
            </w:pPr>
          </w:p>
        </w:tc>
        <w:tc>
          <w:tcPr>
            <w:tcW w:w="3529" w:type="dxa"/>
          </w:tcPr>
          <w:p w:rsidR="00EB596F" w:rsidRDefault="00EB596F" w:rsidP="008E4D35">
            <w:pPr>
              <w:spacing w:line="360" w:lineRule="auto"/>
              <w:rPr>
                <w:rFonts w:ascii="仿宋" w:eastAsia="仿宋" w:hAnsi="仿宋" w:cs="仿宋"/>
                <w:sz w:val="24"/>
              </w:rPr>
            </w:pPr>
            <w:r>
              <w:rPr>
                <w:rFonts w:ascii="仿宋" w:eastAsia="仿宋" w:hAnsi="仿宋" w:cs="仿宋" w:hint="eastAsia"/>
                <w:b/>
                <w:color w:val="000000" w:themeColor="text1"/>
                <w:kern w:val="0"/>
                <w:sz w:val="24"/>
              </w:rPr>
              <w:lastRenderedPageBreak/>
              <w:t>【主要内容】</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本课程共十章组成</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1.第一章 开天辟地的大事。掌握近代中国社会的演变历程、党的一大和《中国共产党党纲》；</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2.第二章 轰轰烈烈的大革命。了解第一次国共合作、理解大革命失败及教训；</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3.第三章 中国革命的新道路。掌握党领导的武装起义、理解毛泽东开辟中国革命新道路；</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4.第四章 抗日战争的中流砥柱。掌握卢沟桥事变与第二次国共合作、了解为建立抗日民族统一战线而斗争；</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5.第五章 为新中国而奋斗。了解重庆谈判与《双十协定》、理解人民解放战争的逐步胜利；</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6.第六章 历史和人民的选择。了解抗美援朝，保家卫国、掌握过渡时期总路线的提出；</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7.第七章 在探索中曲折发展。了解全党整风，正确处理人民内部矛盾、掌握社会主义建设取得的成就及探索的结果；</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8.第八章 建设有中国特色的社会主义。理解党的十三大与社会主义初级阶段理论、理解对外开放格局初步形成和对外关</w:t>
            </w:r>
            <w:r>
              <w:rPr>
                <w:rFonts w:ascii="仿宋" w:eastAsia="仿宋" w:hAnsi="仿宋" w:cs="仿宋" w:hint="eastAsia"/>
                <w:sz w:val="24"/>
              </w:rPr>
              <w:lastRenderedPageBreak/>
              <w:t>系调整；</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9.第九章 中国特色社会主义接续发展。掌握“三个代表“重要思想的创立、理解构建社会主义和谐社会的重要性；</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10.第十章 中国特色社会主义进入新时代。了解党的十八大和新时代奋斗目标及战略部署、理解推动构建人类命运共同体的重要意义。</w:t>
            </w:r>
          </w:p>
          <w:p w:rsidR="00EB596F" w:rsidRDefault="00EB596F" w:rsidP="008E4D35">
            <w:pPr>
              <w:spacing w:line="360" w:lineRule="auto"/>
              <w:ind w:firstLineChars="200" w:firstLine="480"/>
              <w:rPr>
                <w:rFonts w:ascii="仿宋" w:eastAsia="仿宋" w:hAnsi="仿宋" w:cs="仿宋"/>
                <w:sz w:val="24"/>
              </w:rPr>
            </w:pPr>
            <w:r>
              <w:rPr>
                <w:rFonts w:ascii="仿宋" w:eastAsia="仿宋" w:hAnsi="仿宋" w:cs="仿宋" w:hint="eastAsia"/>
                <w:sz w:val="24"/>
              </w:rPr>
              <w:t>通过本门课程学习来了解中国共产党的奋斗历程，对学生进行爱国主义、集体主义、社会主义和革命传统教育，使学生对中国近代以来的基本国情有充分的认识。了解近代中国是怎样根据历史的必然走上以中国共产党为领导力量的社会主义道路的，认识“没有共产党就没有新中国”和“只有社会主义才能够救中国”的真理。强化学生的政治理论素养，提高学生分析和解决问题的能力，为学生综合素质的提高与创新能力的奠定夯实必要的知识和理论基础。</w:t>
            </w:r>
          </w:p>
        </w:tc>
      </w:tr>
      <w:tr w:rsidR="00EB596F" w:rsidTr="008E4D35">
        <w:trPr>
          <w:jc w:val="center"/>
        </w:trPr>
        <w:tc>
          <w:tcPr>
            <w:tcW w:w="833" w:type="dxa"/>
          </w:tcPr>
          <w:p w:rsidR="00EB596F" w:rsidRDefault="00EB596F" w:rsidP="008E4D35">
            <w:pPr>
              <w:spacing w:line="360" w:lineRule="auto"/>
              <w:jc w:val="center"/>
              <w:rPr>
                <w:rFonts w:ascii="仿宋" w:eastAsia="仿宋" w:hAnsi="仿宋" w:cs="仿宋"/>
                <w:b/>
                <w:bCs/>
                <w:sz w:val="24"/>
              </w:rPr>
            </w:pPr>
            <w:r>
              <w:rPr>
                <w:rFonts w:ascii="仿宋" w:eastAsia="仿宋" w:hAnsi="仿宋" w:cs="仿宋" w:hint="eastAsia"/>
                <w:b/>
                <w:bCs/>
                <w:sz w:val="24"/>
              </w:rPr>
              <w:lastRenderedPageBreak/>
              <w:t>9</w:t>
            </w:r>
          </w:p>
        </w:tc>
        <w:tc>
          <w:tcPr>
            <w:tcW w:w="2610" w:type="dxa"/>
          </w:tcPr>
          <w:p w:rsidR="00EB596F" w:rsidRDefault="00EB596F" w:rsidP="00EB596F">
            <w:pPr>
              <w:pStyle w:val="1"/>
              <w:spacing w:before="0" w:after="0"/>
              <w:outlineLvl w:val="0"/>
              <w:rPr>
                <w:rFonts w:ascii="仿宋" w:eastAsia="仿宋" w:hAnsi="仿宋" w:cs="仿宋"/>
                <w:bCs/>
                <w:kern w:val="2"/>
                <w:sz w:val="24"/>
              </w:rPr>
            </w:pPr>
            <w:r>
              <w:rPr>
                <w:rFonts w:ascii="仿宋" w:eastAsia="仿宋" w:hAnsi="仿宋" w:cs="仿宋" w:hint="eastAsia"/>
                <w:bCs/>
                <w:kern w:val="2"/>
                <w:sz w:val="24"/>
              </w:rPr>
              <w:t>大学生心理健康教育</w:t>
            </w:r>
          </w:p>
          <w:p w:rsidR="00EB596F" w:rsidRDefault="00EB596F" w:rsidP="008E4D35">
            <w:pPr>
              <w:spacing w:line="360" w:lineRule="auto"/>
              <w:jc w:val="center"/>
              <w:rPr>
                <w:rFonts w:ascii="仿宋" w:eastAsia="仿宋" w:hAnsi="仿宋" w:cs="仿宋"/>
                <w:b/>
                <w:bCs/>
                <w:sz w:val="24"/>
              </w:rPr>
            </w:pPr>
          </w:p>
        </w:tc>
        <w:tc>
          <w:tcPr>
            <w:tcW w:w="2985" w:type="dxa"/>
          </w:tcPr>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提高全体学生的心理素质，充分开发他们的潜能，培养学生乐观向上的心理品质，促进学生人格的健</w:t>
            </w:r>
            <w:r>
              <w:rPr>
                <w:rFonts w:ascii="仿宋" w:eastAsia="仿宋" w:hAnsi="仿宋" w:cs="仿宋" w:hint="eastAsia"/>
                <w:sz w:val="24"/>
              </w:rPr>
              <w:lastRenderedPageBreak/>
              <w:t>全发展。</w:t>
            </w:r>
          </w:p>
          <w:p w:rsidR="00EB596F" w:rsidRDefault="00EB596F" w:rsidP="008E4D35">
            <w:pPr>
              <w:spacing w:line="360" w:lineRule="auto"/>
              <w:rPr>
                <w:rFonts w:ascii="仿宋" w:eastAsia="仿宋" w:hAnsi="仿宋" w:cs="仿宋"/>
                <w:b/>
                <w:sz w:val="24"/>
              </w:rPr>
            </w:pPr>
            <w:r>
              <w:rPr>
                <w:rFonts w:ascii="仿宋" w:eastAsia="仿宋" w:hAnsi="仿宋" w:cs="仿宋" w:hint="eastAsia"/>
                <w:b/>
                <w:color w:val="000000" w:themeColor="text1"/>
                <w:kern w:val="0"/>
                <w:sz w:val="24"/>
              </w:rPr>
              <w:t>【</w:t>
            </w:r>
            <w:r>
              <w:rPr>
                <w:rFonts w:ascii="仿宋" w:eastAsia="仿宋" w:hAnsi="仿宋" w:cs="仿宋" w:hint="eastAsia"/>
                <w:b/>
                <w:sz w:val="24"/>
              </w:rPr>
              <w:t>知识目标</w:t>
            </w:r>
            <w:r>
              <w:rPr>
                <w:rFonts w:ascii="仿宋" w:eastAsia="仿宋" w:hAnsi="仿宋" w:cs="仿宋" w:hint="eastAsia"/>
                <w:b/>
                <w:color w:val="000000" w:themeColor="text1"/>
                <w:kern w:val="0"/>
                <w:sz w:val="24"/>
              </w:rPr>
              <w:t>】</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普及心理健康知识，正确认识心理健康；了解适应过程中的问题以及解决方法；了解学习心理的方法以及常见问题的解决方法；了解人格的特征、常见人格障碍以及健康人格的塑造方法；了解情绪、常见的情绪困扰以及情绪的管理方法；认识自我，了解常见的自我意识困扰以及完善途径与方法；了解人际交往的特点、常见困扰以及处理原则和方法；了解职业生涯规划以及规划过程中的问题、应对策略；树立良好爱情观，正确处理爱情关系，能够应对爱情挫折；了解网络心理特点、常见网络心理问题以及健康网络心理的培养；了解心理咨询，自觉寻求心理援助；学会合作；了解心理危机、产生原因以及干预。</w:t>
            </w:r>
          </w:p>
          <w:p w:rsidR="00EB596F" w:rsidRDefault="00EB596F" w:rsidP="008E4D35">
            <w:pPr>
              <w:spacing w:line="360" w:lineRule="auto"/>
              <w:rPr>
                <w:rFonts w:ascii="仿宋" w:eastAsia="仿宋" w:hAnsi="仿宋" w:cs="仿宋"/>
                <w:b/>
                <w:sz w:val="24"/>
              </w:rPr>
            </w:pPr>
            <w:r>
              <w:rPr>
                <w:rFonts w:ascii="仿宋" w:eastAsia="仿宋" w:hAnsi="仿宋" w:cs="仿宋" w:hint="eastAsia"/>
                <w:b/>
                <w:color w:val="000000" w:themeColor="text1"/>
                <w:kern w:val="0"/>
                <w:sz w:val="24"/>
              </w:rPr>
              <w:t>【</w:t>
            </w:r>
            <w:r>
              <w:rPr>
                <w:rFonts w:ascii="仿宋" w:eastAsia="仿宋" w:hAnsi="仿宋" w:cs="仿宋" w:hint="eastAsia"/>
                <w:b/>
                <w:sz w:val="24"/>
              </w:rPr>
              <w:t>能力目标</w:t>
            </w:r>
            <w:r>
              <w:rPr>
                <w:rFonts w:ascii="仿宋" w:eastAsia="仿宋" w:hAnsi="仿宋" w:cs="仿宋" w:hint="eastAsia"/>
                <w:b/>
                <w:color w:val="000000" w:themeColor="text1"/>
                <w:kern w:val="0"/>
                <w:sz w:val="24"/>
              </w:rPr>
              <w:t>】</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增强学生的自我心理调适能力、挫折应对能力等，帮助学生学会解决身心</w:t>
            </w:r>
            <w:r>
              <w:rPr>
                <w:rFonts w:ascii="仿宋" w:eastAsia="仿宋" w:hAnsi="仿宋" w:cs="仿宋" w:hint="eastAsia"/>
                <w:sz w:val="24"/>
              </w:rPr>
              <w:lastRenderedPageBreak/>
              <w:t>发展过程中的心理问题，提高学生的心理健康水平和综合素质，促进学生健康成长，全面发展。</w:t>
            </w:r>
          </w:p>
          <w:p w:rsidR="00EB596F" w:rsidRDefault="00EB596F" w:rsidP="008E4D35">
            <w:pPr>
              <w:spacing w:line="360" w:lineRule="auto"/>
              <w:rPr>
                <w:rFonts w:ascii="仿宋" w:eastAsia="仿宋" w:hAnsi="仿宋" w:cs="仿宋"/>
                <w:b/>
                <w:sz w:val="24"/>
              </w:rPr>
            </w:pPr>
            <w:r>
              <w:rPr>
                <w:rFonts w:ascii="仿宋" w:eastAsia="仿宋" w:hAnsi="仿宋" w:cs="仿宋" w:hint="eastAsia"/>
                <w:b/>
                <w:color w:val="000000" w:themeColor="text1"/>
                <w:kern w:val="0"/>
                <w:sz w:val="24"/>
              </w:rPr>
              <w:t>【素质</w:t>
            </w:r>
            <w:r>
              <w:rPr>
                <w:rFonts w:ascii="仿宋" w:eastAsia="仿宋" w:hAnsi="仿宋" w:cs="仿宋" w:hint="eastAsia"/>
                <w:b/>
                <w:sz w:val="24"/>
              </w:rPr>
              <w:t>目标</w:t>
            </w:r>
            <w:r>
              <w:rPr>
                <w:rFonts w:ascii="仿宋" w:eastAsia="仿宋" w:hAnsi="仿宋" w:cs="仿宋" w:hint="eastAsia"/>
                <w:b/>
                <w:color w:val="000000" w:themeColor="text1"/>
                <w:kern w:val="0"/>
                <w:sz w:val="24"/>
              </w:rPr>
              <w:t>】</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教学中强化学生对心理问题的关注，能结合实际问题进行自我思考、自我探究；在学习的过程中形成尊重他人、善于合作、不断进取的态度；优化大学生心理素质，从而促进大学生的全面主动发展和顺利社会化。</w:t>
            </w:r>
          </w:p>
          <w:p w:rsidR="00EB596F" w:rsidRDefault="00EB596F" w:rsidP="008E4D35">
            <w:pPr>
              <w:spacing w:line="360" w:lineRule="auto"/>
              <w:ind w:firstLineChars="200" w:firstLine="480"/>
              <w:jc w:val="left"/>
              <w:rPr>
                <w:rFonts w:ascii="仿宋" w:eastAsia="仿宋" w:hAnsi="仿宋" w:cs="仿宋"/>
                <w:sz w:val="24"/>
              </w:rPr>
            </w:pPr>
          </w:p>
        </w:tc>
        <w:tc>
          <w:tcPr>
            <w:tcW w:w="3529" w:type="dxa"/>
          </w:tcPr>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lastRenderedPageBreak/>
              <w:t>【主要内容】</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本课程深入浅出地讲解心理学知识，帮助学生解决成长过程中遇到的普遍问题；安排心理</w:t>
            </w:r>
            <w:r>
              <w:rPr>
                <w:rFonts w:ascii="仿宋" w:eastAsia="仿宋" w:hAnsi="仿宋" w:cs="仿宋" w:hint="eastAsia"/>
                <w:sz w:val="24"/>
              </w:rPr>
              <w:lastRenderedPageBreak/>
              <w:t>测试，使学生更全面、更清楚地认识自己；设置互动游戏，使学生在不知不觉中获得进步和成长。主要涉及了心理健康、适应心理、学习心理、人格塑造、情绪管理、自我意识、人际交往与沟通职业生涯规划、恋爱与性心理、网络心理、心理咨询、团队合作心理、心理危机干预共13个大学生心理健康发展主题。</w:t>
            </w:r>
          </w:p>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【教学要求】</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本课程将运用心理学知识，结合大量实例，以大学生的成长为主线，细致地阐述如何解除种种心理困惑和困扰。遵循主体性、活动性和自助助人等心理健康教育原则，帮助学生优化心理素质、开发自身潜能、塑造健康人格，使学生健康快乐地成长。</w:t>
            </w:r>
          </w:p>
          <w:p w:rsidR="00EB596F" w:rsidRDefault="00EB596F" w:rsidP="008E4D35">
            <w:pPr>
              <w:spacing w:line="360" w:lineRule="auto"/>
              <w:jc w:val="left"/>
              <w:rPr>
                <w:rFonts w:ascii="仿宋" w:eastAsia="仿宋" w:hAnsi="仿宋" w:cs="仿宋"/>
                <w:sz w:val="24"/>
              </w:rPr>
            </w:pPr>
          </w:p>
        </w:tc>
      </w:tr>
      <w:tr w:rsidR="00EB596F" w:rsidTr="00EB596F">
        <w:trPr>
          <w:trHeight w:val="10623"/>
          <w:jc w:val="center"/>
        </w:trPr>
        <w:tc>
          <w:tcPr>
            <w:tcW w:w="833" w:type="dxa"/>
          </w:tcPr>
          <w:p w:rsidR="00EB596F" w:rsidRDefault="00EB596F" w:rsidP="008E4D35">
            <w:pPr>
              <w:spacing w:line="360" w:lineRule="auto"/>
              <w:jc w:val="center"/>
              <w:rPr>
                <w:rFonts w:ascii="仿宋" w:eastAsia="仿宋" w:hAnsi="仿宋" w:cs="仿宋"/>
                <w:b/>
                <w:bCs/>
                <w:sz w:val="24"/>
              </w:rPr>
            </w:pPr>
            <w:r>
              <w:rPr>
                <w:rFonts w:ascii="仿宋" w:eastAsia="仿宋" w:hAnsi="仿宋" w:cs="仿宋" w:hint="eastAsia"/>
                <w:b/>
                <w:bCs/>
                <w:sz w:val="24"/>
              </w:rPr>
              <w:lastRenderedPageBreak/>
              <w:t>10</w:t>
            </w:r>
          </w:p>
        </w:tc>
        <w:tc>
          <w:tcPr>
            <w:tcW w:w="2610" w:type="dxa"/>
          </w:tcPr>
          <w:p w:rsidR="00EB596F" w:rsidRDefault="00EB596F" w:rsidP="00EB596F">
            <w:pPr>
              <w:spacing w:line="320" w:lineRule="exact"/>
              <w:rPr>
                <w:rFonts w:ascii="仿宋" w:eastAsia="仿宋" w:hAnsi="仿宋" w:cs="仿宋"/>
                <w:b/>
                <w:bCs/>
                <w:sz w:val="24"/>
              </w:rPr>
            </w:pPr>
            <w:r>
              <w:rPr>
                <w:rFonts w:ascii="仿宋" w:eastAsia="仿宋" w:hAnsi="仿宋" w:cs="仿宋" w:hint="eastAsia"/>
                <w:b/>
                <w:bCs/>
                <w:sz w:val="24"/>
              </w:rPr>
              <w:t>国学</w:t>
            </w:r>
          </w:p>
        </w:tc>
        <w:tc>
          <w:tcPr>
            <w:tcW w:w="2985" w:type="dxa"/>
          </w:tcPr>
          <w:p w:rsidR="00EB596F" w:rsidRDefault="00EB596F" w:rsidP="008E4D35">
            <w:pPr>
              <w:spacing w:line="320" w:lineRule="exact"/>
              <w:ind w:rightChars="-50" w:right="-105"/>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w:t>
            </w:r>
            <w:r>
              <w:rPr>
                <w:rFonts w:ascii="仿宋" w:eastAsia="仿宋" w:hAnsi="仿宋" w:cs="仿宋" w:hint="eastAsia"/>
                <w:b/>
                <w:bCs/>
                <w:sz w:val="24"/>
              </w:rPr>
              <w:t>知识目标</w:t>
            </w:r>
            <w:r>
              <w:rPr>
                <w:rFonts w:ascii="仿宋" w:eastAsia="仿宋" w:hAnsi="仿宋" w:cs="仿宋" w:hint="eastAsia"/>
                <w:b/>
                <w:color w:val="000000" w:themeColor="text1"/>
                <w:kern w:val="0"/>
                <w:sz w:val="24"/>
              </w:rPr>
              <w:t>】</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1.了解古代哲学的起源、了解民俗文化；</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2.熟悉中国历史发展进程及特点。</w:t>
            </w:r>
          </w:p>
          <w:p w:rsidR="00EB596F" w:rsidRDefault="00EB596F" w:rsidP="008E4D35">
            <w:pPr>
              <w:spacing w:line="320" w:lineRule="exact"/>
              <w:ind w:rightChars="-50" w:right="-105"/>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w:t>
            </w:r>
            <w:r>
              <w:rPr>
                <w:rFonts w:ascii="仿宋" w:eastAsia="仿宋" w:hAnsi="仿宋" w:cs="仿宋" w:hint="eastAsia"/>
                <w:b/>
                <w:bCs/>
                <w:sz w:val="24"/>
              </w:rPr>
              <w:t>能力目标</w:t>
            </w:r>
            <w:r>
              <w:rPr>
                <w:rFonts w:ascii="仿宋" w:eastAsia="仿宋" w:hAnsi="仿宋" w:cs="仿宋" w:hint="eastAsia"/>
                <w:b/>
                <w:color w:val="000000" w:themeColor="text1"/>
                <w:kern w:val="0"/>
                <w:sz w:val="24"/>
              </w:rPr>
              <w:t>】</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1.以“德智体美劳”作为教学板块，培养具备其优秀品质的高素质技能型人才；</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2.对中国古代历史中的重要部分有一定了解；</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3.掌握人文知识分析历史问题和社会问题，理解文化现象，以人文知识和人文能力为基础，解决职业领域和生活领域内的各类人际和发展问题。</w:t>
            </w:r>
          </w:p>
          <w:p w:rsidR="00EB596F" w:rsidRDefault="00EB596F" w:rsidP="008E4D35">
            <w:pPr>
              <w:spacing w:line="360" w:lineRule="auto"/>
              <w:rPr>
                <w:rFonts w:ascii="仿宋" w:eastAsia="仿宋" w:hAnsi="仿宋" w:cs="仿宋"/>
                <w:b/>
                <w:bCs/>
                <w:sz w:val="24"/>
              </w:rPr>
            </w:pPr>
            <w:r>
              <w:rPr>
                <w:rFonts w:ascii="仿宋" w:eastAsia="仿宋" w:hAnsi="仿宋" w:cs="仿宋" w:hint="eastAsia"/>
                <w:b/>
                <w:color w:val="000000" w:themeColor="text1"/>
                <w:kern w:val="0"/>
                <w:sz w:val="24"/>
              </w:rPr>
              <w:t>【</w:t>
            </w:r>
            <w:r>
              <w:rPr>
                <w:rFonts w:ascii="仿宋" w:eastAsia="仿宋" w:hAnsi="仿宋" w:cs="仿宋" w:hint="eastAsia"/>
                <w:b/>
                <w:bCs/>
                <w:sz w:val="24"/>
              </w:rPr>
              <w:t>素质目标</w:t>
            </w:r>
            <w:r>
              <w:rPr>
                <w:rFonts w:ascii="仿宋" w:eastAsia="仿宋" w:hAnsi="仿宋" w:cs="仿宋" w:hint="eastAsia"/>
                <w:b/>
                <w:color w:val="000000" w:themeColor="text1"/>
                <w:kern w:val="0"/>
                <w:sz w:val="24"/>
              </w:rPr>
              <w:t>】</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1.通过介绍传统文化基础知识，使学生了解中国源远流长、博大精深的历史内容和构成。</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2.了解对国人影响深远的思想和文化，使学生具备自觉追求高雅情趣和优秀品德的能力，形成以崇德尚礼、尊师重道、博爱仁善为基本的人文素养。</w:t>
            </w:r>
          </w:p>
        </w:tc>
        <w:tc>
          <w:tcPr>
            <w:tcW w:w="3529" w:type="dxa"/>
          </w:tcPr>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【主要内容】</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文字专题：包括汉字的演变，汉字的历史构造、汉字三美、汉字的趣味性，通过文字的学习让学生了解人生，使学生充分了解中国文化，增强民族自信。  道家经典：包括道家思想概论、老子传奇、老子的军事智慧、政治智慧、人生智慧，让学生掌握方法学习中国经典根本智慧并运用到职场生活中。文学赏析：包括中西神话赏析民俗文化：包括服装，饮食，婚俗等文化。培养学生具备一定的审美判断和欣赏能力，增强对文学内在精神的理解。</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共计开课两学期，教学周为16周，周课时为2学时，总计64学时</w:t>
            </w:r>
          </w:p>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【教学要求】</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1.教学设备条件多媒体配套设施；</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2.主讲教师根据本课程标准制定具体的授课计划。</w:t>
            </w:r>
          </w:p>
        </w:tc>
      </w:tr>
      <w:tr w:rsidR="00EB596F" w:rsidTr="00EB596F">
        <w:trPr>
          <w:jc w:val="center"/>
        </w:trPr>
        <w:tc>
          <w:tcPr>
            <w:tcW w:w="833" w:type="dxa"/>
          </w:tcPr>
          <w:p w:rsidR="00EB596F" w:rsidRDefault="00EB596F" w:rsidP="008E4D35">
            <w:pPr>
              <w:spacing w:line="360" w:lineRule="auto"/>
              <w:jc w:val="center"/>
              <w:rPr>
                <w:rFonts w:ascii="仿宋" w:eastAsia="仿宋" w:hAnsi="仿宋" w:cs="仿宋"/>
                <w:b/>
                <w:bCs/>
                <w:sz w:val="24"/>
              </w:rPr>
            </w:pPr>
            <w:r>
              <w:rPr>
                <w:rFonts w:ascii="仿宋" w:eastAsia="仿宋" w:hAnsi="仿宋" w:cs="仿宋" w:hint="eastAsia"/>
                <w:b/>
                <w:bCs/>
                <w:sz w:val="24"/>
              </w:rPr>
              <w:t>11</w:t>
            </w:r>
          </w:p>
        </w:tc>
        <w:tc>
          <w:tcPr>
            <w:tcW w:w="2610" w:type="dxa"/>
          </w:tcPr>
          <w:p w:rsidR="00EB596F" w:rsidRDefault="00EB596F" w:rsidP="00EB596F">
            <w:pPr>
              <w:spacing w:line="320" w:lineRule="exact"/>
              <w:rPr>
                <w:rFonts w:asciiTheme="minorEastAsia" w:hAnsiTheme="minorEastAsia" w:cstheme="minorEastAsia"/>
                <w:sz w:val="18"/>
                <w:szCs w:val="18"/>
              </w:rPr>
            </w:pPr>
            <w:r>
              <w:rPr>
                <w:rFonts w:ascii="仿宋" w:eastAsia="仿宋" w:hAnsi="仿宋" w:cs="仿宋" w:hint="eastAsia"/>
                <w:b/>
                <w:bCs/>
                <w:sz w:val="24"/>
              </w:rPr>
              <w:t>语文</w:t>
            </w:r>
          </w:p>
        </w:tc>
        <w:tc>
          <w:tcPr>
            <w:tcW w:w="2985" w:type="dxa"/>
          </w:tcPr>
          <w:p w:rsidR="00EB596F" w:rsidRDefault="00EB596F" w:rsidP="008E4D35">
            <w:pPr>
              <w:spacing w:line="360" w:lineRule="auto"/>
              <w:jc w:val="left"/>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w:t>
            </w:r>
            <w:r>
              <w:rPr>
                <w:rFonts w:ascii="仿宋" w:eastAsia="仿宋" w:hAnsi="仿宋" w:cs="仿宋" w:hint="eastAsia"/>
                <w:b/>
                <w:bCs/>
                <w:sz w:val="24"/>
              </w:rPr>
              <w:t>知识目标</w:t>
            </w:r>
            <w:r>
              <w:rPr>
                <w:rFonts w:ascii="仿宋" w:eastAsia="仿宋" w:hAnsi="仿宋" w:cs="仿宋" w:hint="eastAsia"/>
                <w:b/>
                <w:color w:val="000000" w:themeColor="text1"/>
                <w:kern w:val="0"/>
                <w:sz w:val="24"/>
              </w:rPr>
              <w:t>】</w:t>
            </w:r>
          </w:p>
          <w:p w:rsidR="00EB596F" w:rsidRDefault="00EB596F" w:rsidP="00EB596F">
            <w:pPr>
              <w:numPr>
                <w:ilvl w:val="0"/>
                <w:numId w:val="23"/>
              </w:numPr>
              <w:spacing w:line="360" w:lineRule="auto"/>
              <w:jc w:val="left"/>
              <w:rPr>
                <w:rFonts w:ascii="仿宋" w:eastAsia="仿宋" w:hAnsi="仿宋" w:cs="仿宋"/>
                <w:sz w:val="24"/>
              </w:rPr>
            </w:pPr>
            <w:r>
              <w:rPr>
                <w:rFonts w:ascii="仿宋" w:eastAsia="仿宋" w:hAnsi="仿宋" w:cs="仿宋" w:hint="eastAsia"/>
                <w:sz w:val="24"/>
              </w:rPr>
              <w:t>获得汉语言听说读写的</w:t>
            </w:r>
            <w:r>
              <w:rPr>
                <w:rFonts w:ascii="仿宋" w:eastAsia="仿宋" w:hAnsi="仿宋" w:cs="仿宋" w:hint="eastAsia"/>
                <w:sz w:val="24"/>
              </w:rPr>
              <w:lastRenderedPageBreak/>
              <w:t>基础知识及人文知识；</w:t>
            </w:r>
          </w:p>
          <w:p w:rsidR="00EB596F" w:rsidRDefault="00EB596F" w:rsidP="00EB596F">
            <w:pPr>
              <w:numPr>
                <w:ilvl w:val="0"/>
                <w:numId w:val="23"/>
              </w:numPr>
              <w:spacing w:line="360" w:lineRule="auto"/>
              <w:jc w:val="left"/>
              <w:rPr>
                <w:rFonts w:ascii="仿宋" w:eastAsia="仿宋" w:hAnsi="仿宋" w:cs="仿宋"/>
                <w:sz w:val="24"/>
              </w:rPr>
            </w:pPr>
            <w:r>
              <w:rPr>
                <w:rFonts w:ascii="仿宋" w:eastAsia="仿宋" w:hAnsi="仿宋" w:cs="仿宋" w:hint="eastAsia"/>
                <w:sz w:val="24"/>
              </w:rPr>
              <w:t>掌握鉴赏文学作品的相关知识；</w:t>
            </w:r>
          </w:p>
          <w:p w:rsidR="00EB596F" w:rsidRDefault="00EB596F" w:rsidP="00EB596F">
            <w:pPr>
              <w:numPr>
                <w:ilvl w:val="0"/>
                <w:numId w:val="23"/>
              </w:numPr>
              <w:spacing w:line="360" w:lineRule="auto"/>
              <w:jc w:val="left"/>
              <w:rPr>
                <w:rFonts w:ascii="仿宋" w:eastAsia="仿宋" w:hAnsi="仿宋" w:cs="仿宋"/>
                <w:sz w:val="24"/>
              </w:rPr>
            </w:pPr>
            <w:r>
              <w:rPr>
                <w:rFonts w:ascii="仿宋" w:eastAsia="仿宋" w:hAnsi="仿宋" w:cs="仿宋" w:hint="eastAsia"/>
                <w:sz w:val="24"/>
              </w:rPr>
              <w:t>掌握职业需要的口头表达和书面表达的相关知识。</w:t>
            </w:r>
          </w:p>
          <w:p w:rsidR="00EB596F" w:rsidRDefault="00EB596F" w:rsidP="008E4D35">
            <w:pPr>
              <w:spacing w:line="360" w:lineRule="auto"/>
              <w:rPr>
                <w:rFonts w:ascii="仿宋" w:eastAsia="仿宋" w:hAnsi="仿宋" w:cs="仿宋"/>
                <w:b/>
                <w:color w:val="000000" w:themeColor="text1"/>
                <w:kern w:val="0"/>
                <w:sz w:val="24"/>
              </w:rPr>
            </w:pPr>
          </w:p>
          <w:p w:rsidR="00EB596F" w:rsidRDefault="00EB596F" w:rsidP="008E4D35">
            <w:pPr>
              <w:spacing w:line="360" w:lineRule="auto"/>
              <w:rPr>
                <w:rFonts w:ascii="仿宋" w:eastAsia="仿宋" w:hAnsi="仿宋" w:cs="仿宋"/>
                <w:b/>
                <w:sz w:val="24"/>
              </w:rPr>
            </w:pPr>
            <w:r>
              <w:rPr>
                <w:rFonts w:ascii="仿宋" w:eastAsia="仿宋" w:hAnsi="仿宋" w:cs="仿宋" w:hint="eastAsia"/>
                <w:b/>
                <w:color w:val="000000" w:themeColor="text1"/>
                <w:kern w:val="0"/>
                <w:sz w:val="24"/>
              </w:rPr>
              <w:t>【能力目标】</w:t>
            </w:r>
          </w:p>
          <w:p w:rsidR="00EB596F" w:rsidRDefault="00EB596F" w:rsidP="00EB596F">
            <w:pPr>
              <w:numPr>
                <w:ilvl w:val="0"/>
                <w:numId w:val="24"/>
              </w:numPr>
              <w:spacing w:line="360" w:lineRule="auto"/>
              <w:jc w:val="left"/>
              <w:rPr>
                <w:rFonts w:ascii="仿宋" w:eastAsia="仿宋" w:hAnsi="仿宋" w:cs="仿宋"/>
                <w:sz w:val="24"/>
              </w:rPr>
            </w:pPr>
            <w:r>
              <w:rPr>
                <w:rFonts w:ascii="仿宋" w:eastAsia="仿宋" w:hAnsi="仿宋" w:cs="仿宋" w:hint="eastAsia"/>
                <w:sz w:val="24"/>
              </w:rPr>
              <w:t>具有较强的阅读理解能力；</w:t>
            </w:r>
          </w:p>
          <w:p w:rsidR="00EB596F" w:rsidRDefault="00EB596F" w:rsidP="00EB596F">
            <w:pPr>
              <w:numPr>
                <w:ilvl w:val="0"/>
                <w:numId w:val="24"/>
              </w:numPr>
              <w:spacing w:line="360" w:lineRule="auto"/>
              <w:jc w:val="left"/>
              <w:rPr>
                <w:rFonts w:ascii="仿宋" w:eastAsia="仿宋" w:hAnsi="仿宋" w:cs="仿宋"/>
                <w:sz w:val="24"/>
              </w:rPr>
            </w:pPr>
            <w:r>
              <w:rPr>
                <w:rFonts w:ascii="仿宋" w:eastAsia="仿宋" w:hAnsi="仿宋" w:cs="仿宋" w:hint="eastAsia"/>
                <w:sz w:val="24"/>
              </w:rPr>
              <w:t>具有较强的信息处理和解决实际问题的能力；</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3.具有较好的口头表达和书面表达能力。</w:t>
            </w:r>
          </w:p>
          <w:p w:rsidR="00EB596F" w:rsidRDefault="00EB596F" w:rsidP="008E4D35">
            <w:pPr>
              <w:spacing w:line="360" w:lineRule="auto"/>
              <w:rPr>
                <w:rFonts w:ascii="仿宋" w:eastAsia="仿宋" w:hAnsi="仿宋" w:cs="仿宋"/>
                <w:b/>
                <w:sz w:val="24"/>
              </w:rPr>
            </w:pPr>
            <w:r>
              <w:rPr>
                <w:rFonts w:ascii="仿宋" w:eastAsia="仿宋" w:hAnsi="仿宋" w:cs="仿宋" w:hint="eastAsia"/>
                <w:b/>
                <w:color w:val="000000" w:themeColor="text1"/>
                <w:kern w:val="0"/>
                <w:sz w:val="24"/>
              </w:rPr>
              <w:t>【素质</w:t>
            </w:r>
            <w:r>
              <w:rPr>
                <w:rFonts w:ascii="仿宋" w:eastAsia="仿宋" w:hAnsi="仿宋" w:cs="仿宋" w:hint="eastAsia"/>
                <w:b/>
                <w:sz w:val="24"/>
              </w:rPr>
              <w:t>目标</w:t>
            </w:r>
            <w:r>
              <w:rPr>
                <w:rFonts w:ascii="仿宋" w:eastAsia="仿宋" w:hAnsi="仿宋" w:cs="仿宋" w:hint="eastAsia"/>
                <w:b/>
                <w:color w:val="000000" w:themeColor="text1"/>
                <w:kern w:val="0"/>
                <w:sz w:val="24"/>
              </w:rPr>
              <w:t>】</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1.树立正确的人生观和价值观，完成学生文化人格的塑造；</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2.学会团队合作，实现学生爱岗敬业精神的培育；</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3.学会自学的方法，树立终身学习的理念；</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4.提高语文应用能力，培养职业理想和职业情感。</w:t>
            </w:r>
          </w:p>
        </w:tc>
        <w:tc>
          <w:tcPr>
            <w:tcW w:w="3529" w:type="dxa"/>
          </w:tcPr>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lastRenderedPageBreak/>
              <w:t>【主要内容】</w:t>
            </w:r>
          </w:p>
          <w:p w:rsidR="00EB596F" w:rsidRDefault="00EB596F" w:rsidP="00EB596F">
            <w:pPr>
              <w:numPr>
                <w:ilvl w:val="0"/>
                <w:numId w:val="25"/>
              </w:numPr>
              <w:spacing w:line="360" w:lineRule="auto"/>
              <w:jc w:val="left"/>
              <w:rPr>
                <w:rFonts w:ascii="仿宋" w:eastAsia="仿宋" w:hAnsi="仿宋" w:cs="仿宋"/>
                <w:sz w:val="24"/>
              </w:rPr>
            </w:pPr>
            <w:r>
              <w:rPr>
                <w:rFonts w:ascii="仿宋" w:eastAsia="仿宋" w:hAnsi="仿宋" w:cs="仿宋" w:hint="eastAsia"/>
                <w:sz w:val="24"/>
              </w:rPr>
              <w:t>阅读与欣赏</w:t>
            </w:r>
          </w:p>
          <w:p w:rsidR="00EB596F" w:rsidRDefault="00EB596F" w:rsidP="00EB596F">
            <w:pPr>
              <w:numPr>
                <w:ilvl w:val="0"/>
                <w:numId w:val="25"/>
              </w:numPr>
              <w:spacing w:line="360" w:lineRule="auto"/>
              <w:jc w:val="left"/>
              <w:rPr>
                <w:rFonts w:ascii="仿宋" w:eastAsia="仿宋" w:hAnsi="仿宋" w:cs="仿宋"/>
                <w:sz w:val="24"/>
              </w:rPr>
            </w:pPr>
            <w:r>
              <w:rPr>
                <w:rFonts w:ascii="仿宋" w:eastAsia="仿宋" w:hAnsi="仿宋" w:cs="仿宋" w:hint="eastAsia"/>
                <w:sz w:val="24"/>
              </w:rPr>
              <w:lastRenderedPageBreak/>
              <w:t>表达与交流</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 xml:space="preserve">（1）口语交际养成说普通话的习惯 </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（2）写作</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3.语文综合实践活动，运用有关的语文知识和技能，提高语文应用能力，培养职业理想和职业情感。</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共计开课两学期，教学周为16周，周课时为2学时，总计64学时</w:t>
            </w:r>
          </w:p>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【教学要求】</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1.教学设备条件多媒体配套设施；2.主讲教师根据本课程标准制定具体的授课计划。</w:t>
            </w:r>
          </w:p>
        </w:tc>
      </w:tr>
      <w:tr w:rsidR="00EB596F" w:rsidTr="00EB596F">
        <w:trPr>
          <w:jc w:val="center"/>
        </w:trPr>
        <w:tc>
          <w:tcPr>
            <w:tcW w:w="833" w:type="dxa"/>
          </w:tcPr>
          <w:p w:rsidR="00EB596F" w:rsidRDefault="00EB596F" w:rsidP="008E4D35">
            <w:pPr>
              <w:spacing w:line="360" w:lineRule="auto"/>
              <w:jc w:val="center"/>
              <w:rPr>
                <w:rFonts w:ascii="仿宋" w:eastAsia="仿宋" w:hAnsi="仿宋" w:cs="仿宋"/>
                <w:b/>
                <w:bCs/>
                <w:sz w:val="24"/>
              </w:rPr>
            </w:pPr>
            <w:r>
              <w:rPr>
                <w:rFonts w:ascii="仿宋" w:eastAsia="仿宋" w:hAnsi="仿宋" w:cs="仿宋" w:hint="eastAsia"/>
                <w:b/>
                <w:bCs/>
                <w:sz w:val="24"/>
              </w:rPr>
              <w:lastRenderedPageBreak/>
              <w:t>12</w:t>
            </w:r>
          </w:p>
        </w:tc>
        <w:tc>
          <w:tcPr>
            <w:tcW w:w="2610" w:type="dxa"/>
          </w:tcPr>
          <w:p w:rsidR="00EB596F" w:rsidRDefault="00EB596F" w:rsidP="00EB596F">
            <w:pPr>
              <w:spacing w:line="320" w:lineRule="exact"/>
              <w:rPr>
                <w:rFonts w:asciiTheme="minorEastAsia" w:hAnsiTheme="minorEastAsia" w:cstheme="minorEastAsia"/>
                <w:sz w:val="18"/>
                <w:szCs w:val="18"/>
              </w:rPr>
            </w:pPr>
            <w:r>
              <w:rPr>
                <w:rFonts w:ascii="仿宋" w:eastAsia="仿宋" w:hAnsi="仿宋" w:cs="仿宋" w:hint="eastAsia"/>
                <w:b/>
                <w:bCs/>
                <w:sz w:val="24"/>
              </w:rPr>
              <w:t>传统文化</w:t>
            </w:r>
          </w:p>
        </w:tc>
        <w:tc>
          <w:tcPr>
            <w:tcW w:w="2985" w:type="dxa"/>
          </w:tcPr>
          <w:p w:rsidR="00EB596F" w:rsidRDefault="00EB596F" w:rsidP="008E4D35">
            <w:pPr>
              <w:spacing w:line="360" w:lineRule="auto"/>
              <w:jc w:val="left"/>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w:t>
            </w:r>
            <w:r>
              <w:rPr>
                <w:rFonts w:ascii="仿宋" w:eastAsia="仿宋" w:hAnsi="仿宋" w:cs="仿宋" w:hint="eastAsia"/>
                <w:b/>
                <w:bCs/>
                <w:sz w:val="24"/>
              </w:rPr>
              <w:t>知识目标</w:t>
            </w:r>
            <w:r>
              <w:rPr>
                <w:rFonts w:ascii="仿宋" w:eastAsia="仿宋" w:hAnsi="仿宋" w:cs="仿宋" w:hint="eastAsia"/>
                <w:b/>
                <w:color w:val="000000" w:themeColor="text1"/>
                <w:kern w:val="0"/>
                <w:sz w:val="24"/>
              </w:rPr>
              <w:t>】</w:t>
            </w:r>
          </w:p>
          <w:p w:rsidR="00EB596F" w:rsidRDefault="00EB596F" w:rsidP="00EB596F">
            <w:pPr>
              <w:numPr>
                <w:ilvl w:val="0"/>
                <w:numId w:val="26"/>
              </w:numPr>
              <w:spacing w:line="360" w:lineRule="auto"/>
              <w:jc w:val="left"/>
              <w:rPr>
                <w:rFonts w:ascii="仿宋" w:eastAsia="仿宋" w:hAnsi="仿宋" w:cs="仿宋"/>
                <w:sz w:val="24"/>
              </w:rPr>
            </w:pPr>
            <w:r>
              <w:rPr>
                <w:rFonts w:ascii="仿宋" w:eastAsia="仿宋" w:hAnsi="仿宋" w:cs="仿宋" w:hint="eastAsia"/>
                <w:sz w:val="24"/>
              </w:rPr>
              <w:t>熟悉中国各项文化艺术的审美特征、形式、主要流派、经典作品；</w:t>
            </w:r>
          </w:p>
          <w:p w:rsidR="00EB596F" w:rsidRDefault="00EB596F" w:rsidP="00EB596F">
            <w:pPr>
              <w:numPr>
                <w:ilvl w:val="0"/>
                <w:numId w:val="26"/>
              </w:numPr>
              <w:spacing w:line="360" w:lineRule="auto"/>
              <w:jc w:val="left"/>
              <w:rPr>
                <w:rFonts w:ascii="仿宋" w:eastAsia="仿宋" w:hAnsi="仿宋" w:cs="仿宋"/>
                <w:sz w:val="24"/>
              </w:rPr>
            </w:pPr>
            <w:r>
              <w:rPr>
                <w:rFonts w:ascii="仿宋" w:eastAsia="仿宋" w:hAnsi="仿宋" w:cs="仿宋" w:hint="eastAsia"/>
                <w:sz w:val="24"/>
              </w:rPr>
              <w:t>了解古代哲学宗教的起源、发展及核心思想；</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lastRenderedPageBreak/>
              <w:t>3.熟悉中国历史发展进程及特点。</w:t>
            </w:r>
          </w:p>
          <w:p w:rsidR="00EB596F" w:rsidRDefault="00EB596F" w:rsidP="008E4D35">
            <w:pPr>
              <w:spacing w:line="360" w:lineRule="auto"/>
              <w:rPr>
                <w:rFonts w:ascii="仿宋" w:eastAsia="仿宋" w:hAnsi="仿宋" w:cs="仿宋"/>
                <w:b/>
                <w:sz w:val="24"/>
              </w:rPr>
            </w:pPr>
            <w:r>
              <w:rPr>
                <w:rFonts w:ascii="仿宋" w:eastAsia="仿宋" w:hAnsi="仿宋" w:cs="仿宋" w:hint="eastAsia"/>
                <w:b/>
                <w:color w:val="000000" w:themeColor="text1"/>
                <w:kern w:val="0"/>
                <w:sz w:val="24"/>
              </w:rPr>
              <w:t>【能力目标】</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1）具备一定的审美判断和欣赏能力，增强对文学内在精神的理解。（2）提高适应职场的能力，掌握方法，提升情商。（3）掌握人文知识分析历史问题和社会问题，理解文化现象，以人文知识和人文能力为基础，解决职业领域和生活领域内的各类人际和发展问题。</w:t>
            </w:r>
          </w:p>
          <w:p w:rsidR="00EB596F" w:rsidRDefault="00EB596F" w:rsidP="008E4D35">
            <w:pPr>
              <w:spacing w:line="360" w:lineRule="auto"/>
              <w:rPr>
                <w:rFonts w:ascii="仿宋" w:eastAsia="仿宋" w:hAnsi="仿宋" w:cs="仿宋"/>
                <w:sz w:val="24"/>
              </w:rPr>
            </w:pPr>
            <w:r>
              <w:rPr>
                <w:rFonts w:ascii="仿宋" w:eastAsia="仿宋" w:hAnsi="仿宋" w:cs="仿宋" w:hint="eastAsia"/>
                <w:b/>
                <w:color w:val="000000" w:themeColor="text1"/>
                <w:kern w:val="0"/>
                <w:sz w:val="24"/>
              </w:rPr>
              <w:t>【素质</w:t>
            </w:r>
            <w:r>
              <w:rPr>
                <w:rFonts w:ascii="仿宋" w:eastAsia="仿宋" w:hAnsi="仿宋" w:cs="仿宋" w:hint="eastAsia"/>
                <w:b/>
                <w:sz w:val="24"/>
              </w:rPr>
              <w:t>目标</w:t>
            </w:r>
            <w:r>
              <w:rPr>
                <w:rFonts w:ascii="仿宋" w:eastAsia="仿宋" w:hAnsi="仿宋" w:cs="仿宋" w:hint="eastAsia"/>
                <w:b/>
                <w:color w:val="000000" w:themeColor="text1"/>
                <w:kern w:val="0"/>
                <w:sz w:val="24"/>
              </w:rPr>
              <w:t>】</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1.通过介绍传统文化基础知识，培养学生对民族文化的崇敬之情，激发他们树立坚定的理想信念和爱国主义情怀。增强学生民族自尊心、自信心、自豪感。</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2.开阔学生视野，提高文化品味和审美趣味，不断丰富精神世界。培养学生为人处世的和合精神。</w:t>
            </w:r>
          </w:p>
        </w:tc>
        <w:tc>
          <w:tcPr>
            <w:tcW w:w="3529" w:type="dxa"/>
          </w:tcPr>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lastRenderedPageBreak/>
              <w:t>【主要内容】</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礼仪经典：包括礼仪的起源、礼仪的重要内容、古典礼仪与现代礼仪的对比、礼仪与面试。儒家经典：包括孔子的人生经历、孔子的历史贡献、儒家思</w:t>
            </w:r>
            <w:r>
              <w:rPr>
                <w:rFonts w:ascii="仿宋" w:eastAsia="仿宋" w:hAnsi="仿宋" w:cs="仿宋" w:hint="eastAsia"/>
                <w:sz w:val="24"/>
              </w:rPr>
              <w:lastRenderedPageBreak/>
              <w:t>想的主要内容、儒家文化发展的历史劫难。文学赏析贯穿与整个礼仪儒家经典讲解，引入《西游记》《三国演义》等相关人物内容，结合职场案例分析。让学生适应职场生活。</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共计一学期，教学周为16周，周课时为2学时，总计32学时</w:t>
            </w:r>
          </w:p>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【教学要求】</w:t>
            </w:r>
          </w:p>
          <w:p w:rsidR="00EB596F" w:rsidRDefault="00EB596F" w:rsidP="00EB596F">
            <w:pPr>
              <w:numPr>
                <w:ilvl w:val="0"/>
                <w:numId w:val="27"/>
              </w:numPr>
              <w:spacing w:line="360" w:lineRule="auto"/>
              <w:jc w:val="left"/>
              <w:rPr>
                <w:rFonts w:ascii="仿宋" w:eastAsia="仿宋" w:hAnsi="仿宋" w:cs="仿宋"/>
                <w:sz w:val="24"/>
              </w:rPr>
            </w:pPr>
            <w:r>
              <w:rPr>
                <w:rFonts w:ascii="仿宋" w:eastAsia="仿宋" w:hAnsi="仿宋" w:cs="仿宋" w:hint="eastAsia"/>
                <w:sz w:val="24"/>
              </w:rPr>
              <w:t>教学设备条件多媒体配套设施；</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2.主讲教师根据本课程标准制定具体的授课计划。</w:t>
            </w:r>
          </w:p>
          <w:p w:rsidR="00EB596F" w:rsidRDefault="00EB596F" w:rsidP="008E4D35">
            <w:pPr>
              <w:spacing w:line="360" w:lineRule="auto"/>
              <w:ind w:firstLineChars="200" w:firstLine="480"/>
              <w:jc w:val="left"/>
              <w:rPr>
                <w:rFonts w:ascii="仿宋" w:eastAsia="仿宋" w:hAnsi="仿宋" w:cs="仿宋"/>
                <w:sz w:val="24"/>
              </w:rPr>
            </w:pPr>
          </w:p>
        </w:tc>
      </w:tr>
      <w:tr w:rsidR="00EB596F" w:rsidTr="00C42AFD">
        <w:trPr>
          <w:jc w:val="center"/>
        </w:trPr>
        <w:tc>
          <w:tcPr>
            <w:tcW w:w="833" w:type="dxa"/>
          </w:tcPr>
          <w:p w:rsidR="00EB596F" w:rsidRDefault="00EB596F" w:rsidP="008E4D35">
            <w:pPr>
              <w:spacing w:line="360" w:lineRule="auto"/>
              <w:jc w:val="center"/>
              <w:rPr>
                <w:rFonts w:ascii="仿宋" w:eastAsia="仿宋" w:hAnsi="仿宋" w:cs="仿宋"/>
                <w:b/>
                <w:bCs/>
                <w:sz w:val="24"/>
              </w:rPr>
            </w:pPr>
            <w:r>
              <w:rPr>
                <w:rFonts w:ascii="仿宋" w:eastAsia="仿宋" w:hAnsi="仿宋" w:cs="仿宋" w:hint="eastAsia"/>
                <w:b/>
                <w:bCs/>
                <w:sz w:val="24"/>
              </w:rPr>
              <w:lastRenderedPageBreak/>
              <w:t>13</w:t>
            </w:r>
          </w:p>
        </w:tc>
        <w:tc>
          <w:tcPr>
            <w:tcW w:w="2610" w:type="dxa"/>
          </w:tcPr>
          <w:p w:rsidR="00EB596F" w:rsidRDefault="00EB596F" w:rsidP="00C42AFD">
            <w:pPr>
              <w:spacing w:line="320" w:lineRule="exact"/>
              <w:rPr>
                <w:rFonts w:asciiTheme="minorEastAsia" w:hAnsiTheme="minorEastAsia" w:cstheme="minorEastAsia"/>
                <w:sz w:val="18"/>
                <w:szCs w:val="18"/>
              </w:rPr>
            </w:pPr>
            <w:r>
              <w:rPr>
                <w:rFonts w:ascii="仿宋" w:eastAsia="仿宋" w:hAnsi="仿宋" w:cs="仿宋" w:hint="eastAsia"/>
                <w:b/>
                <w:bCs/>
                <w:sz w:val="24"/>
              </w:rPr>
              <w:t>应用文写作</w:t>
            </w:r>
          </w:p>
        </w:tc>
        <w:tc>
          <w:tcPr>
            <w:tcW w:w="2985" w:type="dxa"/>
          </w:tcPr>
          <w:p w:rsidR="00EB596F" w:rsidRDefault="00EB596F" w:rsidP="008E4D35">
            <w:pPr>
              <w:spacing w:line="360" w:lineRule="auto"/>
              <w:jc w:val="left"/>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w:t>
            </w:r>
            <w:r>
              <w:rPr>
                <w:rFonts w:ascii="仿宋" w:eastAsia="仿宋" w:hAnsi="仿宋" w:cs="仿宋" w:hint="eastAsia"/>
                <w:b/>
                <w:bCs/>
                <w:sz w:val="24"/>
              </w:rPr>
              <w:t>知识目标</w:t>
            </w:r>
            <w:r>
              <w:rPr>
                <w:rFonts w:ascii="仿宋" w:eastAsia="仿宋" w:hAnsi="仿宋" w:cs="仿宋" w:hint="eastAsia"/>
                <w:b/>
                <w:color w:val="000000" w:themeColor="text1"/>
                <w:kern w:val="0"/>
                <w:sz w:val="24"/>
              </w:rPr>
              <w:t>】</w:t>
            </w:r>
          </w:p>
          <w:p w:rsidR="00EB596F" w:rsidRDefault="00EB596F" w:rsidP="00EB596F">
            <w:pPr>
              <w:numPr>
                <w:ilvl w:val="0"/>
                <w:numId w:val="28"/>
              </w:numPr>
              <w:spacing w:line="360" w:lineRule="auto"/>
              <w:jc w:val="left"/>
              <w:rPr>
                <w:rFonts w:ascii="仿宋" w:eastAsia="仿宋" w:hAnsi="仿宋" w:cs="仿宋"/>
                <w:sz w:val="24"/>
              </w:rPr>
            </w:pPr>
            <w:r>
              <w:rPr>
                <w:rFonts w:ascii="仿宋" w:eastAsia="仿宋" w:hAnsi="仿宋" w:cs="仿宋" w:hint="eastAsia"/>
                <w:sz w:val="24"/>
              </w:rPr>
              <w:t>了解多种文书的基本概念、特点、类别和作用，领会写作要求；</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lastRenderedPageBreak/>
              <w:t>2.掌握多种文书的体式和处理程序。3.了解同一模块中不同文种的区别，如：请示与报告、会议记录与会议纪要、可行性研究报告与市场预测报告、自荐信与个人简历等。</w:t>
            </w:r>
          </w:p>
          <w:p w:rsidR="00EB596F" w:rsidRDefault="00EB596F" w:rsidP="008E4D35">
            <w:pPr>
              <w:spacing w:line="360" w:lineRule="auto"/>
              <w:rPr>
                <w:rFonts w:ascii="仿宋" w:eastAsia="仿宋" w:hAnsi="仿宋" w:cs="仿宋"/>
                <w:b/>
                <w:sz w:val="24"/>
              </w:rPr>
            </w:pPr>
            <w:r>
              <w:rPr>
                <w:rFonts w:ascii="仿宋" w:eastAsia="仿宋" w:hAnsi="仿宋" w:cs="仿宋" w:hint="eastAsia"/>
                <w:b/>
                <w:color w:val="000000" w:themeColor="text1"/>
                <w:kern w:val="0"/>
                <w:sz w:val="24"/>
              </w:rPr>
              <w:t>【能力目标】</w:t>
            </w:r>
          </w:p>
          <w:p w:rsidR="00EB596F" w:rsidRDefault="00EB596F" w:rsidP="00EB596F">
            <w:pPr>
              <w:numPr>
                <w:ilvl w:val="0"/>
                <w:numId w:val="29"/>
              </w:numPr>
              <w:spacing w:line="360" w:lineRule="auto"/>
              <w:jc w:val="left"/>
              <w:rPr>
                <w:rFonts w:ascii="仿宋" w:eastAsia="仿宋" w:hAnsi="仿宋" w:cs="仿宋"/>
                <w:sz w:val="24"/>
              </w:rPr>
            </w:pPr>
            <w:r>
              <w:rPr>
                <w:rFonts w:ascii="仿宋" w:eastAsia="仿宋" w:hAnsi="仿宋" w:cs="仿宋" w:hint="eastAsia"/>
                <w:sz w:val="24"/>
              </w:rPr>
              <w:t>能够运用通知、请示、报告、函、计划、总结、调查报告、简报、演讲稿、广告、消息、合同、招投标书、毕业设计、求职书等23个文种知识对具体的交往任务和环境进行分析、判断，明确交往对象，确定写作的文种。2.能够应用写作基本要求:主题正确集中、材料充实有针对性、结构符合文种体式、语言表达简洁明确、严谨得体，对给定材料进行分析、提炼、运用。</w:t>
            </w:r>
          </w:p>
          <w:p w:rsidR="00EB596F" w:rsidRDefault="00EB596F" w:rsidP="00EB596F">
            <w:pPr>
              <w:numPr>
                <w:ilvl w:val="0"/>
                <w:numId w:val="29"/>
              </w:numPr>
              <w:spacing w:line="360" w:lineRule="auto"/>
              <w:jc w:val="left"/>
              <w:rPr>
                <w:rFonts w:ascii="仿宋" w:eastAsia="仿宋" w:hAnsi="仿宋" w:cs="仿宋"/>
                <w:sz w:val="24"/>
              </w:rPr>
            </w:pPr>
            <w:r>
              <w:rPr>
                <w:rFonts w:ascii="仿宋" w:eastAsia="仿宋" w:hAnsi="仿宋" w:cs="仿宋" w:hint="eastAsia"/>
                <w:sz w:val="24"/>
              </w:rPr>
              <w:t>能够在分析、处理材料的基础上，应用比较、分类等方法，采取记叙、议论、说明等表达方式写作出格式正确、语言规范的应用文书；</w:t>
            </w:r>
          </w:p>
          <w:p w:rsidR="00EB596F" w:rsidRDefault="00EB596F" w:rsidP="00EB596F">
            <w:pPr>
              <w:numPr>
                <w:ilvl w:val="0"/>
                <w:numId w:val="29"/>
              </w:numPr>
              <w:spacing w:line="360" w:lineRule="auto"/>
              <w:jc w:val="left"/>
              <w:rPr>
                <w:rFonts w:ascii="仿宋" w:eastAsia="仿宋" w:hAnsi="仿宋" w:cs="仿宋"/>
                <w:sz w:val="24"/>
              </w:rPr>
            </w:pPr>
            <w:r>
              <w:rPr>
                <w:rFonts w:ascii="仿宋" w:eastAsia="仿宋" w:hAnsi="仿宋" w:cs="仿宋" w:hint="eastAsia"/>
                <w:sz w:val="24"/>
              </w:rPr>
              <w:t>能够用询问调查法、直</w:t>
            </w:r>
            <w:r>
              <w:rPr>
                <w:rFonts w:ascii="仿宋" w:eastAsia="仿宋" w:hAnsi="仿宋" w:cs="仿宋" w:hint="eastAsia"/>
                <w:sz w:val="24"/>
              </w:rPr>
              <w:lastRenderedPageBreak/>
              <w:t>接调查法、统计调查法等多种调查手段进行调查研究；</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5.能够借用网络、报刊等媒体手段进行资料的收集。</w:t>
            </w:r>
          </w:p>
          <w:p w:rsidR="00EB596F" w:rsidRDefault="00EB596F" w:rsidP="008E4D35">
            <w:pPr>
              <w:spacing w:line="360" w:lineRule="auto"/>
              <w:rPr>
                <w:rFonts w:ascii="仿宋" w:eastAsia="仿宋" w:hAnsi="仿宋" w:cs="仿宋"/>
                <w:b/>
                <w:sz w:val="24"/>
              </w:rPr>
            </w:pPr>
            <w:r>
              <w:rPr>
                <w:rFonts w:ascii="仿宋" w:eastAsia="仿宋" w:hAnsi="仿宋" w:cs="仿宋" w:hint="eastAsia"/>
                <w:b/>
                <w:color w:val="000000" w:themeColor="text1"/>
                <w:kern w:val="0"/>
                <w:sz w:val="24"/>
              </w:rPr>
              <w:t>【素质</w:t>
            </w:r>
            <w:r>
              <w:rPr>
                <w:rFonts w:ascii="仿宋" w:eastAsia="仿宋" w:hAnsi="仿宋" w:cs="仿宋" w:hint="eastAsia"/>
                <w:b/>
                <w:sz w:val="24"/>
              </w:rPr>
              <w:t>目标</w:t>
            </w:r>
            <w:r>
              <w:rPr>
                <w:rFonts w:ascii="仿宋" w:eastAsia="仿宋" w:hAnsi="仿宋" w:cs="仿宋" w:hint="eastAsia"/>
                <w:b/>
                <w:color w:val="000000" w:themeColor="text1"/>
                <w:kern w:val="0"/>
                <w:sz w:val="24"/>
              </w:rPr>
              <w:t>】</w:t>
            </w:r>
          </w:p>
          <w:p w:rsidR="00EB596F" w:rsidRDefault="00EB596F" w:rsidP="00EB596F">
            <w:pPr>
              <w:numPr>
                <w:ilvl w:val="0"/>
                <w:numId w:val="30"/>
              </w:numPr>
              <w:spacing w:line="360" w:lineRule="auto"/>
              <w:jc w:val="left"/>
              <w:rPr>
                <w:rFonts w:ascii="仿宋" w:eastAsia="仿宋" w:hAnsi="仿宋" w:cs="仿宋"/>
                <w:sz w:val="24"/>
              </w:rPr>
            </w:pPr>
            <w:r>
              <w:rPr>
                <w:rFonts w:ascii="仿宋" w:eastAsia="仿宋" w:hAnsi="仿宋" w:cs="仿宋" w:hint="eastAsia"/>
                <w:sz w:val="24"/>
              </w:rPr>
              <w:t>通过学习小组的项目训练，培养学生的公平竞争、团队合作精神；</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2.通过师生、生生之间的主体间交往，培养学生的独立开拓思维和人文关怀素质。</w:t>
            </w:r>
          </w:p>
          <w:p w:rsidR="00EB596F" w:rsidRDefault="00EB596F" w:rsidP="008E4D35">
            <w:pPr>
              <w:spacing w:line="360" w:lineRule="auto"/>
              <w:ind w:firstLineChars="200" w:firstLine="480"/>
              <w:jc w:val="left"/>
              <w:rPr>
                <w:rFonts w:ascii="仿宋" w:eastAsia="仿宋" w:hAnsi="仿宋" w:cs="仿宋"/>
                <w:sz w:val="24"/>
              </w:rPr>
            </w:pPr>
          </w:p>
        </w:tc>
        <w:tc>
          <w:tcPr>
            <w:tcW w:w="3529" w:type="dxa"/>
          </w:tcPr>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lastRenderedPageBreak/>
              <w:t>【主要内容】</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应用文写作开设八大模块。开设共计一学期，教学周为16周，周课时为2学时，总计32</w:t>
            </w:r>
            <w:r>
              <w:rPr>
                <w:rFonts w:ascii="仿宋" w:eastAsia="仿宋" w:hAnsi="仿宋" w:cs="仿宋" w:hint="eastAsia"/>
                <w:sz w:val="24"/>
              </w:rPr>
              <w:lastRenderedPageBreak/>
              <w:t>学时</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模块一:应用文基础知识模块二:公务交往文书</w:t>
            </w:r>
            <w:r>
              <w:rPr>
                <w:rFonts w:ascii="仿宋" w:eastAsia="仿宋" w:hAnsi="仿宋" w:cs="仿宋" w:hint="eastAsia"/>
                <w:sz w:val="24"/>
              </w:rPr>
              <w:br/>
              <w:t>模块三：事务交往文书 模块四：传播交往文书</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 xml:space="preserve">模块五：经济交往文书 模块六：科技交往文书 </w:t>
            </w:r>
            <w:r>
              <w:rPr>
                <w:rFonts w:ascii="仿宋" w:eastAsia="仿宋" w:hAnsi="仿宋" w:cs="仿宋" w:hint="eastAsia"/>
                <w:sz w:val="24"/>
              </w:rPr>
              <w:br/>
              <w:t>模块七：求职交往文书 模块八：礼仪交往文书</w:t>
            </w:r>
          </w:p>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【教学要求】</w:t>
            </w:r>
          </w:p>
          <w:p w:rsidR="00EB596F" w:rsidRDefault="00EB596F" w:rsidP="008E4D35">
            <w:pPr>
              <w:spacing w:line="360" w:lineRule="auto"/>
              <w:jc w:val="left"/>
              <w:rPr>
                <w:rFonts w:ascii="仿宋" w:eastAsia="仿宋" w:hAnsi="仿宋" w:cs="仿宋"/>
                <w:sz w:val="24"/>
              </w:rPr>
            </w:pPr>
            <w:r>
              <w:rPr>
                <w:rFonts w:ascii="仿宋" w:eastAsia="仿宋" w:hAnsi="仿宋" w:cs="仿宋" w:hint="eastAsia"/>
                <w:sz w:val="24"/>
              </w:rPr>
              <w:t>1.教学设备条件多媒体配套设施；2.主讲教师根据本课程标准制定具体的授课计划。</w:t>
            </w:r>
          </w:p>
        </w:tc>
      </w:tr>
      <w:tr w:rsidR="00EB596F" w:rsidTr="008E4D35">
        <w:trPr>
          <w:jc w:val="center"/>
        </w:trPr>
        <w:tc>
          <w:tcPr>
            <w:tcW w:w="833" w:type="dxa"/>
          </w:tcPr>
          <w:p w:rsidR="00EB596F" w:rsidRDefault="00EB596F" w:rsidP="008E4D35">
            <w:pPr>
              <w:spacing w:line="360" w:lineRule="auto"/>
              <w:jc w:val="center"/>
              <w:rPr>
                <w:rFonts w:ascii="仿宋" w:eastAsia="仿宋" w:hAnsi="仿宋" w:cs="仿宋"/>
                <w:b/>
                <w:bCs/>
                <w:sz w:val="24"/>
              </w:rPr>
            </w:pPr>
          </w:p>
        </w:tc>
        <w:tc>
          <w:tcPr>
            <w:tcW w:w="2610" w:type="dxa"/>
            <w:vAlign w:val="center"/>
          </w:tcPr>
          <w:p w:rsidR="00EB596F" w:rsidRDefault="00EB596F" w:rsidP="008E4D35">
            <w:pPr>
              <w:spacing w:line="320" w:lineRule="exact"/>
              <w:jc w:val="center"/>
              <w:rPr>
                <w:rFonts w:ascii="仿宋" w:eastAsia="仿宋" w:hAnsi="仿宋" w:cs="仿宋"/>
                <w:b/>
                <w:bCs/>
                <w:sz w:val="24"/>
              </w:rPr>
            </w:pPr>
          </w:p>
        </w:tc>
        <w:tc>
          <w:tcPr>
            <w:tcW w:w="2985" w:type="dxa"/>
          </w:tcPr>
          <w:p w:rsidR="00EB596F" w:rsidRDefault="00EB596F" w:rsidP="008E4D35">
            <w:pPr>
              <w:spacing w:line="360" w:lineRule="auto"/>
              <w:jc w:val="left"/>
              <w:rPr>
                <w:rFonts w:ascii="仿宋" w:eastAsia="仿宋" w:hAnsi="仿宋" w:cs="仿宋"/>
                <w:b/>
                <w:color w:val="000000" w:themeColor="text1"/>
                <w:kern w:val="0"/>
                <w:sz w:val="24"/>
              </w:rPr>
            </w:pPr>
          </w:p>
        </w:tc>
        <w:tc>
          <w:tcPr>
            <w:tcW w:w="3529" w:type="dxa"/>
          </w:tcPr>
          <w:p w:rsidR="00EB596F" w:rsidRDefault="00EB596F" w:rsidP="008E4D35">
            <w:pPr>
              <w:spacing w:line="360" w:lineRule="auto"/>
              <w:rPr>
                <w:rFonts w:ascii="仿宋" w:eastAsia="仿宋" w:hAnsi="仿宋" w:cs="仿宋"/>
                <w:b/>
                <w:color w:val="000000" w:themeColor="text1"/>
                <w:kern w:val="0"/>
                <w:sz w:val="24"/>
              </w:rPr>
            </w:pPr>
          </w:p>
        </w:tc>
      </w:tr>
      <w:tr w:rsidR="00EB596F" w:rsidTr="00C42AFD">
        <w:trPr>
          <w:jc w:val="center"/>
        </w:trPr>
        <w:tc>
          <w:tcPr>
            <w:tcW w:w="833" w:type="dxa"/>
          </w:tcPr>
          <w:p w:rsidR="00EB596F" w:rsidRDefault="00EB596F" w:rsidP="008E4D35">
            <w:pPr>
              <w:spacing w:line="360" w:lineRule="auto"/>
              <w:jc w:val="center"/>
              <w:rPr>
                <w:rFonts w:ascii="仿宋" w:eastAsia="仿宋" w:hAnsi="仿宋" w:cs="仿宋"/>
                <w:b/>
                <w:bCs/>
                <w:sz w:val="24"/>
              </w:rPr>
            </w:pPr>
            <w:r>
              <w:rPr>
                <w:rFonts w:ascii="仿宋" w:eastAsia="仿宋" w:hAnsi="仿宋" w:cs="仿宋" w:hint="eastAsia"/>
                <w:b/>
                <w:bCs/>
                <w:sz w:val="24"/>
              </w:rPr>
              <w:t>14</w:t>
            </w:r>
          </w:p>
        </w:tc>
        <w:tc>
          <w:tcPr>
            <w:tcW w:w="2610" w:type="dxa"/>
          </w:tcPr>
          <w:p w:rsidR="00C42AFD" w:rsidRDefault="00EB596F" w:rsidP="00C42AFD">
            <w:pPr>
              <w:autoSpaceDE w:val="0"/>
              <w:autoSpaceDN w:val="0"/>
              <w:spacing w:line="320" w:lineRule="exact"/>
              <w:rPr>
                <w:rFonts w:ascii="仿宋" w:eastAsia="仿宋" w:hAnsi="仿宋" w:cs="仿宋"/>
                <w:b/>
                <w:bCs/>
                <w:sz w:val="24"/>
              </w:rPr>
            </w:pPr>
            <w:r>
              <w:rPr>
                <w:rFonts w:ascii="仿宋" w:eastAsia="仿宋" w:hAnsi="仿宋" w:cs="仿宋" w:hint="eastAsia"/>
                <w:b/>
                <w:bCs/>
                <w:sz w:val="24"/>
              </w:rPr>
              <w:t>大学外语</w:t>
            </w:r>
          </w:p>
          <w:p w:rsidR="00EB596F" w:rsidRPr="00C42AFD" w:rsidRDefault="003C3537" w:rsidP="00C42AFD">
            <w:pPr>
              <w:autoSpaceDE w:val="0"/>
              <w:autoSpaceDN w:val="0"/>
              <w:spacing w:line="320" w:lineRule="exact"/>
              <w:rPr>
                <w:rFonts w:ascii="仿宋" w:eastAsia="仿宋" w:hAnsi="仿宋" w:cs="仿宋"/>
                <w:b/>
                <w:bCs/>
                <w:sz w:val="24"/>
              </w:rPr>
            </w:pPr>
            <w:r>
              <w:rPr>
                <w:rFonts w:ascii="仿宋" w:eastAsia="仿宋" w:hAnsi="仿宋" w:cs="仿宋" w:hint="eastAsia"/>
                <w:b/>
                <w:bCs/>
                <w:sz w:val="24"/>
              </w:rPr>
              <w:t>《新时代高职英语·基础模块</w:t>
            </w:r>
            <w:r w:rsidR="00EB596F">
              <w:rPr>
                <w:rFonts w:ascii="仿宋" w:eastAsia="仿宋" w:hAnsi="仿宋" w:cs="仿宋" w:hint="eastAsia"/>
                <w:b/>
                <w:bCs/>
                <w:sz w:val="24"/>
              </w:rPr>
              <w:t>》</w:t>
            </w:r>
          </w:p>
        </w:tc>
        <w:tc>
          <w:tcPr>
            <w:tcW w:w="2985" w:type="dxa"/>
          </w:tcPr>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本课程在教学过程中全面贯彻党的教育方针，培育和践行社会主义核心价值观，落实立德树人根本任务，促进学生英语学科核心素养的发展，培养具有中国情怀、国际视野，能够在日常生活和职场中用英语进行有效沟通的高素质技术技能人才。通过本课程学习，学生应该能够达到课程标准所设定的四项学科核心素养的发展目标。</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1.职场涉外沟通目标：掌握必要的英语语音、词汇、语法、语篇和语用知识，</w:t>
            </w:r>
            <w:r>
              <w:rPr>
                <w:rFonts w:ascii="仿宋" w:eastAsia="仿宋" w:hAnsi="仿宋" w:cs="仿宋" w:hint="eastAsia"/>
                <w:sz w:val="24"/>
              </w:rPr>
              <w:lastRenderedPageBreak/>
              <w:t>能够识别、运用恰当的体态语言和多媒体手段，根据语境运用合适的策略，理解和表达口头和书面话语的意义，有效完成日常生活和职场情境中的沟通任务。在沟通中善于倾听与协商，尊重他人，具有同理心与同情心；践行爱国、敬业、诚信、友善等价值观。</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2.多元文化交流目标：能够通过英语学习获得多元文化知识，理解文化内涵，汲取文化精华，树立中华民族共同体意识和人类命运共同体意识，形成正确的世界观、人生观、价值观。</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3.语言思维提升目标：通过分析英语口头和书面话语，具有一定的逻辑、思辨和创新思维水平。锤炼尊重事实、谨慎判断、公正评价、善于探究的思维品格。</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4.自主学习完善目标：认识英语学习的意义，运用恰当的英语学习策略，制订学习计划、选择学习资源、监控学习过程、评价学习效果。能根据升学、就业等需</w:t>
            </w:r>
            <w:r>
              <w:rPr>
                <w:rFonts w:ascii="仿宋" w:eastAsia="仿宋" w:hAnsi="仿宋" w:cs="仿宋" w:hint="eastAsia"/>
                <w:sz w:val="24"/>
              </w:rPr>
              <w:lastRenderedPageBreak/>
              <w:t>要，采取恰当的方式方法，运用英语进行终身学习。</w:t>
            </w:r>
          </w:p>
        </w:tc>
        <w:tc>
          <w:tcPr>
            <w:tcW w:w="3529" w:type="dxa"/>
          </w:tcPr>
          <w:p w:rsidR="00EB596F" w:rsidRDefault="00EB596F" w:rsidP="008E4D35">
            <w:pPr>
              <w:spacing w:line="360" w:lineRule="auto"/>
              <w:rPr>
                <w:rFonts w:ascii="仿宋" w:eastAsia="仿宋" w:hAnsi="仿宋" w:cs="仿宋"/>
                <w:sz w:val="24"/>
              </w:rPr>
            </w:pPr>
            <w:r>
              <w:rPr>
                <w:rFonts w:ascii="仿宋" w:eastAsia="仿宋" w:hAnsi="仿宋" w:cs="仿宋" w:hint="eastAsia"/>
                <w:b/>
                <w:color w:val="000000" w:themeColor="text1"/>
                <w:kern w:val="0"/>
                <w:sz w:val="24"/>
              </w:rPr>
              <w:lastRenderedPageBreak/>
              <w:t>【主要内容】</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《新编通用大学英语综合教程》实用性强;信息量大、趣味性强;兼具以往高职英语教材的优点和自身的独特优势。</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第1册:关注学生从高中到大学生活的过渡。第2册:提升学生的社交能力和个人素养。每册教材涵盖七大模块。</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模块一:Warming-up:该部分为课前导入，用文字、图片、图表、连线等各种形象的方式导人，紧扣单元主题，增加趣味性，最大限度地扩大学生的参与度，调动学生的学习积极性。模块二:</w:t>
            </w:r>
            <w:proofErr w:type="spellStart"/>
            <w:r>
              <w:rPr>
                <w:rFonts w:ascii="仿宋" w:eastAsia="仿宋" w:hAnsi="仿宋" w:cs="仿宋" w:hint="eastAsia"/>
                <w:sz w:val="24"/>
              </w:rPr>
              <w:t>Listening</w:t>
            </w:r>
            <w:r w:rsidR="00D9021D">
              <w:rPr>
                <w:rFonts w:ascii="仿宋" w:eastAsia="仿宋" w:hAnsi="仿宋" w:cs="仿宋" w:hint="eastAsia"/>
                <w:sz w:val="24"/>
              </w:rPr>
              <w:t>&amp;Speaking</w:t>
            </w:r>
            <w:proofErr w:type="spellEnd"/>
            <w:r>
              <w:rPr>
                <w:rFonts w:ascii="仿宋" w:eastAsia="仿宋" w:hAnsi="仿宋" w:cs="仿宋" w:hint="eastAsia"/>
                <w:sz w:val="24"/>
              </w:rPr>
              <w:t>。该部</w:t>
            </w:r>
            <w:r>
              <w:rPr>
                <w:rFonts w:ascii="仿宋" w:eastAsia="仿宋" w:hAnsi="仿宋" w:cs="仿宋" w:hint="eastAsia"/>
                <w:sz w:val="24"/>
              </w:rPr>
              <w:lastRenderedPageBreak/>
              <w:t>分为听力训练，精选围绕单元主题、难度适中的听力资料，以单词、句子、短对话、长对话和小短文的形式全面提高学生听力水平。</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模块三:Reading。该部分为核心阅读材料，围绕单元主题，选材紧跟时代发展，以积极、健康、实用、新颖为导向，并且贴近学生生活，使学生开阔眼界，丰富心灵，促进学生全面发展。</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模块四:</w:t>
            </w:r>
            <w:r w:rsidR="00D9021D">
              <w:rPr>
                <w:rFonts w:ascii="仿宋" w:eastAsia="仿宋" w:hAnsi="仿宋" w:cs="仿宋" w:hint="eastAsia"/>
                <w:sz w:val="24"/>
              </w:rPr>
              <w:t xml:space="preserve"> </w:t>
            </w:r>
            <w:r w:rsidR="00D9021D">
              <w:rPr>
                <w:rFonts w:ascii="仿宋" w:eastAsia="仿宋" w:hAnsi="仿宋" w:cs="仿宋" w:hint="eastAsia"/>
                <w:sz w:val="24"/>
              </w:rPr>
              <w:t>Writing。该部分为写作训练，包括类型多样的看图写作和应用文写作，如工作场景所需的备忘录、通知、菜单、会议记录、行程安排、感谢信、求职信、外贸函电等，在夯实学生写作基础的同时，提高学生实际工作中的英文写作能力。</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模块五:</w:t>
            </w:r>
            <w:r w:rsidR="00D9021D">
              <w:rPr>
                <w:rFonts w:ascii="仿宋" w:eastAsia="仿宋" w:hAnsi="仿宋" w:cs="仿宋" w:hint="eastAsia"/>
                <w:sz w:val="24"/>
              </w:rPr>
              <w:t>Translation.该部分</w:t>
            </w:r>
            <w:proofErr w:type="gramStart"/>
            <w:r w:rsidR="00D9021D">
              <w:rPr>
                <w:rFonts w:ascii="仿宋" w:eastAsia="仿宋" w:hAnsi="仿宋" w:cs="仿宋" w:hint="eastAsia"/>
                <w:sz w:val="24"/>
              </w:rPr>
              <w:t>介绍职场环境</w:t>
            </w:r>
            <w:proofErr w:type="gramEnd"/>
            <w:r w:rsidR="00D9021D">
              <w:rPr>
                <w:rFonts w:ascii="仿宋" w:eastAsia="仿宋" w:hAnsi="仿宋" w:cs="仿宋" w:hint="eastAsia"/>
                <w:sz w:val="24"/>
              </w:rPr>
              <w:t>中常见语篇的翻译技巧，并提供相关的翻译训练，旨在帮助学生了解翻译的基本要求，同事掌握一些常用的翻译技巧。</w:t>
            </w:r>
          </w:p>
          <w:p w:rsidR="00EB596F" w:rsidRDefault="00EB596F" w:rsidP="008E4D35">
            <w:pPr>
              <w:spacing w:line="360" w:lineRule="auto"/>
              <w:ind w:firstLineChars="200" w:firstLine="480"/>
              <w:jc w:val="left"/>
              <w:rPr>
                <w:rFonts w:ascii="仿宋" w:eastAsia="仿宋" w:hAnsi="仿宋" w:cs="仿宋"/>
                <w:sz w:val="24"/>
              </w:rPr>
            </w:pPr>
            <w:r>
              <w:rPr>
                <w:rFonts w:ascii="仿宋" w:eastAsia="仿宋" w:hAnsi="仿宋" w:cs="仿宋" w:hint="eastAsia"/>
                <w:sz w:val="24"/>
              </w:rPr>
              <w:t>模块六:</w:t>
            </w:r>
            <w:r w:rsidR="000207B4">
              <w:rPr>
                <w:rFonts w:ascii="仿宋" w:eastAsia="仿宋" w:hAnsi="仿宋" w:cs="仿宋" w:hint="eastAsia"/>
                <w:sz w:val="24"/>
              </w:rPr>
              <w:t xml:space="preserve"> Having Fun</w:t>
            </w:r>
            <w:r w:rsidR="000207B4">
              <w:rPr>
                <w:rFonts w:ascii="仿宋" w:eastAsia="仿宋" w:hAnsi="仿宋" w:cs="仿宋" w:hint="eastAsia"/>
                <w:sz w:val="24"/>
              </w:rPr>
              <w:t>。该部分为轻松一刻，囊括名言名句、诗歌、笑话、歌词、电影对白、</w:t>
            </w:r>
            <w:proofErr w:type="gramStart"/>
            <w:r w:rsidR="000207B4">
              <w:rPr>
                <w:rFonts w:ascii="仿宋" w:eastAsia="仿宋" w:hAnsi="仿宋" w:cs="仿宋" w:hint="eastAsia"/>
                <w:sz w:val="24"/>
              </w:rPr>
              <w:t>职场技巧</w:t>
            </w:r>
            <w:proofErr w:type="gramEnd"/>
            <w:r w:rsidR="000207B4">
              <w:rPr>
                <w:rFonts w:ascii="仿宋" w:eastAsia="仿宋" w:hAnsi="仿宋" w:cs="仿宋" w:hint="eastAsia"/>
                <w:sz w:val="24"/>
              </w:rPr>
              <w:t>等形式，旨在活跃学生</w:t>
            </w:r>
            <w:r w:rsidR="000207B4">
              <w:rPr>
                <w:rFonts w:ascii="仿宋" w:eastAsia="仿宋" w:hAnsi="仿宋" w:cs="仿宋" w:hint="eastAsia"/>
                <w:sz w:val="24"/>
              </w:rPr>
              <w:lastRenderedPageBreak/>
              <w:t>思维，让其轻松快乐的同时学到知识文化和实用技能。</w:t>
            </w:r>
          </w:p>
          <w:p w:rsidR="00EB596F" w:rsidRDefault="00EB596F" w:rsidP="008E4D35">
            <w:pPr>
              <w:spacing w:line="360" w:lineRule="auto"/>
              <w:ind w:firstLineChars="200" w:firstLine="480"/>
              <w:jc w:val="left"/>
              <w:rPr>
                <w:rFonts w:ascii="仿宋" w:eastAsia="仿宋" w:hAnsi="仿宋" w:cs="仿宋"/>
                <w:sz w:val="24"/>
              </w:rPr>
            </w:pPr>
            <w:proofErr w:type="gramStart"/>
            <w:r>
              <w:rPr>
                <w:rFonts w:ascii="仿宋" w:eastAsia="仿宋" w:hAnsi="仿宋" w:cs="仿宋" w:hint="eastAsia"/>
                <w:sz w:val="24"/>
              </w:rPr>
              <w:t>模块七</w:t>
            </w:r>
            <w:proofErr w:type="gramEnd"/>
            <w:r>
              <w:rPr>
                <w:rFonts w:ascii="仿宋" w:eastAsia="仿宋" w:hAnsi="仿宋" w:cs="仿宋" w:hint="eastAsia"/>
                <w:sz w:val="24"/>
              </w:rPr>
              <w:t>:</w:t>
            </w:r>
            <w:r w:rsidR="000207B4">
              <w:rPr>
                <w:rFonts w:ascii="仿宋" w:eastAsia="仿宋" w:hAnsi="仿宋" w:cs="仿宋"/>
                <w:sz w:val="24"/>
              </w:rPr>
              <w:t xml:space="preserve"> </w:t>
            </w:r>
            <w:r w:rsidR="000207B4">
              <w:rPr>
                <w:rFonts w:ascii="仿宋" w:eastAsia="仿宋" w:hAnsi="仿宋" w:cs="仿宋" w:hint="eastAsia"/>
                <w:sz w:val="24"/>
              </w:rPr>
              <w:t>Tasks for Self-regulated Learning.该部分设置本单元主题相关的学校任务，旨在督促学生针对各单元内容进行自主学习，通过输出促进输入，不断夯实语言基础，逐步树立终身学习的理念。</w:t>
            </w:r>
          </w:p>
          <w:p w:rsidR="00EB596F" w:rsidRDefault="00EB596F" w:rsidP="008E4D35">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t>【教学要求】</w:t>
            </w:r>
          </w:p>
          <w:p w:rsidR="00EB596F" w:rsidRDefault="00240032" w:rsidP="00240032">
            <w:pPr>
              <w:spacing w:line="360" w:lineRule="auto"/>
              <w:ind w:firstLineChars="200" w:firstLine="480"/>
              <w:jc w:val="left"/>
              <w:rPr>
                <w:rFonts w:ascii="仿宋" w:eastAsia="仿宋" w:hAnsi="仿宋" w:cs="仿宋"/>
                <w:sz w:val="24"/>
              </w:rPr>
            </w:pPr>
            <w:bookmarkStart w:id="0" w:name="_GoBack"/>
            <w:r w:rsidRPr="00240032">
              <w:rPr>
                <w:rFonts w:ascii="仿宋" w:eastAsia="仿宋" w:hAnsi="仿宋" w:cs="仿宋" w:hint="eastAsia"/>
                <w:bCs/>
                <w:sz w:val="24"/>
              </w:rPr>
              <w:t>《新时代高职英语·基础模块</w:t>
            </w:r>
            <w:bookmarkEnd w:id="0"/>
            <w:r>
              <w:rPr>
                <w:rFonts w:ascii="仿宋" w:eastAsia="仿宋" w:hAnsi="仿宋" w:cs="仿宋" w:hint="eastAsia"/>
                <w:b/>
                <w:bCs/>
                <w:sz w:val="24"/>
              </w:rPr>
              <w:t>》</w:t>
            </w:r>
            <w:r w:rsidR="00EB596F">
              <w:rPr>
                <w:rFonts w:ascii="仿宋" w:eastAsia="仿宋" w:hAnsi="仿宋" w:cs="仿宋" w:hint="eastAsia"/>
                <w:sz w:val="24"/>
              </w:rPr>
              <w:t>是高职高</w:t>
            </w:r>
            <w:proofErr w:type="gramStart"/>
            <w:r w:rsidR="00EB596F">
              <w:rPr>
                <w:rFonts w:ascii="仿宋" w:eastAsia="仿宋" w:hAnsi="仿宋" w:cs="仿宋" w:hint="eastAsia"/>
                <w:sz w:val="24"/>
              </w:rPr>
              <w:t>专教育</w:t>
            </w:r>
            <w:proofErr w:type="gramEnd"/>
            <w:r w:rsidR="00EB596F">
              <w:rPr>
                <w:rFonts w:ascii="仿宋" w:eastAsia="仿宋" w:hAnsi="仿宋" w:cs="仿宋" w:hint="eastAsia"/>
                <w:sz w:val="24"/>
              </w:rPr>
              <w:t>英语课程的重要组成部分，一是注重实用性，重视培养学生职业能力，英语学习要以实际应用为主，更多地考虑到英语应用的实际需求；二是注重对学生英语思维与表达的培养，为此，教师要时刻给学生提供更多的思考空间，让学生根据自己的表达需求，学会解决英语表达问题；三是注重培养学生的英语交际能力，这是素质教育的关键。英语教学要注重灵活性，培养学生根据不同授课情景，选择合适的交际表达方式。旨在提高学生的英语水平，使他们具备在工作和生活中应用英语的能力。</w:t>
            </w:r>
          </w:p>
        </w:tc>
      </w:tr>
    </w:tbl>
    <w:p w:rsidR="00EB596F" w:rsidRPr="00EB596F" w:rsidRDefault="00EB596F" w:rsidP="00EB596F">
      <w:pPr>
        <w:pStyle w:val="a6"/>
        <w:shd w:val="clear" w:color="auto" w:fill="FFFFFF"/>
        <w:spacing w:line="360" w:lineRule="auto"/>
        <w:jc w:val="both"/>
        <w:rPr>
          <w:rStyle w:val="a8"/>
          <w:rFonts w:ascii="仿宋" w:eastAsia="仿宋" w:hAnsi="仿宋" w:cs="仿宋"/>
          <w:spacing w:val="8"/>
          <w:sz w:val="32"/>
          <w:szCs w:val="32"/>
        </w:rPr>
      </w:pPr>
    </w:p>
    <w:p w:rsidR="009A56C4" w:rsidRDefault="00EE5B15">
      <w:pPr>
        <w:spacing w:line="360" w:lineRule="auto"/>
        <w:ind w:firstLineChars="200" w:firstLine="643"/>
        <w:rPr>
          <w:rFonts w:ascii="仿宋" w:eastAsia="仿宋" w:hAnsi="仿宋" w:cs="仿宋"/>
          <w:b/>
        </w:rPr>
      </w:pPr>
      <w:r>
        <w:rPr>
          <w:rFonts w:ascii="仿宋" w:eastAsia="仿宋" w:hAnsi="仿宋" w:cs="仿宋" w:hint="eastAsia"/>
          <w:b/>
          <w:sz w:val="32"/>
          <w:szCs w:val="32"/>
        </w:rPr>
        <w:lastRenderedPageBreak/>
        <w:t>2.</w:t>
      </w:r>
      <w:r>
        <w:rPr>
          <w:rFonts w:ascii="仿宋" w:eastAsia="仿宋" w:hAnsi="仿宋" w:cs="仿宋" w:hint="eastAsia"/>
          <w:b/>
          <w:sz w:val="32"/>
          <w:szCs w:val="32"/>
        </w:rPr>
        <w:t>专业基础课课程目标、主要内容和教学要求</w:t>
      </w:r>
    </w:p>
    <w:tbl>
      <w:tblPr>
        <w:tblStyle w:val="a7"/>
        <w:tblW w:w="4996" w:type="pct"/>
        <w:jc w:val="center"/>
        <w:tblLook w:val="04A0" w:firstRow="1" w:lastRow="0" w:firstColumn="1" w:lastColumn="0" w:noHBand="0" w:noVBand="1"/>
      </w:tblPr>
      <w:tblGrid>
        <w:gridCol w:w="840"/>
        <w:gridCol w:w="1959"/>
        <w:gridCol w:w="3611"/>
        <w:gridCol w:w="3544"/>
      </w:tblGrid>
      <w:tr w:rsidR="009A56C4" w:rsidRPr="00562577">
        <w:trPr>
          <w:jc w:val="center"/>
        </w:trPr>
        <w:tc>
          <w:tcPr>
            <w:tcW w:w="422" w:type="pct"/>
            <w:vAlign w:val="center"/>
          </w:tcPr>
          <w:p w:rsidR="009A56C4" w:rsidRPr="00562577" w:rsidRDefault="00EE5B15">
            <w:pPr>
              <w:spacing w:line="360" w:lineRule="auto"/>
              <w:jc w:val="center"/>
              <w:rPr>
                <w:rFonts w:ascii="仿宋" w:eastAsia="仿宋" w:hAnsi="仿宋" w:cs="仿宋"/>
                <w:b/>
                <w:bCs/>
                <w:sz w:val="24"/>
              </w:rPr>
            </w:pPr>
            <w:r w:rsidRPr="00562577">
              <w:rPr>
                <w:rFonts w:ascii="仿宋" w:eastAsia="仿宋" w:hAnsi="仿宋" w:cs="仿宋" w:hint="eastAsia"/>
                <w:b/>
                <w:bCs/>
                <w:sz w:val="24"/>
              </w:rPr>
              <w:t>序号</w:t>
            </w:r>
          </w:p>
        </w:tc>
        <w:tc>
          <w:tcPr>
            <w:tcW w:w="984" w:type="pct"/>
            <w:vAlign w:val="center"/>
          </w:tcPr>
          <w:p w:rsidR="009A56C4" w:rsidRPr="00562577" w:rsidRDefault="00EE5B15">
            <w:pPr>
              <w:spacing w:line="360" w:lineRule="auto"/>
              <w:jc w:val="center"/>
              <w:rPr>
                <w:rFonts w:ascii="仿宋" w:eastAsia="仿宋" w:hAnsi="仿宋" w:cs="仿宋"/>
                <w:b/>
                <w:bCs/>
                <w:sz w:val="24"/>
              </w:rPr>
            </w:pPr>
            <w:r w:rsidRPr="00562577">
              <w:rPr>
                <w:rFonts w:ascii="仿宋" w:eastAsia="仿宋" w:hAnsi="仿宋" w:cs="仿宋" w:hint="eastAsia"/>
                <w:b/>
                <w:bCs/>
                <w:sz w:val="24"/>
              </w:rPr>
              <w:t>专业基础课程</w:t>
            </w:r>
          </w:p>
        </w:tc>
        <w:tc>
          <w:tcPr>
            <w:tcW w:w="1814" w:type="pct"/>
            <w:vAlign w:val="center"/>
          </w:tcPr>
          <w:p w:rsidR="009A56C4" w:rsidRPr="00562577" w:rsidRDefault="00EE5B15">
            <w:pPr>
              <w:spacing w:line="360" w:lineRule="auto"/>
              <w:jc w:val="center"/>
              <w:rPr>
                <w:rFonts w:ascii="仿宋" w:eastAsia="仿宋" w:hAnsi="仿宋" w:cs="仿宋"/>
                <w:b/>
                <w:bCs/>
                <w:sz w:val="24"/>
              </w:rPr>
            </w:pPr>
            <w:r w:rsidRPr="00562577">
              <w:rPr>
                <w:rFonts w:ascii="仿宋" w:eastAsia="仿宋" w:hAnsi="仿宋" w:cs="仿宋" w:hint="eastAsia"/>
                <w:b/>
                <w:bCs/>
                <w:sz w:val="24"/>
              </w:rPr>
              <w:t>课程目标</w:t>
            </w:r>
          </w:p>
        </w:tc>
        <w:tc>
          <w:tcPr>
            <w:tcW w:w="1780" w:type="pct"/>
            <w:vAlign w:val="center"/>
          </w:tcPr>
          <w:p w:rsidR="009A56C4" w:rsidRPr="00562577" w:rsidRDefault="00EE5B15">
            <w:pPr>
              <w:spacing w:line="360" w:lineRule="auto"/>
              <w:jc w:val="center"/>
              <w:rPr>
                <w:rFonts w:ascii="仿宋" w:eastAsia="仿宋" w:hAnsi="仿宋" w:cs="仿宋"/>
                <w:b/>
                <w:bCs/>
                <w:sz w:val="24"/>
              </w:rPr>
            </w:pPr>
            <w:r w:rsidRPr="00562577">
              <w:rPr>
                <w:rFonts w:ascii="仿宋" w:eastAsia="仿宋" w:hAnsi="仿宋" w:cs="仿宋" w:hint="eastAsia"/>
                <w:b/>
                <w:bCs/>
                <w:sz w:val="24"/>
              </w:rPr>
              <w:t>主要内容和教学要求</w:t>
            </w:r>
          </w:p>
        </w:tc>
      </w:tr>
      <w:tr w:rsidR="009A56C4" w:rsidRPr="00562577" w:rsidTr="009F0C79">
        <w:trPr>
          <w:jc w:val="center"/>
        </w:trPr>
        <w:tc>
          <w:tcPr>
            <w:tcW w:w="422" w:type="pct"/>
          </w:tcPr>
          <w:p w:rsidR="009A56C4" w:rsidRPr="00562577" w:rsidRDefault="009F0C79" w:rsidP="00562577">
            <w:pPr>
              <w:jc w:val="center"/>
              <w:rPr>
                <w:rFonts w:ascii="仿宋" w:eastAsia="仿宋" w:hAnsi="仿宋" w:cs="仿宋"/>
                <w:b/>
                <w:bCs/>
                <w:sz w:val="24"/>
              </w:rPr>
            </w:pPr>
            <w:r w:rsidRPr="00562577">
              <w:rPr>
                <w:rFonts w:ascii="仿宋" w:eastAsia="仿宋" w:hAnsi="仿宋" w:cs="仿宋" w:hint="eastAsia"/>
                <w:b/>
                <w:bCs/>
                <w:sz w:val="24"/>
              </w:rPr>
              <w:t>1</w:t>
            </w:r>
          </w:p>
        </w:tc>
        <w:tc>
          <w:tcPr>
            <w:tcW w:w="984" w:type="pct"/>
          </w:tcPr>
          <w:p w:rsidR="009A56C4" w:rsidRPr="00562577" w:rsidRDefault="00EE5B15" w:rsidP="009F0C79">
            <w:pPr>
              <w:jc w:val="left"/>
              <w:rPr>
                <w:rFonts w:ascii="仿宋" w:eastAsia="仿宋" w:hAnsi="仿宋" w:cs="仿宋"/>
                <w:b/>
                <w:bCs/>
                <w:sz w:val="24"/>
              </w:rPr>
            </w:pPr>
            <w:r w:rsidRPr="00562577">
              <w:rPr>
                <w:rFonts w:ascii="仿宋" w:eastAsia="仿宋" w:hAnsi="仿宋" w:cs="宋体" w:hint="eastAsia"/>
                <w:b/>
                <w:bCs/>
                <w:kern w:val="0"/>
                <w:sz w:val="24"/>
              </w:rPr>
              <w:t>素描</w:t>
            </w:r>
          </w:p>
        </w:tc>
        <w:tc>
          <w:tcPr>
            <w:tcW w:w="1814" w:type="pct"/>
          </w:tcPr>
          <w:p w:rsidR="009A56C4" w:rsidRPr="00562577" w:rsidRDefault="00EE5B15">
            <w:pPr>
              <w:spacing w:line="360" w:lineRule="auto"/>
              <w:ind w:firstLineChars="200" w:firstLine="480"/>
              <w:rPr>
                <w:rFonts w:ascii="仿宋" w:eastAsia="仿宋" w:hAnsi="仿宋" w:cs="仿宋"/>
                <w:kern w:val="0"/>
                <w:sz w:val="24"/>
              </w:rPr>
            </w:pPr>
            <w:r w:rsidRPr="00562577">
              <w:rPr>
                <w:rFonts w:ascii="仿宋" w:eastAsia="仿宋" w:hAnsi="仿宋" w:cs="仿宋" w:hint="eastAsia"/>
                <w:kern w:val="0"/>
                <w:sz w:val="24"/>
              </w:rPr>
              <w:t>根据数字媒体艺术设计专业的特点，教学侧重于静物、人像、场景的绘画教学。其中造型与线条的训练对后期的专业课非常重要。</w:t>
            </w:r>
          </w:p>
          <w:p w:rsidR="009A56C4" w:rsidRPr="00562577" w:rsidRDefault="00EE5B15">
            <w:pPr>
              <w:spacing w:line="360" w:lineRule="auto"/>
              <w:ind w:firstLineChars="200" w:firstLine="480"/>
              <w:rPr>
                <w:rFonts w:ascii="仿宋" w:eastAsia="仿宋" w:hAnsi="仿宋" w:cs="仿宋"/>
                <w:kern w:val="0"/>
                <w:sz w:val="24"/>
              </w:rPr>
            </w:pPr>
            <w:r w:rsidRPr="00562577">
              <w:rPr>
                <w:rFonts w:ascii="仿宋" w:eastAsia="仿宋" w:hAnsi="仿宋" w:cs="仿宋" w:hint="eastAsia"/>
                <w:kern w:val="0"/>
                <w:sz w:val="24"/>
              </w:rPr>
              <w:t>1</w:t>
            </w:r>
            <w:r w:rsidR="00562577">
              <w:rPr>
                <w:rFonts w:ascii="仿宋" w:eastAsia="仿宋" w:hAnsi="仿宋" w:cs="仿宋" w:hint="eastAsia"/>
                <w:kern w:val="0"/>
                <w:sz w:val="24"/>
              </w:rPr>
              <w:t>.</w:t>
            </w:r>
            <w:r w:rsidRPr="00562577">
              <w:rPr>
                <w:rFonts w:ascii="仿宋" w:eastAsia="仿宋" w:hAnsi="仿宋" w:cs="仿宋" w:hint="eastAsia"/>
                <w:kern w:val="0"/>
                <w:sz w:val="24"/>
              </w:rPr>
              <w:t>静物素描加强了数字媒体艺术设计专业学生对于静物物体的深度了解，关注表现光影效果和对静物的观察能力，为数媒专业的摄影摄像打下基础。</w:t>
            </w:r>
          </w:p>
          <w:p w:rsidR="009A56C4" w:rsidRPr="00562577" w:rsidRDefault="00EE5B15">
            <w:pPr>
              <w:spacing w:line="360" w:lineRule="auto"/>
              <w:ind w:firstLineChars="200" w:firstLine="480"/>
              <w:rPr>
                <w:rFonts w:ascii="仿宋" w:eastAsia="仿宋" w:hAnsi="仿宋" w:cs="仿宋"/>
                <w:kern w:val="0"/>
                <w:sz w:val="24"/>
              </w:rPr>
            </w:pPr>
            <w:r w:rsidRPr="00562577">
              <w:rPr>
                <w:rFonts w:ascii="仿宋" w:eastAsia="仿宋" w:hAnsi="仿宋" w:cs="仿宋" w:hint="eastAsia"/>
                <w:kern w:val="0"/>
                <w:sz w:val="24"/>
              </w:rPr>
              <w:t>2</w:t>
            </w:r>
            <w:r w:rsidR="00562577">
              <w:rPr>
                <w:rFonts w:ascii="仿宋" w:eastAsia="仿宋" w:hAnsi="仿宋" w:cs="仿宋" w:hint="eastAsia"/>
                <w:kern w:val="0"/>
                <w:sz w:val="24"/>
              </w:rPr>
              <w:t>.</w:t>
            </w:r>
            <w:r w:rsidRPr="00562577">
              <w:rPr>
                <w:rFonts w:ascii="仿宋" w:eastAsia="仿宋" w:hAnsi="仿宋" w:cs="仿宋" w:hint="eastAsia"/>
                <w:kern w:val="0"/>
                <w:sz w:val="24"/>
              </w:rPr>
              <w:t>人像素描加强了数媒专业学生对于人物造型、光影的深度了解，训练数媒专业的学生在摄影摄像时对人物形象掌握能力。</w:t>
            </w:r>
          </w:p>
          <w:p w:rsidR="009A56C4" w:rsidRPr="00562577" w:rsidRDefault="00EE5B15">
            <w:pPr>
              <w:spacing w:line="360" w:lineRule="auto"/>
              <w:ind w:firstLineChars="200" w:firstLine="480"/>
              <w:rPr>
                <w:rFonts w:ascii="仿宋" w:eastAsia="仿宋" w:hAnsi="仿宋" w:cs="仿宋"/>
                <w:kern w:val="0"/>
                <w:sz w:val="24"/>
              </w:rPr>
            </w:pPr>
            <w:r w:rsidRPr="00562577">
              <w:rPr>
                <w:rFonts w:ascii="仿宋" w:eastAsia="仿宋" w:hAnsi="仿宋" w:cs="仿宋" w:hint="eastAsia"/>
                <w:kern w:val="0"/>
                <w:sz w:val="24"/>
              </w:rPr>
              <w:t>3</w:t>
            </w:r>
            <w:r w:rsidR="00562577">
              <w:rPr>
                <w:rFonts w:ascii="仿宋" w:eastAsia="仿宋" w:hAnsi="仿宋" w:cs="仿宋" w:hint="eastAsia"/>
                <w:kern w:val="0"/>
                <w:sz w:val="24"/>
              </w:rPr>
              <w:t>.</w:t>
            </w:r>
            <w:r w:rsidRPr="00562577">
              <w:rPr>
                <w:rFonts w:ascii="仿宋" w:eastAsia="仿宋" w:hAnsi="仿宋" w:cs="仿宋" w:hint="eastAsia"/>
                <w:kern w:val="0"/>
                <w:sz w:val="24"/>
              </w:rPr>
              <w:t>场景的绘画方向以风景素描、建筑素描为主，训练学生对空间透视场景绘画的掌握，为以后数媒专业的学生对整个空间更好的衔接。也是数字媒体艺术设计专业区别与</w:t>
            </w:r>
            <w:r w:rsidRPr="00562577">
              <w:rPr>
                <w:rFonts w:ascii="仿宋" w:eastAsia="仿宋" w:hAnsi="仿宋" w:cs="仿宋" w:hint="eastAsia"/>
                <w:kern w:val="0"/>
                <w:sz w:val="24"/>
              </w:rPr>
              <w:t>其他专业的课程设计。</w:t>
            </w:r>
          </w:p>
          <w:p w:rsidR="009A56C4" w:rsidRPr="00562577" w:rsidRDefault="00EE5B15">
            <w:pPr>
              <w:spacing w:line="360" w:lineRule="auto"/>
              <w:ind w:firstLineChars="200" w:firstLine="480"/>
              <w:rPr>
                <w:rFonts w:ascii="仿宋" w:eastAsia="仿宋" w:hAnsi="仿宋" w:cs="仿宋"/>
                <w:kern w:val="0"/>
                <w:sz w:val="24"/>
              </w:rPr>
            </w:pPr>
            <w:r w:rsidRPr="00562577">
              <w:rPr>
                <w:rFonts w:ascii="仿宋" w:eastAsia="仿宋" w:hAnsi="仿宋" w:cs="仿宋" w:hint="eastAsia"/>
                <w:kern w:val="0"/>
                <w:sz w:val="24"/>
              </w:rPr>
              <w:t>所以，在课程设计过程中，一定要融入这些定向元素。</w:t>
            </w:r>
            <w:r w:rsidRPr="00562577">
              <w:rPr>
                <w:rFonts w:ascii="仿宋" w:eastAsia="仿宋" w:hAnsi="仿宋" w:cs="仿宋"/>
                <w:kern w:val="0"/>
                <w:sz w:val="24"/>
              </w:rPr>
              <w:t>使学生尽快掌握素描造型的一般规律和法则，引导学生正确认识素描造型中的形态和表现之间的关系，掌握基本的素描造型能力，</w:t>
            </w:r>
            <w:r w:rsidRPr="00562577">
              <w:rPr>
                <w:rFonts w:ascii="仿宋" w:eastAsia="仿宋" w:hAnsi="仿宋" w:cs="仿宋"/>
                <w:kern w:val="0"/>
                <w:sz w:val="24"/>
              </w:rPr>
              <w:lastRenderedPageBreak/>
              <w:t>并提高学生的艺术感知能力和鉴赏能力。</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w:t>
            </w:r>
            <w:r w:rsidRPr="00562577">
              <w:rPr>
                <w:rFonts w:ascii="仿宋" w:eastAsia="仿宋" w:hAnsi="仿宋" w:cs="仿宋"/>
                <w:b/>
                <w:kern w:val="0"/>
                <w:sz w:val="24"/>
              </w:rPr>
              <w:t>知识目标</w:t>
            </w:r>
            <w:r w:rsidRPr="00562577">
              <w:rPr>
                <w:rFonts w:ascii="仿宋" w:eastAsia="仿宋" w:hAnsi="仿宋" w:cs="仿宋" w:hint="eastAsia"/>
                <w:b/>
                <w:kern w:val="0"/>
                <w:sz w:val="24"/>
              </w:rPr>
              <w:t>】</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1</w:t>
            </w:r>
            <w:r w:rsidR="00562577">
              <w:rPr>
                <w:rFonts w:ascii="仿宋" w:eastAsia="仿宋" w:hAnsi="仿宋" w:cs="仿宋"/>
                <w:kern w:val="0"/>
                <w:sz w:val="24"/>
              </w:rPr>
              <w:t>.</w:t>
            </w:r>
            <w:r w:rsidRPr="00562577">
              <w:rPr>
                <w:rFonts w:ascii="仿宋" w:eastAsia="仿宋" w:hAnsi="仿宋" w:cs="仿宋"/>
                <w:kern w:val="0"/>
                <w:sz w:val="24"/>
              </w:rPr>
              <w:t>了解素描的基本概念、表现技巧、主要的表现形式。</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2.</w:t>
            </w:r>
            <w:r w:rsidRPr="00562577">
              <w:rPr>
                <w:rFonts w:ascii="仿宋" w:eastAsia="仿宋" w:hAnsi="仿宋" w:cs="仿宋"/>
                <w:kern w:val="0"/>
                <w:sz w:val="24"/>
              </w:rPr>
              <w:t>熟悉素描造型的一般规律。</w:t>
            </w:r>
          </w:p>
          <w:p w:rsidR="009A56C4" w:rsidRPr="00562577"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3.</w:t>
            </w:r>
            <w:r w:rsidRPr="00562577">
              <w:rPr>
                <w:rFonts w:ascii="仿宋" w:eastAsia="仿宋" w:hAnsi="仿宋" w:cs="仿宋"/>
                <w:kern w:val="0"/>
                <w:sz w:val="24"/>
              </w:rPr>
              <w:t>理解素描造型语言的运用。</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【能力</w:t>
            </w:r>
            <w:r w:rsidRPr="00562577">
              <w:rPr>
                <w:rFonts w:ascii="仿宋" w:eastAsia="仿宋" w:hAnsi="仿宋" w:cs="仿宋"/>
                <w:b/>
                <w:kern w:val="0"/>
                <w:sz w:val="24"/>
              </w:rPr>
              <w:t>目标</w:t>
            </w:r>
            <w:r w:rsidRPr="00562577">
              <w:rPr>
                <w:rFonts w:ascii="仿宋" w:eastAsia="仿宋" w:hAnsi="仿宋" w:cs="仿宋" w:hint="eastAsia"/>
                <w:b/>
                <w:kern w:val="0"/>
                <w:sz w:val="24"/>
              </w:rPr>
              <w:t>】</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1.</w:t>
            </w:r>
            <w:r w:rsidRPr="00562577">
              <w:rPr>
                <w:rFonts w:ascii="仿宋" w:eastAsia="仿宋" w:hAnsi="仿宋" w:cs="仿宋"/>
                <w:kern w:val="0"/>
                <w:sz w:val="24"/>
              </w:rPr>
              <w:t>掌握以明暗造型的素描表现方法。</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2.</w:t>
            </w:r>
            <w:r w:rsidRPr="00562577">
              <w:rPr>
                <w:rFonts w:ascii="仿宋" w:eastAsia="仿宋" w:hAnsi="仿宋" w:cs="仿宋"/>
                <w:kern w:val="0"/>
                <w:sz w:val="24"/>
              </w:rPr>
              <w:t>掌握以线条造型的素描表现方法。</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3.</w:t>
            </w:r>
            <w:r w:rsidRPr="00562577">
              <w:rPr>
                <w:rFonts w:ascii="仿宋" w:eastAsia="仿宋" w:hAnsi="仿宋" w:cs="仿宋"/>
                <w:kern w:val="0"/>
                <w:sz w:val="24"/>
              </w:rPr>
              <w:t>能够正确表现出对象的形体结构、体积和空间、明暗关系、质量感等属性。</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4.</w:t>
            </w:r>
            <w:r w:rsidRPr="00562577">
              <w:rPr>
                <w:rFonts w:ascii="仿宋" w:eastAsia="仿宋" w:hAnsi="仿宋" w:cs="仿宋"/>
                <w:kern w:val="0"/>
                <w:sz w:val="24"/>
              </w:rPr>
              <w:t>具备一定的对客观物体的艺术观察力和表现能力。</w:t>
            </w:r>
          </w:p>
          <w:p w:rsidR="009A56C4" w:rsidRPr="00562577"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5.</w:t>
            </w:r>
            <w:r w:rsidRPr="00562577">
              <w:rPr>
                <w:rFonts w:ascii="仿宋" w:eastAsia="仿宋" w:hAnsi="仿宋" w:cs="仿宋"/>
                <w:kern w:val="0"/>
                <w:sz w:val="24"/>
              </w:rPr>
              <w:t>具有一定的对素描作品的鉴赏能力。</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【素质</w:t>
            </w:r>
            <w:r w:rsidRPr="00562577">
              <w:rPr>
                <w:rFonts w:ascii="仿宋" w:eastAsia="仿宋" w:hAnsi="仿宋" w:cs="仿宋"/>
                <w:b/>
                <w:kern w:val="0"/>
                <w:sz w:val="24"/>
              </w:rPr>
              <w:t>目标</w:t>
            </w:r>
            <w:r w:rsidRPr="00562577">
              <w:rPr>
                <w:rFonts w:ascii="仿宋" w:eastAsia="仿宋" w:hAnsi="仿宋" w:cs="仿宋" w:hint="eastAsia"/>
                <w:b/>
                <w:kern w:val="0"/>
                <w:sz w:val="24"/>
              </w:rPr>
              <w:t>】</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1</w:t>
            </w:r>
            <w:r w:rsidR="00C03E8C">
              <w:rPr>
                <w:rFonts w:ascii="仿宋" w:eastAsia="仿宋" w:hAnsi="仿宋" w:cs="仿宋"/>
                <w:kern w:val="0"/>
                <w:sz w:val="24"/>
              </w:rPr>
              <w:t>.</w:t>
            </w:r>
            <w:r w:rsidRPr="00562577">
              <w:rPr>
                <w:rFonts w:ascii="仿宋" w:eastAsia="仿宋" w:hAnsi="仿宋" w:cs="仿宋"/>
                <w:kern w:val="0"/>
                <w:sz w:val="24"/>
              </w:rPr>
              <w:t>树立素描作为视觉艺术基础训练的观点。</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2.</w:t>
            </w:r>
            <w:r w:rsidRPr="00562577">
              <w:rPr>
                <w:rFonts w:ascii="仿宋" w:eastAsia="仿宋" w:hAnsi="仿宋" w:cs="仿宋"/>
                <w:kern w:val="0"/>
                <w:sz w:val="24"/>
              </w:rPr>
              <w:t>加强高品位艺术修养和高尚艺术情操的教育。</w:t>
            </w:r>
          </w:p>
          <w:p w:rsidR="009A56C4" w:rsidRPr="00C03E8C"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3.</w:t>
            </w:r>
            <w:r w:rsidRPr="00562577">
              <w:rPr>
                <w:rFonts w:ascii="仿宋" w:eastAsia="仿宋" w:hAnsi="仿宋" w:cs="仿宋"/>
                <w:kern w:val="0"/>
                <w:sz w:val="24"/>
              </w:rPr>
              <w:t>注重学习的刻苦性和专注性精神的培养。</w:t>
            </w:r>
          </w:p>
        </w:tc>
        <w:tc>
          <w:tcPr>
            <w:tcW w:w="1780" w:type="pct"/>
          </w:tcPr>
          <w:p w:rsidR="00802DBE" w:rsidRDefault="00802DBE" w:rsidP="00802DBE">
            <w:pPr>
              <w:spacing w:line="360" w:lineRule="auto"/>
              <w:rPr>
                <w:rFonts w:ascii="仿宋" w:eastAsia="仿宋" w:hAnsi="仿宋" w:cs="仿宋"/>
                <w:b/>
                <w:color w:val="000000" w:themeColor="text1"/>
                <w:kern w:val="0"/>
                <w:sz w:val="24"/>
              </w:rPr>
            </w:pPr>
            <w:r>
              <w:rPr>
                <w:rFonts w:ascii="仿宋" w:eastAsia="仿宋" w:hAnsi="仿宋" w:cs="仿宋" w:hint="eastAsia"/>
                <w:b/>
                <w:color w:val="000000" w:themeColor="text1"/>
                <w:kern w:val="0"/>
                <w:sz w:val="24"/>
              </w:rPr>
              <w:lastRenderedPageBreak/>
              <w:t>【主要内容】</w:t>
            </w:r>
          </w:p>
          <w:p w:rsidR="00802DBE" w:rsidRDefault="00802DBE" w:rsidP="00802DBE">
            <w:pPr>
              <w:pStyle w:val="ad"/>
              <w:spacing w:line="360" w:lineRule="auto"/>
              <w:ind w:left="120"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1.素描概述</w:t>
            </w:r>
          </w:p>
          <w:p w:rsidR="00802DBE" w:rsidRDefault="00802DBE" w:rsidP="00802DBE">
            <w:pPr>
              <w:pStyle w:val="ad"/>
              <w:spacing w:line="360" w:lineRule="auto"/>
              <w:ind w:left="120"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2.素描的工具材料及运用</w:t>
            </w:r>
          </w:p>
          <w:p w:rsidR="00802DBE" w:rsidRDefault="00802DBE" w:rsidP="00802DBE">
            <w:pPr>
              <w:pStyle w:val="ad"/>
              <w:spacing w:line="360" w:lineRule="auto"/>
              <w:ind w:left="120"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3.造型的基本规律</w:t>
            </w:r>
          </w:p>
          <w:p w:rsidR="00802DBE" w:rsidRDefault="00802DBE" w:rsidP="00802DBE">
            <w:pPr>
              <w:pStyle w:val="ad"/>
              <w:spacing w:line="360" w:lineRule="auto"/>
              <w:ind w:left="120"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4.透视基础知识</w:t>
            </w:r>
          </w:p>
          <w:p w:rsidR="00802DBE" w:rsidRDefault="00802DBE" w:rsidP="00802DBE">
            <w:pPr>
              <w:pStyle w:val="ad"/>
              <w:spacing w:line="360" w:lineRule="auto"/>
              <w:ind w:left="120"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5.物体的素描关系</w:t>
            </w:r>
          </w:p>
          <w:p w:rsidR="00802DBE" w:rsidRDefault="00802DBE" w:rsidP="00802DBE">
            <w:pPr>
              <w:pStyle w:val="ad"/>
              <w:spacing w:line="360" w:lineRule="auto"/>
              <w:ind w:left="120"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6.素描表现方法及步骤</w:t>
            </w:r>
          </w:p>
          <w:p w:rsidR="00802DBE" w:rsidRPr="00802DBE" w:rsidRDefault="00802DBE" w:rsidP="00802DBE">
            <w:pPr>
              <w:pStyle w:val="ad"/>
              <w:spacing w:line="360" w:lineRule="auto"/>
              <w:ind w:left="120"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7.石膏、静物、头像</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【教学要求】</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hint="eastAsia"/>
                <w:kern w:val="0"/>
                <w:sz w:val="24"/>
              </w:rPr>
              <w:t>1.</w:t>
            </w:r>
            <w:r w:rsidRPr="00562577">
              <w:rPr>
                <w:rFonts w:ascii="仿宋" w:eastAsia="仿宋" w:hAnsi="仿宋" w:cs="仿宋"/>
                <w:kern w:val="0"/>
                <w:sz w:val="24"/>
              </w:rPr>
              <w:t>学习和熟悉素描造型的基本语言和方法。</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hint="eastAsia"/>
                <w:kern w:val="0"/>
                <w:sz w:val="24"/>
              </w:rPr>
              <w:t>2.</w:t>
            </w:r>
            <w:r w:rsidRPr="00562577">
              <w:rPr>
                <w:rFonts w:ascii="仿宋" w:eastAsia="仿宋" w:hAnsi="仿宋" w:cs="仿宋"/>
                <w:kern w:val="0"/>
                <w:sz w:val="24"/>
              </w:rPr>
              <w:t>通过具体的习作练习熟练掌</w:t>
            </w:r>
            <w:r w:rsidRPr="00562577">
              <w:rPr>
                <w:rFonts w:ascii="仿宋" w:eastAsia="仿宋" w:hAnsi="仿宋" w:cs="仿宋"/>
                <w:kern w:val="0"/>
                <w:sz w:val="24"/>
              </w:rPr>
              <w:t>握表现对形体的结构、透视、质感等方面的技能技法。</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hint="eastAsia"/>
                <w:kern w:val="0"/>
                <w:sz w:val="24"/>
              </w:rPr>
              <w:t>3.</w:t>
            </w:r>
            <w:r w:rsidRPr="00562577">
              <w:rPr>
                <w:rFonts w:ascii="仿宋" w:eastAsia="仿宋" w:hAnsi="仿宋" w:cs="仿宋"/>
                <w:kern w:val="0"/>
                <w:sz w:val="24"/>
              </w:rPr>
              <w:t>对素描工具材料运用的基本能力。</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hint="eastAsia"/>
                <w:kern w:val="0"/>
                <w:sz w:val="24"/>
              </w:rPr>
              <w:t>4.</w:t>
            </w:r>
            <w:r w:rsidRPr="00562577">
              <w:rPr>
                <w:rFonts w:ascii="仿宋" w:eastAsia="仿宋" w:hAnsi="仿宋" w:cs="仿宋"/>
                <w:kern w:val="0"/>
                <w:sz w:val="24"/>
              </w:rPr>
              <w:t>在素描涵养基础上培养创造意象形态的能力。</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hint="eastAsia"/>
                <w:kern w:val="0"/>
                <w:sz w:val="24"/>
              </w:rPr>
              <w:t>5.</w:t>
            </w:r>
            <w:r w:rsidRPr="00562577">
              <w:rPr>
                <w:rFonts w:ascii="仿宋" w:eastAsia="仿宋" w:hAnsi="仿宋" w:cs="仿宋"/>
                <w:kern w:val="0"/>
                <w:sz w:val="24"/>
              </w:rPr>
              <w:t>根据物象，具备在数理基础上解析与自然相关抽象形态的潜想、审美能力。</w:t>
            </w:r>
          </w:p>
          <w:p w:rsidR="009A56C4" w:rsidRPr="00562577" w:rsidRDefault="00EE5B15" w:rsidP="00C03E8C">
            <w:pPr>
              <w:spacing w:line="360" w:lineRule="auto"/>
              <w:rPr>
                <w:rFonts w:ascii="仿宋" w:eastAsia="仿宋" w:hAnsi="仿宋" w:cs="仿宋"/>
                <w:kern w:val="0"/>
                <w:sz w:val="24"/>
              </w:rPr>
            </w:pPr>
            <w:r w:rsidRPr="00562577">
              <w:rPr>
                <w:rFonts w:ascii="仿宋" w:eastAsia="仿宋" w:hAnsi="仿宋" w:cs="仿宋" w:hint="eastAsia"/>
                <w:kern w:val="0"/>
                <w:sz w:val="24"/>
              </w:rPr>
              <w:t>6.</w:t>
            </w:r>
            <w:r w:rsidRPr="00562577">
              <w:rPr>
                <w:rFonts w:ascii="仿宋" w:eastAsia="仿宋" w:hAnsi="仿宋" w:cs="仿宋"/>
                <w:kern w:val="0"/>
                <w:sz w:val="24"/>
              </w:rPr>
              <w:t>强调对物象描绘过程中用脑画画的思维训练，探索用创造性设计思维表现造型要素的各种可能性。</w:t>
            </w:r>
          </w:p>
          <w:p w:rsidR="009A56C4" w:rsidRPr="00562577" w:rsidRDefault="009A56C4">
            <w:pPr>
              <w:rPr>
                <w:rFonts w:ascii="仿宋" w:eastAsia="仿宋" w:hAnsi="仿宋" w:cs="仿宋"/>
                <w:sz w:val="24"/>
              </w:rPr>
            </w:pPr>
          </w:p>
        </w:tc>
      </w:tr>
      <w:tr w:rsidR="009A56C4" w:rsidRPr="00562577" w:rsidTr="009F0C79">
        <w:trPr>
          <w:jc w:val="center"/>
        </w:trPr>
        <w:tc>
          <w:tcPr>
            <w:tcW w:w="422" w:type="pct"/>
          </w:tcPr>
          <w:p w:rsidR="009A56C4" w:rsidRPr="00802DBE" w:rsidRDefault="00EE5B15" w:rsidP="00802DBE">
            <w:pPr>
              <w:jc w:val="center"/>
              <w:rPr>
                <w:rFonts w:ascii="仿宋" w:eastAsia="仿宋" w:hAnsi="仿宋" w:cs="仿宋"/>
                <w:b/>
                <w:bCs/>
                <w:sz w:val="24"/>
              </w:rPr>
            </w:pPr>
            <w:r w:rsidRPr="00802DBE">
              <w:rPr>
                <w:rFonts w:ascii="仿宋" w:eastAsia="仿宋" w:hAnsi="仿宋" w:cs="仿宋" w:hint="eastAsia"/>
                <w:b/>
                <w:bCs/>
                <w:sz w:val="24"/>
              </w:rPr>
              <w:lastRenderedPageBreak/>
              <w:t>2</w:t>
            </w:r>
          </w:p>
        </w:tc>
        <w:tc>
          <w:tcPr>
            <w:tcW w:w="984" w:type="pct"/>
          </w:tcPr>
          <w:p w:rsidR="009A56C4" w:rsidRPr="00802DBE" w:rsidRDefault="00EE5B15" w:rsidP="009F0C79">
            <w:pPr>
              <w:jc w:val="left"/>
              <w:rPr>
                <w:rFonts w:ascii="仿宋" w:eastAsia="仿宋" w:hAnsi="仿宋" w:cs="仿宋"/>
                <w:b/>
                <w:bCs/>
                <w:sz w:val="24"/>
              </w:rPr>
            </w:pPr>
            <w:r w:rsidRPr="00802DBE">
              <w:rPr>
                <w:rFonts w:ascii="仿宋" w:eastAsia="仿宋" w:hAnsi="仿宋" w:cs="仿宋" w:hint="eastAsia"/>
                <w:b/>
                <w:bCs/>
                <w:sz w:val="24"/>
              </w:rPr>
              <w:t>色彩</w:t>
            </w:r>
          </w:p>
        </w:tc>
        <w:tc>
          <w:tcPr>
            <w:tcW w:w="1814" w:type="pct"/>
          </w:tcPr>
          <w:p w:rsidR="009A56C4" w:rsidRPr="00562577" w:rsidRDefault="00EE5B15" w:rsidP="00802DBE">
            <w:pPr>
              <w:spacing w:line="360" w:lineRule="auto"/>
              <w:ind w:firstLineChars="200" w:firstLine="480"/>
              <w:rPr>
                <w:rFonts w:ascii="仿宋" w:eastAsia="仿宋" w:hAnsi="仿宋" w:cs="仿宋"/>
                <w:kern w:val="0"/>
                <w:sz w:val="24"/>
              </w:rPr>
            </w:pPr>
            <w:r w:rsidRPr="00562577">
              <w:rPr>
                <w:rFonts w:ascii="仿宋" w:eastAsia="仿宋" w:hAnsi="仿宋" w:cs="仿宋" w:hint="eastAsia"/>
                <w:kern w:val="0"/>
                <w:sz w:val="24"/>
              </w:rPr>
              <w:t>根据数字媒体艺术设计专业的色彩课程</w:t>
            </w:r>
            <w:r w:rsidRPr="00562577">
              <w:rPr>
                <w:rFonts w:ascii="仿宋" w:eastAsia="仿宋" w:hAnsi="仿宋" w:cs="仿宋"/>
                <w:kern w:val="0"/>
                <w:sz w:val="24"/>
              </w:rPr>
              <w:t>,</w:t>
            </w:r>
            <w:r w:rsidRPr="00562577">
              <w:rPr>
                <w:rFonts w:ascii="仿宋" w:eastAsia="仿宋" w:hAnsi="仿宋" w:cs="仿宋"/>
                <w:kern w:val="0"/>
                <w:sz w:val="24"/>
              </w:rPr>
              <w:t>最基础的就是色彩对描述对象的选择的能力，它可</w:t>
            </w:r>
            <w:r w:rsidRPr="00562577">
              <w:rPr>
                <w:rFonts w:ascii="仿宋" w:eastAsia="仿宋" w:hAnsi="仿宋" w:cs="仿宋"/>
                <w:kern w:val="0"/>
                <w:sz w:val="24"/>
              </w:rPr>
              <w:lastRenderedPageBreak/>
              <w:t>以提升</w:t>
            </w:r>
            <w:r w:rsidRPr="00562577">
              <w:rPr>
                <w:rFonts w:ascii="仿宋" w:eastAsia="仿宋" w:hAnsi="仿宋" w:cs="仿宋" w:hint="eastAsia"/>
                <w:kern w:val="0"/>
                <w:sz w:val="24"/>
              </w:rPr>
              <w:t>摄影师对</w:t>
            </w:r>
            <w:r w:rsidRPr="00562577">
              <w:rPr>
                <w:rFonts w:ascii="仿宋" w:eastAsia="仿宋" w:hAnsi="仿宋" w:cs="仿宋"/>
                <w:kern w:val="0"/>
                <w:sz w:val="24"/>
              </w:rPr>
              <w:t>场景设计的整体</w:t>
            </w:r>
            <w:r w:rsidRPr="00562577">
              <w:rPr>
                <w:rFonts w:ascii="仿宋" w:eastAsia="仿宋" w:hAnsi="仿宋" w:cs="仿宋" w:hint="eastAsia"/>
                <w:kern w:val="0"/>
                <w:sz w:val="24"/>
              </w:rPr>
              <w:t>色调</w:t>
            </w:r>
            <w:r w:rsidRPr="00562577">
              <w:rPr>
                <w:rFonts w:ascii="仿宋" w:eastAsia="仿宋" w:hAnsi="仿宋" w:cs="仿宋"/>
                <w:kern w:val="0"/>
                <w:sz w:val="24"/>
              </w:rPr>
              <w:t>布局，主观色彩在实际的具体操作中，是非常重要的一项基本内容。</w:t>
            </w:r>
          </w:p>
          <w:p w:rsidR="009A56C4" w:rsidRPr="00562577" w:rsidRDefault="00EE5B15">
            <w:pPr>
              <w:spacing w:line="360" w:lineRule="auto"/>
              <w:ind w:firstLineChars="200" w:firstLine="480"/>
              <w:rPr>
                <w:rFonts w:ascii="仿宋" w:eastAsia="仿宋" w:hAnsi="仿宋" w:cs="仿宋"/>
                <w:kern w:val="0"/>
                <w:sz w:val="24"/>
              </w:rPr>
            </w:pPr>
            <w:r w:rsidRPr="00562577">
              <w:rPr>
                <w:rFonts w:ascii="仿宋" w:eastAsia="仿宋" w:hAnsi="仿宋" w:cs="仿宋" w:hint="eastAsia"/>
                <w:kern w:val="0"/>
                <w:sz w:val="24"/>
              </w:rPr>
              <w:t>色彩是动画电影中的一个极其重要的视觉元素，为刻画角色的情感、营造环境的氛围、增强剧情画面的丰富，创造动画片的欣赏价值起到了非常重要的作用。色彩在表现人物的心理特征时具有很强的主观性，有时为了更夸张地表现、营造出一种神秘的氛围，颜色的运用也具有很高的自由度。通过颜色的转换可以看到色彩不仅带给观众颜色本身的魅力，而且直接参与了剧情的渲染，同时也强化了主题。。这就是数字媒体艺术设计专业色彩课程的特色。</w:t>
            </w:r>
          </w:p>
          <w:p w:rsidR="009A56C4" w:rsidRPr="00562577" w:rsidRDefault="00EE5B15">
            <w:pPr>
              <w:spacing w:line="360" w:lineRule="auto"/>
              <w:ind w:firstLineChars="200" w:firstLine="480"/>
              <w:rPr>
                <w:rFonts w:ascii="仿宋" w:eastAsia="仿宋" w:hAnsi="仿宋" w:cs="仿宋"/>
                <w:kern w:val="0"/>
                <w:sz w:val="24"/>
              </w:rPr>
            </w:pPr>
            <w:r w:rsidRPr="00562577">
              <w:rPr>
                <w:rFonts w:ascii="仿宋" w:eastAsia="仿宋" w:hAnsi="仿宋" w:cs="仿宋" w:hint="eastAsia"/>
                <w:kern w:val="0"/>
                <w:sz w:val="24"/>
              </w:rPr>
              <w:t>使学生尽快掌握色彩表现的一般规律和原理，引导学生正确认识色彩原理，掌握基本的色彩造型能力，从而奠定学生色彩的造型</w:t>
            </w:r>
            <w:r w:rsidRPr="00562577">
              <w:rPr>
                <w:rFonts w:ascii="仿宋" w:eastAsia="仿宋" w:hAnsi="仿宋" w:cs="仿宋" w:hint="eastAsia"/>
                <w:kern w:val="0"/>
                <w:sz w:val="24"/>
              </w:rPr>
              <w:t>基础，也使学生在今后的设计中具备一定的专业知识和专业技能。</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【知识</w:t>
            </w:r>
            <w:r w:rsidRPr="00562577">
              <w:rPr>
                <w:rFonts w:ascii="仿宋" w:eastAsia="仿宋" w:hAnsi="仿宋" w:cs="仿宋"/>
                <w:b/>
                <w:kern w:val="0"/>
                <w:sz w:val="24"/>
              </w:rPr>
              <w:t>目标</w:t>
            </w:r>
            <w:r w:rsidRPr="00562577">
              <w:rPr>
                <w:rFonts w:ascii="仿宋" w:eastAsia="仿宋" w:hAnsi="仿宋" w:cs="仿宋" w:hint="eastAsia"/>
                <w:b/>
                <w:kern w:val="0"/>
                <w:sz w:val="24"/>
              </w:rPr>
              <w:t>】</w:t>
            </w:r>
          </w:p>
          <w:p w:rsidR="00C03E8C" w:rsidRDefault="00EE5B15" w:rsidP="00C03E8C">
            <w:pPr>
              <w:spacing w:line="360" w:lineRule="auto"/>
              <w:ind w:firstLineChars="200" w:firstLine="480"/>
              <w:rPr>
                <w:rFonts w:ascii="仿宋" w:eastAsia="仿宋" w:hAnsi="仿宋" w:cs="仿宋"/>
                <w:kern w:val="0"/>
                <w:sz w:val="24"/>
              </w:rPr>
            </w:pPr>
            <w:r w:rsidRPr="00562577">
              <w:rPr>
                <w:rFonts w:ascii="仿宋" w:eastAsia="仿宋" w:hAnsi="仿宋" w:cs="仿宋"/>
                <w:kern w:val="0"/>
                <w:sz w:val="24"/>
              </w:rPr>
              <w:t>1.</w:t>
            </w:r>
            <w:r w:rsidRPr="00562577">
              <w:rPr>
                <w:rFonts w:ascii="仿宋" w:eastAsia="仿宋" w:hAnsi="仿宋" w:cs="仿宋" w:hint="eastAsia"/>
                <w:kern w:val="0"/>
                <w:sz w:val="24"/>
              </w:rPr>
              <w:t>了解色彩的基本理论和色彩规律。</w:t>
            </w:r>
          </w:p>
          <w:p w:rsidR="00C03E8C" w:rsidRDefault="00EE5B15" w:rsidP="00C03E8C">
            <w:pPr>
              <w:spacing w:line="360" w:lineRule="auto"/>
              <w:ind w:firstLineChars="200" w:firstLine="480"/>
              <w:rPr>
                <w:rFonts w:ascii="仿宋" w:eastAsia="仿宋" w:hAnsi="仿宋" w:cs="仿宋"/>
                <w:kern w:val="0"/>
                <w:sz w:val="24"/>
              </w:rPr>
            </w:pPr>
            <w:r w:rsidRPr="00562577">
              <w:rPr>
                <w:rFonts w:ascii="仿宋" w:eastAsia="仿宋" w:hAnsi="仿宋" w:cs="仿宋"/>
                <w:kern w:val="0"/>
                <w:sz w:val="24"/>
              </w:rPr>
              <w:lastRenderedPageBreak/>
              <w:t>2.</w:t>
            </w:r>
            <w:r w:rsidRPr="00562577">
              <w:rPr>
                <w:rFonts w:ascii="仿宋" w:eastAsia="仿宋" w:hAnsi="仿宋" w:cs="仿宋" w:hint="eastAsia"/>
                <w:kern w:val="0"/>
                <w:sz w:val="24"/>
              </w:rPr>
              <w:t>正确的观察色彩的方法。</w:t>
            </w:r>
          </w:p>
          <w:p w:rsidR="00C03E8C" w:rsidRDefault="00EE5B15" w:rsidP="00C03E8C">
            <w:pPr>
              <w:spacing w:line="360" w:lineRule="auto"/>
              <w:ind w:firstLineChars="200" w:firstLine="480"/>
              <w:rPr>
                <w:rFonts w:ascii="仿宋" w:eastAsia="仿宋" w:hAnsi="仿宋" w:cs="仿宋"/>
                <w:kern w:val="0"/>
                <w:sz w:val="24"/>
              </w:rPr>
            </w:pPr>
            <w:r w:rsidRPr="00562577">
              <w:rPr>
                <w:rFonts w:ascii="仿宋" w:eastAsia="仿宋" w:hAnsi="仿宋" w:cs="仿宋"/>
                <w:kern w:val="0"/>
                <w:sz w:val="24"/>
              </w:rPr>
              <w:t>3.</w:t>
            </w:r>
            <w:r w:rsidRPr="00562577">
              <w:rPr>
                <w:rFonts w:ascii="仿宋" w:eastAsia="仿宋" w:hAnsi="仿宋" w:cs="仿宋" w:hint="eastAsia"/>
                <w:kern w:val="0"/>
                <w:sz w:val="24"/>
              </w:rPr>
              <w:t>理解色彩的表现语言。</w:t>
            </w:r>
          </w:p>
          <w:p w:rsidR="009A56C4" w:rsidRPr="00562577" w:rsidRDefault="00EE5B15" w:rsidP="00C03E8C">
            <w:pPr>
              <w:spacing w:line="360" w:lineRule="auto"/>
              <w:ind w:firstLineChars="200" w:firstLine="480"/>
              <w:rPr>
                <w:rFonts w:ascii="仿宋" w:eastAsia="仿宋" w:hAnsi="仿宋" w:cs="仿宋"/>
                <w:kern w:val="0"/>
                <w:sz w:val="24"/>
              </w:rPr>
            </w:pPr>
            <w:r w:rsidRPr="00562577">
              <w:rPr>
                <w:rFonts w:ascii="仿宋" w:eastAsia="仿宋" w:hAnsi="仿宋" w:cs="仿宋"/>
                <w:kern w:val="0"/>
                <w:sz w:val="24"/>
              </w:rPr>
              <w:t>4.</w:t>
            </w:r>
            <w:r w:rsidRPr="00562577">
              <w:rPr>
                <w:rFonts w:ascii="仿宋" w:eastAsia="仿宋" w:hAnsi="仿宋" w:cs="仿宋" w:hint="eastAsia"/>
                <w:kern w:val="0"/>
                <w:sz w:val="24"/>
              </w:rPr>
              <w:t>了解色彩观念在历史进程中的转变过程。</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【能力</w:t>
            </w:r>
            <w:r w:rsidRPr="00562577">
              <w:rPr>
                <w:rFonts w:ascii="仿宋" w:eastAsia="仿宋" w:hAnsi="仿宋" w:cs="仿宋"/>
                <w:b/>
                <w:kern w:val="0"/>
                <w:sz w:val="24"/>
              </w:rPr>
              <w:t>目标</w:t>
            </w:r>
            <w:r w:rsidRPr="00562577">
              <w:rPr>
                <w:rFonts w:ascii="仿宋" w:eastAsia="仿宋" w:hAnsi="仿宋" w:cs="仿宋" w:hint="eastAsia"/>
                <w:b/>
                <w:kern w:val="0"/>
                <w:sz w:val="24"/>
              </w:rPr>
              <w:t>】</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1.</w:t>
            </w:r>
            <w:r w:rsidRPr="00562577">
              <w:rPr>
                <w:rFonts w:ascii="仿宋" w:eastAsia="仿宋" w:hAnsi="仿宋" w:cs="仿宋" w:hint="eastAsia"/>
                <w:kern w:val="0"/>
                <w:sz w:val="24"/>
              </w:rPr>
              <w:t>掌握色彩画的基本技法。</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2.</w:t>
            </w:r>
            <w:r w:rsidRPr="00562577">
              <w:rPr>
                <w:rFonts w:ascii="仿宋" w:eastAsia="仿宋" w:hAnsi="仿宋" w:cs="仿宋" w:hint="eastAsia"/>
                <w:kern w:val="0"/>
                <w:sz w:val="24"/>
              </w:rPr>
              <w:t>能够正确表现出色调的冷暖、色相与饱和度。</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3.</w:t>
            </w:r>
            <w:r w:rsidRPr="00562577">
              <w:rPr>
                <w:rFonts w:ascii="仿宋" w:eastAsia="仿宋" w:hAnsi="仿宋" w:cs="仿宋" w:hint="eastAsia"/>
                <w:kern w:val="0"/>
                <w:sz w:val="24"/>
              </w:rPr>
              <w:t>具备一定的对客观物体的艺术观察力和表现能力。</w:t>
            </w:r>
          </w:p>
          <w:p w:rsidR="009A56C4" w:rsidRPr="00562577"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4.</w:t>
            </w:r>
            <w:r w:rsidRPr="00562577">
              <w:rPr>
                <w:rFonts w:ascii="仿宋" w:eastAsia="仿宋" w:hAnsi="仿宋" w:cs="仿宋" w:hint="eastAsia"/>
                <w:kern w:val="0"/>
                <w:sz w:val="24"/>
              </w:rPr>
              <w:t>具有一定的对绘画作品的鉴赏能力。</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【素质</w:t>
            </w:r>
            <w:r w:rsidRPr="00562577">
              <w:rPr>
                <w:rFonts w:ascii="仿宋" w:eastAsia="仿宋" w:hAnsi="仿宋" w:cs="仿宋"/>
                <w:b/>
                <w:kern w:val="0"/>
                <w:sz w:val="24"/>
              </w:rPr>
              <w:t>目标</w:t>
            </w:r>
            <w:r w:rsidRPr="00562577">
              <w:rPr>
                <w:rFonts w:ascii="仿宋" w:eastAsia="仿宋" w:hAnsi="仿宋" w:cs="仿宋" w:hint="eastAsia"/>
                <w:b/>
                <w:kern w:val="0"/>
                <w:sz w:val="24"/>
              </w:rPr>
              <w:t>】</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1.</w:t>
            </w:r>
            <w:r w:rsidRPr="00562577">
              <w:rPr>
                <w:rFonts w:ascii="仿宋" w:eastAsia="仿宋" w:hAnsi="仿宋" w:cs="仿宋" w:hint="eastAsia"/>
                <w:kern w:val="0"/>
                <w:sz w:val="24"/>
              </w:rPr>
              <w:t>树立色彩作为视觉艺术基础训练的观点。</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2.</w:t>
            </w:r>
            <w:r w:rsidRPr="00562577">
              <w:rPr>
                <w:rFonts w:ascii="仿宋" w:eastAsia="仿宋" w:hAnsi="仿宋" w:cs="仿宋" w:hint="eastAsia"/>
                <w:kern w:val="0"/>
                <w:sz w:val="24"/>
              </w:rPr>
              <w:t>加强高品位艺术修养和高尚艺术情操的教育。</w:t>
            </w:r>
          </w:p>
          <w:p w:rsidR="009A56C4" w:rsidRPr="00562577" w:rsidRDefault="00EE5B15" w:rsidP="00C03E8C">
            <w:pPr>
              <w:spacing w:line="360" w:lineRule="auto"/>
              <w:rPr>
                <w:rFonts w:ascii="仿宋" w:eastAsia="仿宋" w:hAnsi="仿宋" w:cs="仿宋"/>
                <w:kern w:val="0"/>
                <w:sz w:val="24"/>
              </w:rPr>
            </w:pPr>
            <w:r w:rsidRPr="00562577">
              <w:rPr>
                <w:rFonts w:ascii="仿宋" w:eastAsia="仿宋" w:hAnsi="仿宋" w:cs="仿宋"/>
                <w:kern w:val="0"/>
                <w:sz w:val="24"/>
              </w:rPr>
              <w:t>3.</w:t>
            </w:r>
            <w:r w:rsidRPr="00562577">
              <w:rPr>
                <w:rFonts w:ascii="仿宋" w:eastAsia="仿宋" w:hAnsi="仿宋" w:cs="仿宋" w:hint="eastAsia"/>
                <w:kern w:val="0"/>
                <w:sz w:val="24"/>
              </w:rPr>
              <w:t>注重学习的刻苦性和专注性精神的培养。</w:t>
            </w:r>
          </w:p>
        </w:tc>
        <w:tc>
          <w:tcPr>
            <w:tcW w:w="1780" w:type="pct"/>
          </w:tcPr>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lastRenderedPageBreak/>
              <w:t>【主要内容】</w:t>
            </w:r>
          </w:p>
          <w:p w:rsid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1.什么是色彩</w:t>
            </w:r>
          </w:p>
          <w:p w:rsid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2.色彩的工具材料及运用</w:t>
            </w:r>
          </w:p>
          <w:p w:rsid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lastRenderedPageBreak/>
              <w:t>3.色彩的基本构成</w:t>
            </w:r>
          </w:p>
          <w:p w:rsid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4.色彩的静物写生训练</w:t>
            </w:r>
          </w:p>
          <w:p w:rsid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5.色彩风景写生训练</w:t>
            </w:r>
          </w:p>
          <w:p w:rsid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6.色彩归纳写生训练</w:t>
            </w:r>
          </w:p>
          <w:p w:rsidR="009A56C4" w:rsidRP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7.色彩的应用</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【教学要求】</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hint="eastAsia"/>
                <w:kern w:val="0"/>
                <w:sz w:val="24"/>
              </w:rPr>
              <w:t>1.</w:t>
            </w:r>
            <w:r w:rsidRPr="00562577">
              <w:rPr>
                <w:rFonts w:ascii="仿宋" w:eastAsia="仿宋" w:hAnsi="仿宋" w:cs="仿宋" w:hint="eastAsia"/>
                <w:kern w:val="0"/>
                <w:sz w:val="24"/>
              </w:rPr>
              <w:t>知识要求</w:t>
            </w:r>
            <w:r w:rsidRPr="00562577">
              <w:rPr>
                <w:rFonts w:ascii="仿宋" w:eastAsia="仿宋" w:hAnsi="仿宋" w:cs="仿宋"/>
                <w:kern w:val="0"/>
                <w:sz w:val="24"/>
              </w:rPr>
              <w:t>:</w:t>
            </w:r>
            <w:r w:rsidRPr="00562577">
              <w:rPr>
                <w:rFonts w:ascii="仿宋" w:eastAsia="仿宋" w:hAnsi="仿宋" w:cs="仿宋"/>
                <w:kern w:val="0"/>
                <w:sz w:val="24"/>
              </w:rPr>
              <w:t>掌握色彩的基础知识与基本原理，重点研究自然物象固有色及环境色之间的色彩关系，认识色彩关系与色调在色彩表现中的重要美学作用，理解用色彩表现形体的基本原理与规律。</w:t>
            </w:r>
          </w:p>
          <w:p w:rsidR="00C03E8C" w:rsidRDefault="00EE5B15" w:rsidP="00C03E8C">
            <w:pPr>
              <w:spacing w:line="360" w:lineRule="auto"/>
              <w:rPr>
                <w:rFonts w:ascii="仿宋" w:eastAsia="仿宋" w:hAnsi="仿宋" w:cs="仿宋"/>
                <w:kern w:val="0"/>
                <w:sz w:val="24"/>
              </w:rPr>
            </w:pPr>
            <w:r w:rsidRPr="00562577">
              <w:rPr>
                <w:rFonts w:ascii="仿宋" w:eastAsia="仿宋" w:hAnsi="仿宋" w:cs="仿宋" w:hint="eastAsia"/>
                <w:kern w:val="0"/>
                <w:sz w:val="24"/>
              </w:rPr>
              <w:t>2.</w:t>
            </w:r>
            <w:r w:rsidRPr="00562577">
              <w:rPr>
                <w:rFonts w:ascii="仿宋" w:eastAsia="仿宋" w:hAnsi="仿宋" w:cs="仿宋" w:hint="eastAsia"/>
                <w:kern w:val="0"/>
                <w:sz w:val="24"/>
              </w:rPr>
              <w:t>技能要求</w:t>
            </w:r>
            <w:r w:rsidRPr="00562577">
              <w:rPr>
                <w:rFonts w:ascii="仿宋" w:eastAsia="仿宋" w:hAnsi="仿宋" w:cs="仿宋"/>
                <w:kern w:val="0"/>
                <w:sz w:val="24"/>
              </w:rPr>
              <w:t>:</w:t>
            </w:r>
            <w:r w:rsidRPr="00562577">
              <w:rPr>
                <w:rFonts w:ascii="仿宋" w:eastAsia="仿宋" w:hAnsi="仿宋" w:cs="仿宋"/>
                <w:kern w:val="0"/>
                <w:sz w:val="24"/>
              </w:rPr>
              <w:t>培养运用整体的观察方法来观察色彩、比较色彩、捕捉物象大的色彩关系的能力</w:t>
            </w:r>
            <w:r w:rsidRPr="00562577">
              <w:rPr>
                <w:rFonts w:ascii="仿宋" w:eastAsia="仿宋" w:hAnsi="仿宋" w:cs="仿宋"/>
                <w:kern w:val="0"/>
                <w:sz w:val="24"/>
              </w:rPr>
              <w:t>:</w:t>
            </w:r>
            <w:r w:rsidRPr="00562577">
              <w:rPr>
                <w:rFonts w:ascii="仿宋" w:eastAsia="仿宋" w:hAnsi="仿宋" w:cs="仿宋"/>
                <w:kern w:val="0"/>
                <w:sz w:val="24"/>
              </w:rPr>
              <w:t>熟悉与掌握水粉画的工具材料性能及水粉画的基本表现技巧</w:t>
            </w:r>
            <w:r w:rsidRPr="00562577">
              <w:rPr>
                <w:rFonts w:ascii="仿宋" w:eastAsia="仿宋" w:hAnsi="仿宋" w:cs="仿宋"/>
                <w:kern w:val="0"/>
                <w:sz w:val="24"/>
              </w:rPr>
              <w:t>:</w:t>
            </w:r>
            <w:r w:rsidRPr="00562577">
              <w:rPr>
                <w:rFonts w:ascii="仿宋" w:eastAsia="仿宋" w:hAnsi="仿宋" w:cs="仿宋"/>
                <w:kern w:val="0"/>
                <w:sz w:val="24"/>
              </w:rPr>
              <w:t>掌握色彩画的构图原理</w:t>
            </w:r>
            <w:r w:rsidRPr="00562577">
              <w:rPr>
                <w:rFonts w:ascii="仿宋" w:eastAsia="仿宋" w:hAnsi="仿宋" w:cs="仿宋"/>
                <w:kern w:val="0"/>
                <w:sz w:val="24"/>
              </w:rPr>
              <w:t>:</w:t>
            </w:r>
            <w:r w:rsidRPr="00562577">
              <w:rPr>
                <w:rFonts w:ascii="仿宋" w:eastAsia="仿宋" w:hAnsi="仿宋" w:cs="仿宋"/>
                <w:kern w:val="0"/>
                <w:sz w:val="24"/>
              </w:rPr>
              <w:t>提高色彩的表现力，丰富色彩的表现手段。能够准确的表现物体的固有色并把握画面的整体色彩关系。根据专业适当训练体积感、量感和空间感的表现能力。</w:t>
            </w:r>
          </w:p>
          <w:p w:rsidR="009A56C4" w:rsidRPr="00562577" w:rsidRDefault="00EE5B15" w:rsidP="00C03E8C">
            <w:pPr>
              <w:spacing w:line="360" w:lineRule="auto"/>
              <w:rPr>
                <w:rFonts w:ascii="仿宋" w:eastAsia="仿宋" w:hAnsi="仿宋" w:cs="仿宋"/>
                <w:kern w:val="0"/>
                <w:sz w:val="24"/>
              </w:rPr>
            </w:pPr>
            <w:r w:rsidRPr="00562577">
              <w:rPr>
                <w:rFonts w:ascii="仿宋" w:eastAsia="仿宋" w:hAnsi="仿宋" w:cs="仿宋" w:hint="eastAsia"/>
                <w:kern w:val="0"/>
                <w:sz w:val="24"/>
              </w:rPr>
              <w:t>3.</w:t>
            </w:r>
            <w:r w:rsidRPr="00562577">
              <w:rPr>
                <w:rFonts w:ascii="仿宋" w:eastAsia="仿宋" w:hAnsi="仿宋" w:cs="仿宋" w:hint="eastAsia"/>
                <w:kern w:val="0"/>
                <w:sz w:val="24"/>
              </w:rPr>
              <w:t>素质要求</w:t>
            </w:r>
            <w:r w:rsidRPr="00562577">
              <w:rPr>
                <w:rFonts w:ascii="仿宋" w:eastAsia="仿宋" w:hAnsi="仿宋" w:cs="仿宋"/>
                <w:kern w:val="0"/>
                <w:sz w:val="24"/>
              </w:rPr>
              <w:t>:</w:t>
            </w:r>
            <w:r w:rsidRPr="00562577">
              <w:rPr>
                <w:rFonts w:ascii="仿宋" w:eastAsia="仿宋" w:hAnsi="仿宋" w:cs="仿宋"/>
                <w:kern w:val="0"/>
                <w:sz w:val="24"/>
              </w:rPr>
              <w:t>学会专业性的观察与思考色彩的方法，增强色彩感性经验和感受能力，培养专业应具备的基本的表现能力和审美素养，为专业色彩设计的学习与</w:t>
            </w:r>
            <w:r w:rsidRPr="00562577">
              <w:rPr>
                <w:rFonts w:ascii="仿宋" w:eastAsia="仿宋" w:hAnsi="仿宋" w:cs="仿宋"/>
                <w:kern w:val="0"/>
                <w:sz w:val="24"/>
              </w:rPr>
              <w:lastRenderedPageBreak/>
              <w:t>实践奠定良好的表现与鉴赏的基本素质。</w:t>
            </w:r>
          </w:p>
          <w:p w:rsidR="009A56C4" w:rsidRPr="00562577" w:rsidRDefault="009A56C4">
            <w:pPr>
              <w:spacing w:line="360" w:lineRule="auto"/>
              <w:rPr>
                <w:rFonts w:ascii="仿宋" w:eastAsia="仿宋" w:hAnsi="仿宋" w:cs="仿宋"/>
                <w:kern w:val="0"/>
                <w:sz w:val="24"/>
              </w:rPr>
            </w:pPr>
          </w:p>
          <w:p w:rsidR="009A56C4" w:rsidRPr="00562577" w:rsidRDefault="009A56C4">
            <w:pPr>
              <w:rPr>
                <w:rFonts w:ascii="仿宋" w:eastAsia="仿宋" w:hAnsi="仿宋" w:cs="仿宋"/>
                <w:sz w:val="24"/>
              </w:rPr>
            </w:pPr>
          </w:p>
        </w:tc>
      </w:tr>
      <w:tr w:rsidR="009A56C4" w:rsidRPr="00562577" w:rsidTr="009F0C79">
        <w:trPr>
          <w:trHeight w:val="12606"/>
          <w:jc w:val="center"/>
        </w:trPr>
        <w:tc>
          <w:tcPr>
            <w:tcW w:w="422" w:type="pct"/>
          </w:tcPr>
          <w:p w:rsidR="009A56C4" w:rsidRPr="00802DBE" w:rsidRDefault="00EE5B15" w:rsidP="00802DBE">
            <w:pPr>
              <w:jc w:val="center"/>
              <w:rPr>
                <w:rFonts w:ascii="仿宋" w:eastAsia="仿宋" w:hAnsi="仿宋" w:cs="仿宋"/>
                <w:b/>
                <w:bCs/>
                <w:sz w:val="24"/>
              </w:rPr>
            </w:pPr>
            <w:r w:rsidRPr="00802DBE">
              <w:rPr>
                <w:rFonts w:ascii="仿宋" w:eastAsia="仿宋" w:hAnsi="仿宋" w:cs="仿宋" w:hint="eastAsia"/>
                <w:b/>
                <w:bCs/>
                <w:sz w:val="24"/>
              </w:rPr>
              <w:lastRenderedPageBreak/>
              <w:t>3</w:t>
            </w:r>
          </w:p>
        </w:tc>
        <w:tc>
          <w:tcPr>
            <w:tcW w:w="984" w:type="pct"/>
          </w:tcPr>
          <w:p w:rsidR="009A56C4" w:rsidRPr="00802DBE" w:rsidRDefault="00EE5B15" w:rsidP="009F0C79">
            <w:pPr>
              <w:jc w:val="left"/>
              <w:rPr>
                <w:rFonts w:ascii="仿宋" w:eastAsia="仿宋" w:hAnsi="仿宋" w:cs="仿宋"/>
                <w:b/>
                <w:bCs/>
                <w:sz w:val="24"/>
              </w:rPr>
            </w:pPr>
            <w:r w:rsidRPr="00802DBE">
              <w:rPr>
                <w:rFonts w:ascii="仿宋" w:eastAsia="仿宋" w:hAnsi="仿宋" w:cs="仿宋" w:hint="eastAsia"/>
                <w:b/>
                <w:bCs/>
                <w:sz w:val="24"/>
              </w:rPr>
              <w:t>平面构成</w:t>
            </w:r>
          </w:p>
        </w:tc>
        <w:tc>
          <w:tcPr>
            <w:tcW w:w="1814" w:type="pct"/>
          </w:tcPr>
          <w:p w:rsidR="009A56C4" w:rsidRPr="00562577" w:rsidRDefault="00EE5B15">
            <w:pPr>
              <w:spacing w:line="360" w:lineRule="auto"/>
              <w:ind w:firstLineChars="200" w:firstLine="480"/>
              <w:rPr>
                <w:rFonts w:ascii="仿宋" w:eastAsia="仿宋" w:hAnsi="仿宋" w:cs="仿宋"/>
                <w:kern w:val="0"/>
                <w:sz w:val="24"/>
              </w:rPr>
            </w:pPr>
            <w:r w:rsidRPr="00562577">
              <w:rPr>
                <w:rFonts w:ascii="仿宋" w:eastAsia="仿宋" w:hAnsi="仿宋" w:cs="仿宋" w:hint="eastAsia"/>
                <w:kern w:val="0"/>
                <w:sz w:val="24"/>
              </w:rPr>
              <w:t>平面构成课三大构成中的第一门课程，设计学体系的基础课程之一，在数字媒体艺术设计专业课程的应用对于正在学习艺术设计的学生来说，可以帮助学生养成视觉形象美，培养学生对事物得观察、表现力和塑造学生得创造性思维。</w:t>
            </w:r>
            <w:r w:rsidRPr="00562577">
              <w:rPr>
                <w:rFonts w:ascii="仿宋" w:eastAsia="仿宋" w:hAnsi="仿宋" w:cs="仿宋"/>
                <w:kern w:val="0"/>
                <w:sz w:val="24"/>
              </w:rPr>
              <w:t>平面</w:t>
            </w:r>
            <w:r w:rsidRPr="00562577">
              <w:rPr>
                <w:rFonts w:ascii="仿宋" w:eastAsia="仿宋" w:hAnsi="仿宋" w:cs="仿宋" w:hint="eastAsia"/>
                <w:kern w:val="0"/>
                <w:sz w:val="24"/>
              </w:rPr>
              <w:t>构成</w:t>
            </w:r>
            <w:r w:rsidRPr="00562577">
              <w:rPr>
                <w:rFonts w:ascii="仿宋" w:eastAsia="仿宋" w:hAnsi="仿宋" w:cs="仿宋"/>
                <w:kern w:val="0"/>
                <w:sz w:val="24"/>
              </w:rPr>
              <w:t>是</w:t>
            </w:r>
            <w:r w:rsidRPr="00562577">
              <w:rPr>
                <w:rFonts w:ascii="仿宋" w:eastAsia="仿宋" w:hAnsi="仿宋" w:cs="仿宋" w:hint="eastAsia"/>
                <w:kern w:val="0"/>
                <w:sz w:val="24"/>
              </w:rPr>
              <w:t>数字媒体艺术设计</w:t>
            </w:r>
            <w:r w:rsidRPr="00562577">
              <w:rPr>
                <w:rFonts w:ascii="仿宋" w:eastAsia="仿宋" w:hAnsi="仿宋" w:cs="仿宋"/>
                <w:kern w:val="0"/>
                <w:sz w:val="24"/>
              </w:rPr>
              <w:t>的重要组成部分</w:t>
            </w:r>
            <w:r w:rsidRPr="00562577">
              <w:rPr>
                <w:rFonts w:ascii="仿宋" w:eastAsia="仿宋" w:hAnsi="仿宋" w:cs="仿宋" w:hint="eastAsia"/>
                <w:kern w:val="0"/>
                <w:sz w:val="24"/>
              </w:rPr>
              <w:t>。</w:t>
            </w:r>
          </w:p>
          <w:p w:rsidR="009A56C4" w:rsidRPr="00562577" w:rsidRDefault="00EE5B15">
            <w:pPr>
              <w:spacing w:line="360" w:lineRule="auto"/>
              <w:ind w:firstLineChars="200" w:firstLine="480"/>
              <w:rPr>
                <w:rFonts w:ascii="仿宋" w:eastAsia="仿宋" w:hAnsi="仿宋" w:cs="仿宋"/>
                <w:kern w:val="0"/>
                <w:sz w:val="24"/>
              </w:rPr>
            </w:pPr>
            <w:r w:rsidRPr="00562577">
              <w:rPr>
                <w:rFonts w:ascii="仿宋" w:eastAsia="仿宋" w:hAnsi="仿宋" w:cs="仿宋" w:hint="eastAsia"/>
                <w:kern w:val="0"/>
                <w:sz w:val="24"/>
              </w:rPr>
              <w:t>设计者在传达设计意义的时候需要借助视觉表达效果，所以在设计的时候首先就是要创造画面并且将画面组合，然后寻找一种最佳的表现手段将画面的构图以及空间感觉表现出来。平面构成对数字媒体艺术设计具有较强的实用性，有着非常明确的目的，在这个设计的过程中平面构成就是最基础的设计</w:t>
            </w:r>
            <w:r w:rsidRPr="00562577">
              <w:rPr>
                <w:rFonts w:ascii="仿宋" w:eastAsia="仿宋" w:hAnsi="仿宋" w:cs="仿宋" w:hint="eastAsia"/>
                <w:kern w:val="0"/>
                <w:sz w:val="24"/>
              </w:rPr>
              <w:t>同时也最重要。</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【知识</w:t>
            </w:r>
            <w:r w:rsidRPr="00562577">
              <w:rPr>
                <w:rFonts w:ascii="仿宋" w:eastAsia="仿宋" w:hAnsi="仿宋" w:cs="仿宋"/>
                <w:b/>
                <w:kern w:val="0"/>
                <w:sz w:val="24"/>
              </w:rPr>
              <w:t>目标</w:t>
            </w:r>
            <w:r w:rsidRPr="00562577">
              <w:rPr>
                <w:rFonts w:ascii="仿宋" w:eastAsia="仿宋" w:hAnsi="仿宋" w:cs="仿宋" w:hint="eastAsia"/>
                <w:b/>
                <w:kern w:val="0"/>
                <w:sz w:val="24"/>
              </w:rPr>
              <w:t>】</w:t>
            </w:r>
          </w:p>
          <w:p w:rsidR="00C03E8C" w:rsidRDefault="00EE5B15" w:rsidP="00C03E8C">
            <w:pPr>
              <w:spacing w:line="360" w:lineRule="auto"/>
              <w:rPr>
                <w:rFonts w:ascii="仿宋" w:eastAsia="仿宋" w:hAnsi="仿宋" w:cs="仿宋"/>
                <w:kern w:val="0"/>
                <w:sz w:val="24"/>
              </w:rPr>
            </w:pPr>
            <w:r w:rsidRPr="00802DBE">
              <w:rPr>
                <w:rFonts w:ascii="仿宋" w:eastAsia="仿宋" w:hAnsi="仿宋" w:cs="仿宋" w:hint="eastAsia"/>
                <w:kern w:val="0"/>
                <w:sz w:val="24"/>
              </w:rPr>
              <w:t>1.</w:t>
            </w:r>
            <w:r w:rsidRPr="00562577">
              <w:rPr>
                <w:rFonts w:ascii="仿宋" w:eastAsia="仿宋" w:hAnsi="仿宋" w:cs="仿宋" w:hint="eastAsia"/>
                <w:kern w:val="0"/>
                <w:sz w:val="24"/>
              </w:rPr>
              <w:t>系统掌握平面构成的基本知识；要素，点的构成形成，线的兢构成形式，面的构成形式知识。</w:t>
            </w:r>
          </w:p>
          <w:p w:rsidR="009A56C4" w:rsidRPr="00562577" w:rsidRDefault="00EE5B15" w:rsidP="00C03E8C">
            <w:pPr>
              <w:spacing w:line="360" w:lineRule="auto"/>
              <w:rPr>
                <w:rFonts w:ascii="仿宋" w:eastAsia="仿宋" w:hAnsi="仿宋" w:cs="仿宋"/>
                <w:kern w:val="0"/>
                <w:sz w:val="24"/>
              </w:rPr>
            </w:pPr>
            <w:r w:rsidRPr="00562577">
              <w:rPr>
                <w:rFonts w:ascii="仿宋" w:eastAsia="仿宋" w:hAnsi="仿宋" w:cs="仿宋" w:hint="eastAsia"/>
                <w:kern w:val="0"/>
                <w:sz w:val="24"/>
              </w:rPr>
              <w:t>2.</w:t>
            </w:r>
            <w:r w:rsidRPr="00562577">
              <w:rPr>
                <w:rFonts w:ascii="仿宋" w:eastAsia="仿宋" w:hAnsi="仿宋" w:cs="仿宋" w:hint="eastAsia"/>
                <w:kern w:val="0"/>
                <w:sz w:val="24"/>
              </w:rPr>
              <w:t>掌握平面构成的柳树成形式，主要是掌握平面构成的基本格式（</w:t>
            </w:r>
            <w:r w:rsidRPr="00562577">
              <w:rPr>
                <w:rFonts w:ascii="仿宋" w:eastAsia="仿宋" w:hAnsi="仿宋" w:cs="仿宋" w:hint="eastAsia"/>
                <w:kern w:val="0"/>
                <w:sz w:val="24"/>
              </w:rPr>
              <w:t>90</w:t>
            </w:r>
            <w:r w:rsidRPr="00562577">
              <w:rPr>
                <w:rFonts w:ascii="仿宋" w:eastAsia="仿宋" w:hAnsi="仿宋" w:cs="仿宋" w:hint="eastAsia"/>
                <w:kern w:val="0"/>
                <w:sz w:val="24"/>
              </w:rPr>
              <w:t>度排列格式、</w:t>
            </w:r>
            <w:r w:rsidRPr="00562577">
              <w:rPr>
                <w:rFonts w:ascii="仿宋" w:eastAsia="仿宋" w:hAnsi="仿宋" w:cs="仿宋" w:hint="eastAsia"/>
                <w:kern w:val="0"/>
                <w:sz w:val="24"/>
              </w:rPr>
              <w:t>45</w:t>
            </w:r>
            <w:r w:rsidRPr="00562577">
              <w:rPr>
                <w:rFonts w:ascii="仿宋" w:eastAsia="仿宋" w:hAnsi="仿宋" w:cs="仿宋" w:hint="eastAsia"/>
                <w:kern w:val="0"/>
                <w:sz w:val="24"/>
              </w:rPr>
              <w:t>度排列格式、弧线排列格式、谪仙排列格式），掌握平面构成的心理原理知识，掌握意向性平面表现的方</w:t>
            </w:r>
            <w:r w:rsidRPr="00562577">
              <w:rPr>
                <w:rFonts w:ascii="仿宋" w:eastAsia="仿宋" w:hAnsi="仿宋" w:cs="仿宋" w:hint="eastAsia"/>
                <w:kern w:val="0"/>
                <w:sz w:val="24"/>
              </w:rPr>
              <w:lastRenderedPageBreak/>
              <w:t>法与技巧。</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【能力</w:t>
            </w:r>
            <w:r w:rsidRPr="00562577">
              <w:rPr>
                <w:rFonts w:ascii="仿宋" w:eastAsia="仿宋" w:hAnsi="仿宋" w:cs="仿宋"/>
                <w:b/>
                <w:kern w:val="0"/>
                <w:sz w:val="24"/>
              </w:rPr>
              <w:t>目标</w:t>
            </w:r>
            <w:r w:rsidRPr="00562577">
              <w:rPr>
                <w:rFonts w:ascii="仿宋" w:eastAsia="仿宋" w:hAnsi="仿宋" w:cs="仿宋" w:hint="eastAsia"/>
                <w:b/>
                <w:kern w:val="0"/>
                <w:sz w:val="24"/>
              </w:rPr>
              <w:t>】</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 xml:space="preserve">    </w:t>
            </w:r>
            <w:r w:rsidRPr="00562577">
              <w:rPr>
                <w:rFonts w:ascii="仿宋" w:eastAsia="仿宋" w:hAnsi="仿宋" w:cs="仿宋" w:hint="eastAsia"/>
                <w:kern w:val="0"/>
                <w:sz w:val="24"/>
              </w:rPr>
              <w:t>具备视觉方面的创造能力，了解造型观念，训训练培养各种熟练的构成技巧和表现方法，具体应用到人物型像设计，室内设计，数字媒体专业，游戏设计等设计领域的设计，具有较强设计能力、过硬的艺术表现技能。</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【素质</w:t>
            </w:r>
            <w:r w:rsidRPr="00562577">
              <w:rPr>
                <w:rFonts w:ascii="仿宋" w:eastAsia="仿宋" w:hAnsi="仿宋" w:cs="仿宋"/>
                <w:b/>
                <w:kern w:val="0"/>
                <w:sz w:val="24"/>
              </w:rPr>
              <w:t>目标</w:t>
            </w:r>
            <w:r w:rsidRPr="00562577">
              <w:rPr>
                <w:rFonts w:ascii="仿宋" w:eastAsia="仿宋" w:hAnsi="仿宋" w:cs="仿宋" w:hint="eastAsia"/>
                <w:b/>
                <w:kern w:val="0"/>
                <w:sz w:val="24"/>
              </w:rPr>
              <w:t>】</w:t>
            </w:r>
          </w:p>
          <w:p w:rsidR="00802DBE" w:rsidRPr="00802DBE" w:rsidRDefault="00EE5B15" w:rsidP="00802DBE">
            <w:pPr>
              <w:spacing w:line="360" w:lineRule="auto"/>
              <w:ind w:firstLine="480"/>
              <w:rPr>
                <w:rFonts w:ascii="仿宋" w:eastAsia="仿宋" w:hAnsi="仿宋" w:cs="仿宋"/>
                <w:kern w:val="0"/>
                <w:sz w:val="24"/>
              </w:rPr>
            </w:pPr>
            <w:r w:rsidRPr="00562577">
              <w:rPr>
                <w:rFonts w:ascii="仿宋" w:eastAsia="仿宋" w:hAnsi="仿宋" w:cs="仿宋" w:hint="eastAsia"/>
                <w:kern w:val="0"/>
                <w:sz w:val="24"/>
              </w:rPr>
              <w:t>具备严谨的学习态度，良好的学习习惯，诚信、敬业、科学、严谨的工作态度，具有较强的沟通与团队协作意识。</w:t>
            </w:r>
          </w:p>
        </w:tc>
        <w:tc>
          <w:tcPr>
            <w:tcW w:w="1780" w:type="pct"/>
          </w:tcPr>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lastRenderedPageBreak/>
              <w:t>【主要内容】</w:t>
            </w:r>
          </w:p>
          <w:p w:rsid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color w:val="000000" w:themeColor="text1"/>
                <w:kern w:val="0"/>
                <w:sz w:val="24"/>
              </w:rPr>
              <w:t>1</w:t>
            </w:r>
            <w:r>
              <w:rPr>
                <w:rFonts w:ascii="仿宋" w:eastAsia="仿宋" w:hAnsi="仿宋" w:cs="仿宋" w:hint="eastAsia"/>
                <w:color w:val="000000" w:themeColor="text1"/>
                <w:kern w:val="0"/>
                <w:sz w:val="24"/>
              </w:rPr>
              <w:t>.平面构成的概论</w:t>
            </w:r>
          </w:p>
          <w:p w:rsid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2.平面构成的基本元素</w:t>
            </w:r>
          </w:p>
          <w:p w:rsid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3.形态与骨骼</w:t>
            </w:r>
          </w:p>
          <w:p w:rsid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4.平面构成的视知觉</w:t>
            </w:r>
          </w:p>
          <w:p w:rsid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5.平面构成的形式美法则</w:t>
            </w:r>
          </w:p>
          <w:p w:rsid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6.平面构成的基本形式</w:t>
            </w:r>
          </w:p>
          <w:p w:rsidR="009A56C4" w:rsidRP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7.平面构成在现代设计中的应用</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【教学要求】</w:t>
            </w:r>
          </w:p>
          <w:p w:rsidR="009A56C4" w:rsidRPr="00562577" w:rsidRDefault="00EE5B15">
            <w:pPr>
              <w:spacing w:line="360" w:lineRule="auto"/>
              <w:ind w:firstLineChars="200" w:firstLine="480"/>
              <w:rPr>
                <w:rFonts w:ascii="仿宋" w:eastAsia="仿宋" w:hAnsi="仿宋" w:cs="仿宋"/>
                <w:kern w:val="0"/>
                <w:sz w:val="24"/>
              </w:rPr>
            </w:pPr>
            <w:r w:rsidRPr="00562577">
              <w:rPr>
                <w:rFonts w:ascii="仿宋" w:eastAsia="仿宋" w:hAnsi="仿宋" w:cs="仿宋" w:hint="eastAsia"/>
                <w:kern w:val="0"/>
                <w:sz w:val="24"/>
              </w:rPr>
              <w:t>平面构成是一门非常重要的设计基础课，它是将点、线、面等造型要素按照一定的构成原则和构成形式构造成具有装饰美的画面。根据我校学生特征，直观的图形可以引起学生的注意，激发起他们学习的兴趣。平面构成课程主要培养学生在二维空间内基本造型能力、设计创意能力、构思表现能力和视觉审美能力。</w:t>
            </w:r>
          </w:p>
          <w:p w:rsidR="009A56C4" w:rsidRPr="00802DBE" w:rsidRDefault="00EE5B15" w:rsidP="00802DBE">
            <w:pPr>
              <w:spacing w:line="360" w:lineRule="auto"/>
              <w:ind w:firstLineChars="200" w:firstLine="480"/>
              <w:rPr>
                <w:rFonts w:ascii="仿宋" w:eastAsia="仿宋" w:hAnsi="仿宋" w:cs="仿宋"/>
                <w:kern w:val="0"/>
                <w:sz w:val="24"/>
              </w:rPr>
            </w:pPr>
            <w:r w:rsidRPr="00562577">
              <w:rPr>
                <w:rFonts w:ascii="仿宋" w:eastAsia="仿宋" w:hAnsi="仿宋" w:cs="仿宋"/>
                <w:kern w:val="0"/>
                <w:sz w:val="24"/>
              </w:rPr>
              <w:t>让学生掌握平面构成的基本原理，认识造形观念，实验构成的思维方法。以实际教学的形式，让学生借助每一个构成课题，以自己亲身的体验，实践与思考，启迪造形创作意念，发现构</w:t>
            </w:r>
            <w:r w:rsidRPr="00562577">
              <w:rPr>
                <w:rFonts w:ascii="仿宋" w:eastAsia="仿宋" w:hAnsi="仿宋" w:cs="仿宋" w:hint="eastAsia"/>
                <w:kern w:val="0"/>
                <w:sz w:val="24"/>
              </w:rPr>
              <w:t>筑新形式的方法，从中提高创造能力，审美能力与表达能力。</w:t>
            </w:r>
            <w:r w:rsidRPr="00562577">
              <w:rPr>
                <w:rFonts w:ascii="仿宋" w:eastAsia="仿宋" w:hAnsi="仿宋" w:cs="仿宋" w:hint="eastAsia"/>
                <w:kern w:val="0"/>
                <w:sz w:val="24"/>
              </w:rPr>
              <w:t xml:space="preserve">    </w:t>
            </w:r>
          </w:p>
        </w:tc>
      </w:tr>
      <w:tr w:rsidR="009A56C4" w:rsidRPr="00562577" w:rsidTr="009F0C79">
        <w:trPr>
          <w:trHeight w:val="3676"/>
          <w:jc w:val="center"/>
        </w:trPr>
        <w:tc>
          <w:tcPr>
            <w:tcW w:w="422" w:type="pct"/>
          </w:tcPr>
          <w:p w:rsidR="009A56C4" w:rsidRPr="00802DBE" w:rsidRDefault="00EE5B15" w:rsidP="00802DBE">
            <w:pPr>
              <w:jc w:val="center"/>
              <w:rPr>
                <w:rFonts w:ascii="仿宋" w:eastAsia="仿宋" w:hAnsi="仿宋" w:cs="仿宋"/>
                <w:b/>
                <w:bCs/>
                <w:sz w:val="24"/>
              </w:rPr>
            </w:pPr>
            <w:r w:rsidRPr="00802DBE">
              <w:rPr>
                <w:rFonts w:ascii="仿宋" w:eastAsia="仿宋" w:hAnsi="仿宋" w:cs="仿宋" w:hint="eastAsia"/>
                <w:b/>
                <w:bCs/>
                <w:sz w:val="24"/>
              </w:rPr>
              <w:lastRenderedPageBreak/>
              <w:t>4</w:t>
            </w:r>
          </w:p>
        </w:tc>
        <w:tc>
          <w:tcPr>
            <w:tcW w:w="984" w:type="pct"/>
          </w:tcPr>
          <w:p w:rsidR="009A56C4" w:rsidRPr="00802DBE" w:rsidRDefault="00EE5B15" w:rsidP="009F0C79">
            <w:pPr>
              <w:spacing w:line="360" w:lineRule="auto"/>
              <w:jc w:val="left"/>
              <w:rPr>
                <w:rFonts w:ascii="仿宋" w:eastAsia="仿宋" w:hAnsi="仿宋" w:cs="仿宋"/>
                <w:b/>
                <w:bCs/>
                <w:color w:val="7030A0"/>
                <w:kern w:val="0"/>
                <w:sz w:val="24"/>
              </w:rPr>
            </w:pPr>
            <w:r w:rsidRPr="00802DBE">
              <w:rPr>
                <w:rFonts w:ascii="仿宋" w:eastAsia="仿宋" w:hAnsi="仿宋" w:cs="仿宋" w:hint="eastAsia"/>
                <w:b/>
                <w:bCs/>
                <w:kern w:val="0"/>
                <w:sz w:val="24"/>
              </w:rPr>
              <w:t>色彩构成</w:t>
            </w:r>
          </w:p>
        </w:tc>
        <w:tc>
          <w:tcPr>
            <w:tcW w:w="1814" w:type="pct"/>
          </w:tcPr>
          <w:p w:rsidR="009A56C4" w:rsidRPr="00562577" w:rsidRDefault="00EE5B15">
            <w:pPr>
              <w:spacing w:line="360" w:lineRule="auto"/>
              <w:ind w:firstLineChars="200" w:firstLine="480"/>
              <w:rPr>
                <w:rFonts w:ascii="仿宋" w:eastAsia="仿宋" w:hAnsi="仿宋" w:cs="仿宋"/>
                <w:kern w:val="0"/>
                <w:sz w:val="24"/>
              </w:rPr>
            </w:pPr>
            <w:r w:rsidRPr="00562577">
              <w:rPr>
                <w:rFonts w:ascii="仿宋" w:eastAsia="仿宋" w:hAnsi="仿宋" w:cs="仿宋" w:hint="eastAsia"/>
                <w:kern w:val="0"/>
                <w:sz w:val="24"/>
              </w:rPr>
              <w:t>色构课程在数字媒体艺术设计专业中的特殊应用，将色彩构成当中的形式美法则，色彩心理效应运用到实际的数字媒体艺术设计中，例如</w:t>
            </w:r>
            <w:r w:rsidRPr="00562577">
              <w:rPr>
                <w:rFonts w:ascii="仿宋" w:eastAsia="仿宋" w:hAnsi="仿宋" w:cs="仿宋" w:hint="eastAsia"/>
                <w:kern w:val="0"/>
                <w:sz w:val="24"/>
              </w:rPr>
              <w:t>;</w:t>
            </w:r>
            <w:r w:rsidRPr="00562577">
              <w:rPr>
                <w:rFonts w:ascii="仿宋" w:eastAsia="仿宋" w:hAnsi="仿宋" w:cs="仿宋" w:hint="eastAsia"/>
                <w:kern w:val="0"/>
                <w:sz w:val="24"/>
              </w:rPr>
              <w:t>色彩的性格、色彩的心理等这些对于数媒专业是非常重要的一个参考，所以也是数媒专业对色构课程的特殊要求。</w:t>
            </w:r>
          </w:p>
          <w:p w:rsidR="009A56C4" w:rsidRPr="00562577" w:rsidRDefault="00802DBE">
            <w:pPr>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kern w:val="0"/>
                <w:sz w:val="24"/>
              </w:rPr>
              <w:t>.</w:t>
            </w:r>
            <w:r w:rsidRPr="00562577">
              <w:rPr>
                <w:rFonts w:ascii="仿宋" w:eastAsia="仿宋" w:hAnsi="仿宋" w:cs="仿宋"/>
                <w:kern w:val="0"/>
                <w:sz w:val="24"/>
              </w:rPr>
              <w:t>色彩</w:t>
            </w:r>
            <w:r w:rsidRPr="00562577">
              <w:rPr>
                <w:rFonts w:ascii="仿宋" w:eastAsia="仿宋" w:hAnsi="仿宋" w:cs="仿宋" w:hint="eastAsia"/>
                <w:kern w:val="0"/>
                <w:sz w:val="24"/>
              </w:rPr>
              <w:t>构成</w:t>
            </w:r>
            <w:r w:rsidRPr="00562577">
              <w:rPr>
                <w:rFonts w:ascii="仿宋" w:eastAsia="仿宋" w:hAnsi="仿宋" w:cs="仿宋"/>
                <w:kern w:val="0"/>
                <w:sz w:val="24"/>
              </w:rPr>
              <w:t>可以用来表现</w:t>
            </w:r>
            <w:r w:rsidRPr="00562577">
              <w:rPr>
                <w:rFonts w:ascii="仿宋" w:eastAsia="仿宋" w:hAnsi="仿宋" w:cs="仿宋" w:hint="eastAsia"/>
                <w:kern w:val="0"/>
                <w:sz w:val="24"/>
              </w:rPr>
              <w:t>数媒</w:t>
            </w:r>
            <w:r w:rsidRPr="00562577">
              <w:rPr>
                <w:rFonts w:ascii="仿宋" w:eastAsia="仿宋" w:hAnsi="仿宋" w:cs="仿宋"/>
                <w:kern w:val="0"/>
                <w:sz w:val="24"/>
              </w:rPr>
              <w:t>的主题和情感,例如,使用红色可以让玩家感受到强烈的紧张和暴力情绪,使用绿色可以使玩家感受到平和和和谐。在这种情况下,设计师需要仔细考虑</w:t>
            </w:r>
            <w:r w:rsidRPr="00562577">
              <w:rPr>
                <w:rFonts w:ascii="仿宋" w:eastAsia="仿宋" w:hAnsi="仿宋" w:cs="仿宋" w:hint="eastAsia"/>
                <w:kern w:val="0"/>
                <w:sz w:val="24"/>
              </w:rPr>
              <w:t>事件内容</w:t>
            </w:r>
            <w:r w:rsidRPr="00562577">
              <w:rPr>
                <w:rFonts w:ascii="仿宋" w:eastAsia="仿宋" w:hAnsi="仿宋" w:cs="仿宋"/>
                <w:kern w:val="0"/>
                <w:sz w:val="24"/>
              </w:rPr>
              <w:t>的叙事和主题,然后选择相应的颜色方案来表达和增强它们。</w:t>
            </w:r>
          </w:p>
          <w:p w:rsidR="009A56C4" w:rsidRPr="00562577" w:rsidRDefault="00EE5B15">
            <w:pPr>
              <w:spacing w:line="360" w:lineRule="auto"/>
              <w:ind w:firstLineChars="200" w:firstLine="480"/>
              <w:rPr>
                <w:rFonts w:ascii="仿宋" w:eastAsia="仿宋" w:hAnsi="仿宋" w:cs="仿宋"/>
                <w:kern w:val="0"/>
                <w:sz w:val="24"/>
              </w:rPr>
            </w:pPr>
            <w:r w:rsidRPr="00562577">
              <w:rPr>
                <w:rFonts w:ascii="仿宋" w:eastAsia="仿宋" w:hAnsi="仿宋" w:cs="仿宋"/>
                <w:kern w:val="0"/>
                <w:sz w:val="24"/>
              </w:rPr>
              <w:t>2</w:t>
            </w:r>
            <w:r w:rsidR="00802DBE">
              <w:rPr>
                <w:rFonts w:ascii="仿宋" w:eastAsia="仿宋" w:hAnsi="仿宋" w:cs="仿宋" w:hint="eastAsia"/>
                <w:kern w:val="0"/>
                <w:sz w:val="24"/>
              </w:rPr>
              <w:t>.</w:t>
            </w:r>
            <w:r w:rsidRPr="00562577">
              <w:rPr>
                <w:rFonts w:ascii="仿宋" w:eastAsia="仿宋" w:hAnsi="仿宋" w:cs="仿宋" w:hint="eastAsia"/>
                <w:kern w:val="0"/>
                <w:sz w:val="24"/>
              </w:rPr>
              <w:t>建立影片气氛</w:t>
            </w:r>
            <w:r w:rsidRPr="00562577">
              <w:rPr>
                <w:rFonts w:ascii="仿宋" w:eastAsia="仿宋" w:hAnsi="仿宋" w:cs="仿宋"/>
                <w:kern w:val="0"/>
                <w:sz w:val="24"/>
              </w:rPr>
              <w:t xml:space="preserve"> </w:t>
            </w:r>
            <w:r w:rsidRPr="00562577">
              <w:rPr>
                <w:rFonts w:ascii="仿宋" w:eastAsia="仿宋" w:hAnsi="仿宋" w:cs="仿宋"/>
                <w:kern w:val="0"/>
                <w:sz w:val="24"/>
              </w:rPr>
              <w:t>颜色也可以用来建立</w:t>
            </w:r>
            <w:r w:rsidRPr="00562577">
              <w:rPr>
                <w:rFonts w:ascii="仿宋" w:eastAsia="仿宋" w:hAnsi="仿宋" w:cs="仿宋" w:hint="eastAsia"/>
                <w:kern w:val="0"/>
                <w:sz w:val="24"/>
              </w:rPr>
              <w:t>整体环境的氛围</w:t>
            </w:r>
            <w:r w:rsidRPr="00562577">
              <w:rPr>
                <w:rFonts w:ascii="仿宋" w:eastAsia="仿宋" w:hAnsi="仿宋" w:cs="仿宋"/>
                <w:kern w:val="0"/>
                <w:sz w:val="24"/>
              </w:rPr>
              <w:t>,</w:t>
            </w:r>
            <w:r w:rsidRPr="00562577">
              <w:rPr>
                <w:rFonts w:ascii="仿宋" w:eastAsia="仿宋" w:hAnsi="仿宋" w:cs="仿宋"/>
                <w:kern w:val="0"/>
                <w:sz w:val="24"/>
              </w:rPr>
              <w:t>例如</w:t>
            </w:r>
            <w:r w:rsidRPr="00562577">
              <w:rPr>
                <w:rFonts w:ascii="仿宋" w:eastAsia="仿宋" w:hAnsi="仿宋" w:cs="仿宋"/>
                <w:kern w:val="0"/>
                <w:sz w:val="24"/>
              </w:rPr>
              <w:t>,</w:t>
            </w:r>
            <w:r w:rsidRPr="00562577">
              <w:rPr>
                <w:rFonts w:ascii="仿宋" w:eastAsia="仿宋" w:hAnsi="仿宋" w:cs="仿宋"/>
                <w:kern w:val="0"/>
                <w:sz w:val="24"/>
              </w:rPr>
              <w:t>在恐怖</w:t>
            </w:r>
            <w:r w:rsidRPr="00562577">
              <w:rPr>
                <w:rFonts w:ascii="仿宋" w:eastAsia="仿宋" w:hAnsi="仿宋" w:cs="仿宋" w:hint="eastAsia"/>
                <w:kern w:val="0"/>
                <w:sz w:val="24"/>
              </w:rPr>
              <w:t>视频剪辑</w:t>
            </w:r>
            <w:r w:rsidRPr="00562577">
              <w:rPr>
                <w:rFonts w:ascii="仿宋" w:eastAsia="仿宋" w:hAnsi="仿宋" w:cs="仿宋"/>
                <w:kern w:val="0"/>
                <w:sz w:val="24"/>
              </w:rPr>
              <w:t>中使用阴暗的颜色可以</w:t>
            </w:r>
            <w:r w:rsidRPr="00562577">
              <w:rPr>
                <w:rFonts w:ascii="仿宋" w:eastAsia="仿宋" w:hAnsi="仿宋" w:cs="仿宋" w:hint="eastAsia"/>
                <w:kern w:val="0"/>
                <w:sz w:val="24"/>
              </w:rPr>
              <w:t>观看者</w:t>
            </w:r>
            <w:r w:rsidRPr="00562577">
              <w:rPr>
                <w:rFonts w:ascii="仿宋" w:eastAsia="仿宋" w:hAnsi="仿宋" w:cs="仿宋"/>
                <w:kern w:val="0"/>
                <w:sz w:val="24"/>
              </w:rPr>
              <w:t>的紧张感和不安全感。同样</w:t>
            </w:r>
            <w:r w:rsidRPr="00562577">
              <w:rPr>
                <w:rFonts w:ascii="仿宋" w:eastAsia="仿宋" w:hAnsi="仿宋" w:cs="仿宋"/>
                <w:kern w:val="0"/>
                <w:sz w:val="24"/>
              </w:rPr>
              <w:t>,</w:t>
            </w:r>
            <w:r w:rsidRPr="00562577">
              <w:rPr>
                <w:rFonts w:ascii="仿宋" w:eastAsia="仿宋" w:hAnsi="仿宋" w:cs="仿宋"/>
                <w:kern w:val="0"/>
                <w:sz w:val="24"/>
              </w:rPr>
              <w:t>在平静的冒险</w:t>
            </w:r>
            <w:r w:rsidRPr="00562577">
              <w:rPr>
                <w:rFonts w:ascii="仿宋" w:eastAsia="仿宋" w:hAnsi="仿宋" w:cs="仿宋" w:hint="eastAsia"/>
                <w:kern w:val="0"/>
                <w:sz w:val="24"/>
              </w:rPr>
              <w:t>的影片中</w:t>
            </w:r>
            <w:r w:rsidRPr="00562577">
              <w:rPr>
                <w:rFonts w:ascii="仿宋" w:eastAsia="仿宋" w:hAnsi="仿宋" w:cs="仿宋"/>
                <w:kern w:val="0"/>
                <w:sz w:val="24"/>
              </w:rPr>
              <w:t>,</w:t>
            </w:r>
            <w:r w:rsidRPr="00562577">
              <w:rPr>
                <w:rFonts w:ascii="仿宋" w:eastAsia="仿宋" w:hAnsi="仿宋" w:cs="仿宋"/>
                <w:kern w:val="0"/>
                <w:sz w:val="24"/>
              </w:rPr>
              <w:t>使用明亮的颜色可以让</w:t>
            </w:r>
            <w:r w:rsidRPr="00562577">
              <w:rPr>
                <w:rFonts w:ascii="仿宋" w:eastAsia="仿宋" w:hAnsi="仿宋" w:cs="仿宋" w:hint="eastAsia"/>
                <w:kern w:val="0"/>
                <w:sz w:val="24"/>
              </w:rPr>
              <w:t>观看者</w:t>
            </w:r>
            <w:r w:rsidRPr="00562577">
              <w:rPr>
                <w:rFonts w:ascii="仿宋" w:eastAsia="仿宋" w:hAnsi="仿宋" w:cs="仿宋"/>
                <w:kern w:val="0"/>
                <w:sz w:val="24"/>
              </w:rPr>
              <w:t>感受到平和和放松。</w:t>
            </w:r>
          </w:p>
          <w:p w:rsidR="009A56C4" w:rsidRPr="00562577" w:rsidRDefault="00EE5B15">
            <w:pPr>
              <w:spacing w:line="360" w:lineRule="auto"/>
              <w:ind w:firstLineChars="200" w:firstLine="480"/>
              <w:rPr>
                <w:rFonts w:ascii="仿宋" w:eastAsia="仿宋" w:hAnsi="仿宋" w:cs="仿宋"/>
                <w:kern w:val="0"/>
                <w:sz w:val="24"/>
              </w:rPr>
            </w:pPr>
            <w:r w:rsidRPr="00562577">
              <w:rPr>
                <w:rFonts w:ascii="仿宋" w:eastAsia="仿宋" w:hAnsi="仿宋" w:cs="仿宋" w:hint="eastAsia"/>
                <w:kern w:val="0"/>
                <w:sz w:val="24"/>
              </w:rPr>
              <w:t>本课程是一门重要的专业基础课程，通过本课程的学习使学生能够掌握基本的色彩运用与表现、提高画面效果。增强视频片段的体验感，为以后数字媒体艺术设计专业课的学习打下良好的</w:t>
            </w:r>
            <w:r w:rsidRPr="00562577">
              <w:rPr>
                <w:rFonts w:ascii="仿宋" w:eastAsia="仿宋" w:hAnsi="仿宋" w:cs="仿宋" w:hint="eastAsia"/>
                <w:kern w:val="0"/>
                <w:sz w:val="24"/>
              </w:rPr>
              <w:lastRenderedPageBreak/>
              <w:t>基础。</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【知识</w:t>
            </w:r>
            <w:r w:rsidRPr="00562577">
              <w:rPr>
                <w:rFonts w:ascii="仿宋" w:eastAsia="仿宋" w:hAnsi="仿宋" w:cs="仿宋"/>
                <w:b/>
                <w:kern w:val="0"/>
                <w:sz w:val="24"/>
              </w:rPr>
              <w:t>目标</w:t>
            </w:r>
            <w:r w:rsidRPr="00562577">
              <w:rPr>
                <w:rFonts w:ascii="仿宋" w:eastAsia="仿宋" w:hAnsi="仿宋" w:cs="仿宋" w:hint="eastAsia"/>
                <w:b/>
                <w:kern w:val="0"/>
                <w:sz w:val="24"/>
              </w:rPr>
              <w:t>】</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1.</w:t>
            </w:r>
            <w:r w:rsidRPr="00562577">
              <w:rPr>
                <w:rFonts w:ascii="仿宋" w:eastAsia="仿宋" w:hAnsi="仿宋" w:cs="仿宋" w:hint="eastAsia"/>
                <w:kern w:val="0"/>
                <w:sz w:val="24"/>
              </w:rPr>
              <w:t>了解色彩构成的概念与意义</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2.</w:t>
            </w:r>
            <w:r w:rsidRPr="00562577">
              <w:rPr>
                <w:rFonts w:ascii="仿宋" w:eastAsia="仿宋" w:hAnsi="仿宋" w:cs="仿宋" w:hint="eastAsia"/>
                <w:kern w:val="0"/>
                <w:sz w:val="24"/>
              </w:rPr>
              <w:t>掌握色彩构成的基本要素</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3.</w:t>
            </w:r>
            <w:r w:rsidRPr="00562577">
              <w:rPr>
                <w:rFonts w:ascii="仿宋" w:eastAsia="仿宋" w:hAnsi="仿宋" w:cs="仿宋" w:hint="eastAsia"/>
                <w:kern w:val="0"/>
                <w:sz w:val="24"/>
              </w:rPr>
              <w:t>掌握色彩构成的分类</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4.</w:t>
            </w:r>
            <w:r w:rsidRPr="00562577">
              <w:rPr>
                <w:rFonts w:ascii="仿宋" w:eastAsia="仿宋" w:hAnsi="仿宋" w:cs="仿宋" w:hint="eastAsia"/>
                <w:kern w:val="0"/>
                <w:sz w:val="24"/>
              </w:rPr>
              <w:t>掌握色彩构成的物理原理，生理学原理和心理效应，色彩的混合效果</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5.</w:t>
            </w:r>
            <w:r w:rsidRPr="00562577">
              <w:rPr>
                <w:rFonts w:ascii="仿宋" w:eastAsia="仿宋" w:hAnsi="仿宋" w:cs="仿宋" w:hint="eastAsia"/>
                <w:kern w:val="0"/>
                <w:sz w:val="24"/>
              </w:rPr>
              <w:t>掌握色彩构成的原理，构思方法与表现技法</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【能力</w:t>
            </w:r>
            <w:r w:rsidRPr="00562577">
              <w:rPr>
                <w:rFonts w:ascii="仿宋" w:eastAsia="仿宋" w:hAnsi="仿宋" w:cs="仿宋"/>
                <w:b/>
                <w:kern w:val="0"/>
                <w:sz w:val="24"/>
              </w:rPr>
              <w:t>目标</w:t>
            </w:r>
            <w:r w:rsidRPr="00562577">
              <w:rPr>
                <w:rFonts w:ascii="仿宋" w:eastAsia="仿宋" w:hAnsi="仿宋" w:cs="仿宋" w:hint="eastAsia"/>
                <w:b/>
                <w:kern w:val="0"/>
                <w:sz w:val="24"/>
              </w:rPr>
              <w:t>】</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1.</w:t>
            </w:r>
            <w:r w:rsidRPr="00562577">
              <w:rPr>
                <w:rFonts w:ascii="仿宋" w:eastAsia="仿宋" w:hAnsi="仿宋" w:cs="仿宋" w:hint="eastAsia"/>
                <w:kern w:val="0"/>
                <w:sz w:val="24"/>
              </w:rPr>
              <w:t>具有基本色彩辨识能力</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2.</w:t>
            </w:r>
            <w:r w:rsidRPr="00562577">
              <w:rPr>
                <w:rFonts w:ascii="仿宋" w:eastAsia="仿宋" w:hAnsi="仿宋" w:cs="仿宋" w:hint="eastAsia"/>
                <w:kern w:val="0"/>
                <w:sz w:val="24"/>
              </w:rPr>
              <w:t>具有综合性的运用色彩构成进行设计的能力</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3.</w:t>
            </w:r>
            <w:r w:rsidRPr="00562577">
              <w:rPr>
                <w:rFonts w:ascii="仿宋" w:eastAsia="仿宋" w:hAnsi="仿宋" w:cs="仿宋" w:hint="eastAsia"/>
                <w:kern w:val="0"/>
                <w:sz w:val="24"/>
              </w:rPr>
              <w:t>具有审美和解读美的能力</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4.</w:t>
            </w:r>
            <w:r w:rsidRPr="00562577">
              <w:rPr>
                <w:rFonts w:ascii="仿宋" w:eastAsia="仿宋" w:hAnsi="仿宋" w:cs="仿宋" w:hint="eastAsia"/>
                <w:kern w:val="0"/>
                <w:sz w:val="24"/>
              </w:rPr>
              <w:t>具有一定的空间形象思维能力和设计创作能力</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【素质</w:t>
            </w:r>
            <w:r w:rsidRPr="00562577">
              <w:rPr>
                <w:rFonts w:ascii="仿宋" w:eastAsia="仿宋" w:hAnsi="仿宋" w:cs="仿宋"/>
                <w:b/>
                <w:kern w:val="0"/>
                <w:sz w:val="24"/>
              </w:rPr>
              <w:t>目标</w:t>
            </w:r>
            <w:r w:rsidRPr="00562577">
              <w:rPr>
                <w:rFonts w:ascii="仿宋" w:eastAsia="仿宋" w:hAnsi="仿宋" w:cs="仿宋" w:hint="eastAsia"/>
                <w:b/>
                <w:kern w:val="0"/>
                <w:sz w:val="24"/>
              </w:rPr>
              <w:t>】</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1.</w:t>
            </w:r>
            <w:r w:rsidRPr="00562577">
              <w:rPr>
                <w:rFonts w:ascii="仿宋" w:eastAsia="仿宋" w:hAnsi="仿宋" w:cs="仿宋" w:hint="eastAsia"/>
                <w:kern w:val="0"/>
                <w:sz w:val="24"/>
              </w:rPr>
              <w:t>具有分析问题，解决问题的能力</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2.</w:t>
            </w:r>
            <w:r w:rsidRPr="00562577">
              <w:rPr>
                <w:rFonts w:ascii="仿宋" w:eastAsia="仿宋" w:hAnsi="仿宋" w:cs="仿宋" w:hint="eastAsia"/>
                <w:kern w:val="0"/>
                <w:sz w:val="24"/>
              </w:rPr>
              <w:t>具有沟通能力及团队协作精神</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3.</w:t>
            </w:r>
            <w:r w:rsidRPr="00562577">
              <w:rPr>
                <w:rFonts w:ascii="仿宋" w:eastAsia="仿宋" w:hAnsi="仿宋" w:cs="仿宋" w:hint="eastAsia"/>
                <w:kern w:val="0"/>
                <w:sz w:val="24"/>
              </w:rPr>
              <w:t>培养学生良好的市场分析的能力</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4.</w:t>
            </w:r>
            <w:r w:rsidRPr="00562577">
              <w:rPr>
                <w:rFonts w:ascii="仿宋" w:eastAsia="仿宋" w:hAnsi="仿宋" w:cs="仿宋" w:hint="eastAsia"/>
                <w:kern w:val="0"/>
                <w:sz w:val="24"/>
              </w:rPr>
              <w:t>具有用于创新，敬业乐风的工作作风</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5.</w:t>
            </w:r>
            <w:r w:rsidRPr="00562577">
              <w:rPr>
                <w:rFonts w:ascii="仿宋" w:eastAsia="仿宋" w:hAnsi="仿宋" w:cs="仿宋" w:hint="eastAsia"/>
                <w:kern w:val="0"/>
                <w:sz w:val="24"/>
              </w:rPr>
              <w:t>培养学生搜集资料，阅读资料和利用资料的能力</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6.</w:t>
            </w:r>
            <w:r w:rsidRPr="00562577">
              <w:rPr>
                <w:rFonts w:ascii="仿宋" w:eastAsia="仿宋" w:hAnsi="仿宋" w:cs="仿宋" w:hint="eastAsia"/>
                <w:kern w:val="0"/>
                <w:sz w:val="24"/>
              </w:rPr>
              <w:t>拥有较好的设计洞察力和较好的时代进步感以及优秀的平面构</w:t>
            </w:r>
            <w:r w:rsidRPr="00562577">
              <w:rPr>
                <w:rFonts w:ascii="仿宋" w:eastAsia="仿宋" w:hAnsi="仿宋" w:cs="仿宋" w:hint="eastAsia"/>
                <w:kern w:val="0"/>
                <w:sz w:val="24"/>
              </w:rPr>
              <w:lastRenderedPageBreak/>
              <w:t>成审美能力</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价采取过程评价与结果评价相结合的方式，通过理论与实践相结合，重点评价学生的职业能力。</w:t>
            </w:r>
          </w:p>
        </w:tc>
        <w:tc>
          <w:tcPr>
            <w:tcW w:w="1780" w:type="pct"/>
          </w:tcPr>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lastRenderedPageBreak/>
              <w:t>【主要内容】</w:t>
            </w:r>
          </w:p>
          <w:p w:rsid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color w:val="000000" w:themeColor="text1"/>
                <w:kern w:val="0"/>
                <w:sz w:val="24"/>
              </w:rPr>
              <w:t>1</w:t>
            </w:r>
            <w:r>
              <w:rPr>
                <w:rFonts w:ascii="仿宋" w:eastAsia="仿宋" w:hAnsi="仿宋" w:cs="仿宋" w:hint="eastAsia"/>
                <w:color w:val="000000" w:themeColor="text1"/>
                <w:kern w:val="0"/>
                <w:sz w:val="24"/>
              </w:rPr>
              <w:t>.色彩基础</w:t>
            </w:r>
          </w:p>
          <w:p w:rsid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2.色彩情感</w:t>
            </w:r>
          </w:p>
          <w:p w:rsidR="00802DBE" w:rsidRDefault="00802DBE" w:rsidP="00802DBE">
            <w:pPr>
              <w:pStyle w:val="ad"/>
              <w:spacing w:line="360" w:lineRule="auto"/>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3.色彩搭配</w:t>
            </w:r>
          </w:p>
          <w:p w:rsidR="009A56C4" w:rsidRPr="00802DBE" w:rsidRDefault="00802DBE" w:rsidP="00802DBE">
            <w:pPr>
              <w:pStyle w:val="ad"/>
              <w:spacing w:line="360" w:lineRule="auto"/>
              <w:ind w:firstLineChars="0" w:firstLine="0"/>
              <w:rPr>
                <w:rFonts w:ascii="仿宋" w:eastAsia="仿宋" w:hAnsi="仿宋" w:cs="仿宋"/>
                <w:b/>
                <w:color w:val="000000" w:themeColor="text1"/>
                <w:kern w:val="0"/>
                <w:sz w:val="24"/>
              </w:rPr>
            </w:pPr>
            <w:r>
              <w:rPr>
                <w:rFonts w:ascii="仿宋" w:eastAsia="仿宋" w:hAnsi="仿宋" w:cs="仿宋" w:hint="eastAsia"/>
                <w:color w:val="000000" w:themeColor="text1"/>
                <w:kern w:val="0"/>
                <w:sz w:val="24"/>
              </w:rPr>
              <w:t>4.色彩构成的实际应用</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【教学要求】</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hint="eastAsia"/>
                <w:kern w:val="0"/>
                <w:sz w:val="24"/>
              </w:rPr>
              <w:t>1.</w:t>
            </w:r>
            <w:r w:rsidRPr="00562577">
              <w:rPr>
                <w:rFonts w:ascii="仿宋" w:eastAsia="仿宋" w:hAnsi="仿宋" w:cs="仿宋" w:hint="eastAsia"/>
                <w:kern w:val="0"/>
                <w:sz w:val="24"/>
              </w:rPr>
              <w:t>在回忆素描静物写生步骤的同时，学习并掌握色彩静物写生步骤。</w:t>
            </w:r>
          </w:p>
          <w:p w:rsidR="009A56C4" w:rsidRPr="00562577" w:rsidRDefault="00EE5B15">
            <w:pPr>
              <w:spacing w:line="360" w:lineRule="auto"/>
              <w:rPr>
                <w:rFonts w:ascii="仿宋" w:eastAsia="仿宋" w:hAnsi="仿宋" w:cs="仿宋"/>
                <w:kern w:val="0"/>
                <w:sz w:val="24"/>
              </w:rPr>
            </w:pPr>
            <w:r w:rsidRPr="00562577">
              <w:rPr>
                <w:rFonts w:ascii="仿宋" w:eastAsia="仿宋" w:hAnsi="仿宋" w:cs="仿宋"/>
                <w:kern w:val="0"/>
                <w:sz w:val="24"/>
              </w:rPr>
              <w:t>2</w:t>
            </w:r>
            <w:r w:rsidRPr="00562577">
              <w:rPr>
                <w:rFonts w:ascii="仿宋" w:eastAsia="仿宋" w:hAnsi="仿宋" w:cs="仿宋"/>
                <w:kern w:val="0"/>
                <w:sz w:val="24"/>
              </w:rPr>
              <w:t>、研究认识对象，在各种物体上获得美的感受</w:t>
            </w:r>
            <w:r w:rsidRPr="00562577">
              <w:rPr>
                <w:rFonts w:ascii="仿宋" w:eastAsia="仿宋" w:hAnsi="仿宋" w:cs="仿宋"/>
                <w:kern w:val="0"/>
                <w:sz w:val="24"/>
              </w:rPr>
              <w:t>;</w:t>
            </w:r>
            <w:r w:rsidRPr="00562577">
              <w:rPr>
                <w:rFonts w:ascii="仿宋" w:eastAsia="仿宋" w:hAnsi="仿宋" w:cs="仿宋"/>
                <w:kern w:val="0"/>
                <w:sz w:val="24"/>
              </w:rPr>
              <w:t>表现对象，把对物体的认识</w:t>
            </w:r>
            <w:r w:rsidRPr="00562577">
              <w:rPr>
                <w:rFonts w:ascii="仿宋" w:eastAsia="仿宋" w:hAnsi="仿宋" w:cs="仿宋" w:hint="eastAsia"/>
                <w:kern w:val="0"/>
                <w:sz w:val="24"/>
              </w:rPr>
              <w:t>和感受表现于画面上。其目的主要是提高学生分析、研究、认识问题的能力，理解绘画中一系列辨证关系，掌握艺术规律，造型规律，色彩规律，各种表现手法等知识技能</w:t>
            </w:r>
            <w:r w:rsidRPr="00562577">
              <w:rPr>
                <w:rFonts w:ascii="仿宋" w:eastAsia="仿宋" w:hAnsi="仿宋" w:cs="仿宋"/>
                <w:kern w:val="0"/>
                <w:sz w:val="24"/>
              </w:rPr>
              <w:t>;</w:t>
            </w:r>
            <w:r w:rsidRPr="00562577">
              <w:rPr>
                <w:rFonts w:ascii="仿宋" w:eastAsia="仿宋" w:hAnsi="仿宋" w:cs="仿宋"/>
                <w:kern w:val="0"/>
                <w:sz w:val="24"/>
              </w:rPr>
              <w:t>能够进行色彩静物写生与表现。</w:t>
            </w:r>
          </w:p>
          <w:p w:rsidR="009A56C4" w:rsidRPr="00562577" w:rsidRDefault="009A56C4">
            <w:pPr>
              <w:spacing w:line="360" w:lineRule="auto"/>
              <w:rPr>
                <w:rFonts w:ascii="仿宋" w:eastAsia="仿宋" w:hAnsi="仿宋" w:cs="仿宋"/>
                <w:kern w:val="0"/>
                <w:sz w:val="24"/>
              </w:rPr>
            </w:pPr>
          </w:p>
        </w:tc>
      </w:tr>
      <w:tr w:rsidR="009A56C4" w:rsidRPr="00562577" w:rsidTr="009F0C79">
        <w:trPr>
          <w:trHeight w:val="699"/>
          <w:jc w:val="center"/>
        </w:trPr>
        <w:tc>
          <w:tcPr>
            <w:tcW w:w="422" w:type="pct"/>
          </w:tcPr>
          <w:p w:rsidR="009A56C4" w:rsidRPr="00F73B96" w:rsidRDefault="00EE5B15" w:rsidP="00F73B96">
            <w:pPr>
              <w:jc w:val="center"/>
              <w:rPr>
                <w:rFonts w:ascii="仿宋" w:eastAsia="仿宋" w:hAnsi="仿宋" w:cs="仿宋"/>
                <w:b/>
                <w:bCs/>
                <w:sz w:val="24"/>
              </w:rPr>
            </w:pPr>
            <w:r w:rsidRPr="00F73B96">
              <w:rPr>
                <w:rFonts w:ascii="仿宋" w:eastAsia="仿宋" w:hAnsi="仿宋" w:cs="仿宋" w:hint="eastAsia"/>
                <w:b/>
                <w:bCs/>
                <w:sz w:val="24"/>
              </w:rPr>
              <w:lastRenderedPageBreak/>
              <w:t>5</w:t>
            </w:r>
          </w:p>
        </w:tc>
        <w:tc>
          <w:tcPr>
            <w:tcW w:w="984" w:type="pct"/>
          </w:tcPr>
          <w:p w:rsidR="009A56C4" w:rsidRPr="00F73B96" w:rsidRDefault="00EE5B15" w:rsidP="009F0C79">
            <w:pPr>
              <w:spacing w:line="360" w:lineRule="auto"/>
              <w:jc w:val="left"/>
              <w:rPr>
                <w:rFonts w:ascii="仿宋" w:eastAsia="仿宋" w:hAnsi="仿宋" w:cs="仿宋"/>
                <w:b/>
                <w:bCs/>
                <w:color w:val="7030A0"/>
                <w:kern w:val="0"/>
                <w:sz w:val="24"/>
              </w:rPr>
            </w:pPr>
            <w:r w:rsidRPr="00F73B96">
              <w:rPr>
                <w:rFonts w:ascii="仿宋" w:eastAsia="仿宋" w:hAnsi="仿宋" w:cs="仿宋" w:hint="eastAsia"/>
                <w:b/>
                <w:bCs/>
                <w:kern w:val="0"/>
                <w:sz w:val="24"/>
              </w:rPr>
              <w:t>立体构成</w:t>
            </w:r>
          </w:p>
        </w:tc>
        <w:tc>
          <w:tcPr>
            <w:tcW w:w="1814" w:type="pct"/>
          </w:tcPr>
          <w:p w:rsidR="009A56C4" w:rsidRPr="00562577" w:rsidRDefault="00EE5B15">
            <w:pPr>
              <w:spacing w:line="360" w:lineRule="auto"/>
              <w:ind w:firstLine="480"/>
              <w:rPr>
                <w:rFonts w:ascii="仿宋" w:eastAsia="仿宋" w:hAnsi="仿宋" w:cs="仿宋"/>
                <w:kern w:val="0"/>
                <w:sz w:val="24"/>
              </w:rPr>
            </w:pPr>
            <w:r w:rsidRPr="00562577">
              <w:rPr>
                <w:rFonts w:ascii="仿宋" w:eastAsia="仿宋" w:hAnsi="仿宋" w:cs="仿宋" w:hint="eastAsia"/>
                <w:kern w:val="0"/>
                <w:sz w:val="24"/>
              </w:rPr>
              <w:t>立体构成课程是衔接数字媒体艺术设计专业专业核心课的最后一门基础课，随着数媒影片品质的日益提升，传统的形式已无法适应目前的需求，必须通过三维构成来探索科学有效的设计方式。三维立体造型，提高数媒专业的真实性、推动数字媒体艺术设计多元化发展、激发学生的创意创造能力等优势，并围绕三维立体造型设计、人物动作设计、环境设计以及整体设计等方面，</w:t>
            </w:r>
          </w:p>
          <w:p w:rsidR="009A56C4" w:rsidRPr="00562577" w:rsidRDefault="00EE5B15">
            <w:pPr>
              <w:spacing w:line="360" w:lineRule="auto"/>
              <w:ind w:firstLine="480"/>
              <w:rPr>
                <w:rFonts w:ascii="仿宋" w:eastAsia="仿宋" w:hAnsi="仿宋" w:cs="仿宋"/>
                <w:kern w:val="0"/>
                <w:sz w:val="24"/>
              </w:rPr>
            </w:pPr>
            <w:r w:rsidRPr="00562577">
              <w:rPr>
                <w:rFonts w:ascii="仿宋" w:eastAsia="仿宋" w:hAnsi="仿宋" w:cs="仿宋" w:hint="eastAsia"/>
                <w:kern w:val="0"/>
                <w:sz w:val="24"/>
              </w:rPr>
              <w:t>在物理空间的三维构成的研究中得到了广泛的运用，同时也在对虚拟空间进行三维构成的探讨。在设计空间变化等方面的扩展。</w:t>
            </w:r>
          </w:p>
          <w:p w:rsidR="009A56C4" w:rsidRPr="00562577" w:rsidRDefault="00EE5B15" w:rsidP="00F73B96">
            <w:pPr>
              <w:spacing w:line="360" w:lineRule="auto"/>
              <w:ind w:firstLine="480"/>
              <w:rPr>
                <w:rFonts w:ascii="仿宋" w:eastAsia="仿宋" w:hAnsi="仿宋" w:cs="仿宋"/>
                <w:kern w:val="0"/>
                <w:sz w:val="24"/>
              </w:rPr>
            </w:pPr>
            <w:r w:rsidRPr="00562577">
              <w:rPr>
                <w:rFonts w:ascii="仿宋" w:eastAsia="仿宋" w:hAnsi="仿宋" w:cs="仿宋" w:hint="eastAsia"/>
                <w:kern w:val="0"/>
                <w:sz w:val="24"/>
              </w:rPr>
              <w:t>所谓三维构成，即长、宽、高三个维度的构成，也就是立体构成。人类居</w:t>
            </w:r>
            <w:r w:rsidRPr="00562577">
              <w:rPr>
                <w:rFonts w:ascii="仿宋" w:eastAsia="仿宋" w:hAnsi="仿宋" w:cs="仿宋" w:hint="eastAsia"/>
                <w:kern w:val="0"/>
                <w:sz w:val="24"/>
              </w:rPr>
              <w:t>住在三维立体的空间中，三维构成的形成就是用一</w:t>
            </w:r>
            <w:r w:rsidRPr="00562577">
              <w:rPr>
                <w:rFonts w:ascii="仿宋" w:eastAsia="仿宋" w:hAnsi="仿宋" w:cs="仿宋" w:hint="eastAsia"/>
                <w:kern w:val="0"/>
                <w:sz w:val="24"/>
              </w:rPr>
              <w:lastRenderedPageBreak/>
              <w:t>定的原则和方法来调节三维立体构成，使之成为具有个人美感的三维形体。三维构成，一方面是建立在科学的基础上，是以科学的知识和方法为依据的，与现实的现实生活相融合，保证了所构造的三维模型在客观上是可行的。通过对作品的艺术性的追求，通过对作品进行立体创作，来体现创学生自身的美学诉求和感情的表现。立体一种更加简便、有效的立体结构。不但要建构三维的外形，还要对色彩、肌理材质等元素进行适当的调节，立体构成的学习为后期游戏三维建模课程的学习奠定基础从而生成更逼真的三维模型，或是更</w:t>
            </w:r>
            <w:r w:rsidRPr="00562577">
              <w:rPr>
                <w:rFonts w:ascii="仿宋" w:eastAsia="仿宋" w:hAnsi="仿宋" w:cs="仿宋" w:hint="eastAsia"/>
                <w:kern w:val="0"/>
                <w:sz w:val="24"/>
              </w:rPr>
              <w:t>具美感、更能表达创设计者的心意。</w:t>
            </w:r>
          </w:p>
          <w:p w:rsidR="009A56C4" w:rsidRPr="00562577" w:rsidRDefault="00EE5B15">
            <w:pPr>
              <w:spacing w:line="360" w:lineRule="auto"/>
              <w:rPr>
                <w:rFonts w:ascii="仿宋" w:eastAsia="仿宋" w:hAnsi="仿宋" w:cs="仿宋"/>
                <w:bCs/>
                <w:kern w:val="0"/>
                <w:sz w:val="24"/>
              </w:rPr>
            </w:pPr>
            <w:r w:rsidRPr="00562577">
              <w:rPr>
                <w:rFonts w:ascii="仿宋" w:eastAsia="仿宋" w:hAnsi="仿宋" w:cs="仿宋" w:hint="eastAsia"/>
                <w:bCs/>
                <w:kern w:val="0"/>
                <w:sz w:val="24"/>
              </w:rPr>
              <w:t>【</w:t>
            </w:r>
            <w:r w:rsidRPr="00562577">
              <w:rPr>
                <w:rFonts w:ascii="仿宋" w:eastAsia="仿宋" w:hAnsi="仿宋" w:cs="仿宋" w:hint="eastAsia"/>
                <w:b/>
                <w:kern w:val="0"/>
                <w:sz w:val="24"/>
              </w:rPr>
              <w:t>知识目标</w:t>
            </w:r>
            <w:r w:rsidRPr="00562577">
              <w:rPr>
                <w:rFonts w:ascii="仿宋" w:eastAsia="仿宋" w:hAnsi="仿宋" w:cs="仿宋" w:hint="eastAsia"/>
                <w:bCs/>
                <w:kern w:val="0"/>
                <w:sz w:val="24"/>
              </w:rPr>
              <w:t>】</w:t>
            </w:r>
          </w:p>
          <w:p w:rsidR="009A56C4" w:rsidRPr="00562577" w:rsidRDefault="00EE5B15">
            <w:pPr>
              <w:spacing w:line="360" w:lineRule="auto"/>
              <w:rPr>
                <w:rFonts w:ascii="仿宋" w:eastAsia="仿宋" w:hAnsi="仿宋" w:cs="仿宋"/>
                <w:bCs/>
                <w:kern w:val="0"/>
                <w:sz w:val="24"/>
              </w:rPr>
            </w:pPr>
            <w:r w:rsidRPr="00562577">
              <w:rPr>
                <w:rFonts w:ascii="仿宋" w:eastAsia="仿宋" w:hAnsi="仿宋" w:cs="仿宋" w:hint="eastAsia"/>
                <w:bCs/>
                <w:kern w:val="0"/>
                <w:sz w:val="24"/>
              </w:rPr>
              <w:t>系统掌握立体构成的基本知识，立体构成的要素，点、线、面、体的相关知识并学习清楚材料属性，结合材料属性学习并构成形式及技法。</w:t>
            </w:r>
          </w:p>
          <w:p w:rsidR="009A56C4" w:rsidRPr="00562577" w:rsidRDefault="00EE5B15">
            <w:pPr>
              <w:spacing w:line="360" w:lineRule="auto"/>
              <w:rPr>
                <w:rFonts w:ascii="仿宋" w:eastAsia="仿宋" w:hAnsi="仿宋" w:cs="仿宋"/>
                <w:bCs/>
                <w:kern w:val="0"/>
                <w:sz w:val="24"/>
              </w:rPr>
            </w:pPr>
            <w:r w:rsidRPr="00562577">
              <w:rPr>
                <w:rFonts w:ascii="仿宋" w:eastAsia="仿宋" w:hAnsi="仿宋" w:cs="仿宋" w:hint="eastAsia"/>
                <w:bCs/>
                <w:kern w:val="0"/>
                <w:sz w:val="24"/>
              </w:rPr>
              <w:t>【</w:t>
            </w:r>
            <w:r w:rsidRPr="00562577">
              <w:rPr>
                <w:rFonts w:ascii="仿宋" w:eastAsia="仿宋" w:hAnsi="仿宋" w:cs="仿宋" w:hint="eastAsia"/>
                <w:b/>
                <w:kern w:val="0"/>
                <w:sz w:val="24"/>
              </w:rPr>
              <w:t>能力目标</w:t>
            </w:r>
            <w:r w:rsidRPr="00562577">
              <w:rPr>
                <w:rFonts w:ascii="仿宋" w:eastAsia="仿宋" w:hAnsi="仿宋" w:cs="仿宋" w:hint="eastAsia"/>
                <w:bCs/>
                <w:kern w:val="0"/>
                <w:sz w:val="24"/>
              </w:rPr>
              <w:t>】</w:t>
            </w:r>
          </w:p>
          <w:p w:rsidR="009A56C4" w:rsidRPr="00562577" w:rsidRDefault="00EE5B15">
            <w:pPr>
              <w:spacing w:line="360" w:lineRule="auto"/>
              <w:rPr>
                <w:rFonts w:ascii="仿宋" w:eastAsia="仿宋" w:hAnsi="仿宋" w:cs="仿宋"/>
                <w:bCs/>
                <w:kern w:val="0"/>
                <w:sz w:val="24"/>
              </w:rPr>
            </w:pPr>
            <w:r w:rsidRPr="00562577">
              <w:rPr>
                <w:rFonts w:ascii="仿宋" w:eastAsia="仿宋" w:hAnsi="仿宋" w:cs="仿宋" w:hint="eastAsia"/>
                <w:bCs/>
                <w:kern w:val="0"/>
                <w:sz w:val="24"/>
              </w:rPr>
              <w:t>具备视觉方面的创造能力，了解造型观念，结合美学法则并灵活运用，训练培养各种熟练立体构成技巧和表现方法，制作半立体、</w:t>
            </w:r>
            <w:r w:rsidRPr="00562577">
              <w:rPr>
                <w:rFonts w:ascii="仿宋" w:eastAsia="仿宋" w:hAnsi="仿宋" w:cs="仿宋" w:hint="eastAsia"/>
                <w:bCs/>
                <w:kern w:val="0"/>
                <w:sz w:val="24"/>
              </w:rPr>
              <w:lastRenderedPageBreak/>
              <w:t>线材、面材、块材的立体构成作业作品。</w:t>
            </w:r>
          </w:p>
          <w:p w:rsidR="009A56C4" w:rsidRPr="00562577" w:rsidRDefault="00EE5B15">
            <w:pPr>
              <w:spacing w:line="360" w:lineRule="auto"/>
              <w:rPr>
                <w:rFonts w:ascii="仿宋" w:eastAsia="仿宋" w:hAnsi="仿宋" w:cs="仿宋"/>
                <w:bCs/>
                <w:kern w:val="0"/>
                <w:sz w:val="24"/>
              </w:rPr>
            </w:pPr>
            <w:r w:rsidRPr="00562577">
              <w:rPr>
                <w:rFonts w:ascii="仿宋" w:eastAsia="仿宋" w:hAnsi="仿宋" w:cs="仿宋" w:hint="eastAsia"/>
                <w:bCs/>
                <w:kern w:val="0"/>
                <w:sz w:val="24"/>
              </w:rPr>
              <w:t>【</w:t>
            </w:r>
            <w:r w:rsidRPr="00562577">
              <w:rPr>
                <w:rFonts w:ascii="仿宋" w:eastAsia="仿宋" w:hAnsi="仿宋" w:cs="仿宋" w:hint="eastAsia"/>
                <w:b/>
                <w:kern w:val="0"/>
                <w:sz w:val="24"/>
              </w:rPr>
              <w:t>素质目标】</w:t>
            </w:r>
          </w:p>
          <w:p w:rsidR="009A56C4" w:rsidRPr="00562577" w:rsidRDefault="00EE5B15">
            <w:pPr>
              <w:spacing w:line="360" w:lineRule="auto"/>
              <w:rPr>
                <w:rFonts w:ascii="仿宋" w:eastAsia="仿宋" w:hAnsi="仿宋" w:cs="仿宋"/>
                <w:bCs/>
                <w:kern w:val="0"/>
                <w:sz w:val="24"/>
              </w:rPr>
            </w:pPr>
            <w:r w:rsidRPr="00562577">
              <w:rPr>
                <w:rFonts w:ascii="仿宋" w:eastAsia="仿宋" w:hAnsi="仿宋" w:cs="仿宋" w:hint="eastAsia"/>
                <w:bCs/>
                <w:kern w:val="0"/>
                <w:sz w:val="24"/>
              </w:rPr>
              <w:t>继续学习形象思维能力、分析能力，将立体构成上所学习的相关知识运用到人物形象设计专业之上，可将所学运用到实际应用上。</w:t>
            </w:r>
          </w:p>
        </w:tc>
        <w:tc>
          <w:tcPr>
            <w:tcW w:w="1780" w:type="pct"/>
          </w:tcPr>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lastRenderedPageBreak/>
              <w:t>【主要内容】</w:t>
            </w:r>
          </w:p>
          <w:p w:rsidR="00F73B96" w:rsidRDefault="00F73B96" w:rsidP="00F73B96">
            <w:pPr>
              <w:spacing w:line="360" w:lineRule="auto"/>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1.认识立体构成</w:t>
            </w:r>
          </w:p>
          <w:p w:rsidR="00F73B96" w:rsidRDefault="00F73B96" w:rsidP="00F73B96">
            <w:pPr>
              <w:spacing w:line="360" w:lineRule="auto"/>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2.初识构成要素</w:t>
            </w:r>
          </w:p>
          <w:p w:rsidR="00F73B96" w:rsidRDefault="00F73B96" w:rsidP="00F73B96">
            <w:pPr>
              <w:spacing w:line="360" w:lineRule="auto"/>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3.美学法则的运用</w:t>
            </w:r>
          </w:p>
          <w:p w:rsidR="00F73B96" w:rsidRDefault="00F73B96" w:rsidP="00F73B96">
            <w:pPr>
              <w:spacing w:line="360" w:lineRule="auto"/>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4.造型材料与构成</w:t>
            </w:r>
          </w:p>
          <w:p w:rsidR="00F73B96" w:rsidRDefault="00F73B96" w:rsidP="00F73B96">
            <w:pPr>
              <w:spacing w:line="360" w:lineRule="auto"/>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5.构成形式与技法</w:t>
            </w:r>
          </w:p>
          <w:p w:rsidR="00F73B96" w:rsidRDefault="00F73B96" w:rsidP="00F73B96">
            <w:pPr>
              <w:spacing w:line="360" w:lineRule="auto"/>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6.设计中的立体构成</w:t>
            </w:r>
          </w:p>
          <w:p w:rsidR="009A56C4" w:rsidRPr="00562577" w:rsidRDefault="00EE5B15">
            <w:pPr>
              <w:spacing w:line="360" w:lineRule="auto"/>
              <w:rPr>
                <w:rFonts w:ascii="仿宋" w:eastAsia="仿宋" w:hAnsi="仿宋" w:cs="仿宋"/>
                <w:b/>
                <w:kern w:val="0"/>
                <w:sz w:val="24"/>
              </w:rPr>
            </w:pPr>
            <w:r w:rsidRPr="00562577">
              <w:rPr>
                <w:rFonts w:ascii="仿宋" w:eastAsia="仿宋" w:hAnsi="仿宋" w:cs="仿宋" w:hint="eastAsia"/>
                <w:b/>
                <w:kern w:val="0"/>
                <w:sz w:val="24"/>
              </w:rPr>
              <w:t>【教学要求】</w:t>
            </w:r>
          </w:p>
          <w:p w:rsidR="009A56C4" w:rsidRPr="00562577" w:rsidRDefault="00EE5B15">
            <w:pPr>
              <w:spacing w:line="360" w:lineRule="auto"/>
              <w:ind w:firstLineChars="200" w:firstLine="480"/>
              <w:rPr>
                <w:rFonts w:ascii="仿宋" w:eastAsia="仿宋" w:hAnsi="仿宋" w:cs="仿宋"/>
                <w:kern w:val="0"/>
                <w:sz w:val="24"/>
              </w:rPr>
            </w:pPr>
            <w:r w:rsidRPr="00562577">
              <w:rPr>
                <w:rFonts w:ascii="仿宋" w:eastAsia="仿宋" w:hAnsi="仿宋" w:cs="仿宋" w:hint="eastAsia"/>
                <w:kern w:val="0"/>
                <w:sz w:val="24"/>
              </w:rPr>
              <w:t>立体构成是艺术领域中研究三维造型活动的共同基础学科。通过本章的学习，利用抽象的材料和模拟构造，创造纯粹的形态造型，从而引导学生从形态要素的立场出发，熟练掌握三维形体的造型规律。</w:t>
            </w:r>
          </w:p>
          <w:p w:rsidR="00C03E8C" w:rsidRDefault="00EE5B15" w:rsidP="00C03E8C">
            <w:pPr>
              <w:spacing w:line="360" w:lineRule="auto"/>
              <w:ind w:firstLine="480"/>
              <w:rPr>
                <w:rFonts w:ascii="仿宋" w:eastAsia="仿宋" w:hAnsi="仿宋" w:cs="仿宋"/>
                <w:kern w:val="0"/>
                <w:sz w:val="24"/>
              </w:rPr>
            </w:pPr>
            <w:r w:rsidRPr="00562577">
              <w:rPr>
                <w:rFonts w:ascii="仿宋" w:eastAsia="仿宋" w:hAnsi="仿宋" w:cs="仿宋" w:hint="eastAsia"/>
                <w:kern w:val="0"/>
                <w:sz w:val="24"/>
              </w:rPr>
              <w:t>所以，在课程设计中，要做到一下几点：</w:t>
            </w:r>
          </w:p>
          <w:p w:rsidR="00C03E8C" w:rsidRDefault="00F73B96" w:rsidP="00C03E8C">
            <w:pPr>
              <w:spacing w:line="360" w:lineRule="auto"/>
              <w:ind w:firstLine="480"/>
              <w:rPr>
                <w:rFonts w:ascii="仿宋" w:eastAsia="仿宋" w:hAnsi="仿宋" w:cs="仿宋"/>
                <w:kern w:val="0"/>
                <w:sz w:val="24"/>
              </w:rPr>
            </w:pPr>
            <w:r>
              <w:rPr>
                <w:rFonts w:ascii="仿宋" w:eastAsia="仿宋" w:hAnsi="仿宋" w:cs="仿宋" w:hint="eastAsia"/>
                <w:kern w:val="0"/>
                <w:sz w:val="24"/>
              </w:rPr>
              <w:t>1</w:t>
            </w:r>
            <w:r>
              <w:rPr>
                <w:rFonts w:ascii="仿宋" w:eastAsia="仿宋" w:hAnsi="仿宋" w:cs="仿宋"/>
                <w:kern w:val="0"/>
                <w:sz w:val="24"/>
              </w:rPr>
              <w:t>.</w:t>
            </w:r>
            <w:r w:rsidRPr="00562577">
              <w:rPr>
                <w:rFonts w:ascii="仿宋" w:eastAsia="仿宋" w:hAnsi="仿宋" w:cs="仿宋" w:hint="eastAsia"/>
                <w:kern w:val="0"/>
                <w:sz w:val="24"/>
              </w:rPr>
              <w:t>理解和堂握立体形态的造型方式</w:t>
            </w:r>
            <w:r w:rsidRPr="00562577">
              <w:rPr>
                <w:rFonts w:ascii="仿宋" w:eastAsia="仿宋" w:hAnsi="仿宋" w:cs="仿宋"/>
                <w:kern w:val="0"/>
                <w:sz w:val="24"/>
              </w:rPr>
              <w:t>:明确立体构成的构成方式;堂握立体构成的形式美的运用。</w:t>
            </w:r>
          </w:p>
          <w:p w:rsidR="009A56C4" w:rsidRPr="00C03E8C" w:rsidRDefault="00EE5B15" w:rsidP="00C03E8C">
            <w:pPr>
              <w:spacing w:line="360" w:lineRule="auto"/>
              <w:ind w:firstLine="480"/>
              <w:rPr>
                <w:rFonts w:ascii="仿宋" w:eastAsia="仿宋" w:hAnsi="仿宋" w:cs="仿宋"/>
                <w:kern w:val="0"/>
                <w:sz w:val="24"/>
              </w:rPr>
            </w:pPr>
            <w:r w:rsidRPr="00562577">
              <w:rPr>
                <w:rFonts w:ascii="仿宋" w:eastAsia="仿宋" w:hAnsi="仿宋" w:cs="仿宋"/>
                <w:kern w:val="0"/>
                <w:sz w:val="24"/>
              </w:rPr>
              <w:lastRenderedPageBreak/>
              <w:t>2.</w:t>
            </w:r>
            <w:r w:rsidRPr="00562577">
              <w:rPr>
                <w:rFonts w:ascii="仿宋" w:eastAsia="仿宋" w:hAnsi="仿宋" w:cs="仿宋"/>
                <w:kern w:val="0"/>
                <w:sz w:val="24"/>
              </w:rPr>
              <w:t>要求学生掌握的基本概令、理论、原理</w:t>
            </w:r>
            <w:r w:rsidRPr="00562577">
              <w:rPr>
                <w:rFonts w:ascii="仿宋" w:eastAsia="仿宋" w:hAnsi="仿宋" w:cs="仿宋" w:hint="eastAsia"/>
                <w:kern w:val="0"/>
                <w:sz w:val="24"/>
              </w:rPr>
              <w:t>通过本章节的学习，使学生掌握各种立体型态的构成方法。</w:t>
            </w:r>
          </w:p>
        </w:tc>
      </w:tr>
    </w:tbl>
    <w:p w:rsidR="0034001C" w:rsidRDefault="00EE5B15" w:rsidP="0034001C">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lastRenderedPageBreak/>
        <w:t>3.</w:t>
      </w:r>
      <w:r>
        <w:rPr>
          <w:rFonts w:ascii="仿宋" w:eastAsia="仿宋" w:hAnsi="仿宋" w:cs="仿宋" w:hint="eastAsia"/>
          <w:b/>
          <w:sz w:val="32"/>
          <w:szCs w:val="32"/>
        </w:rPr>
        <w:t>专业核心课课程目标、主要内容和教学要求</w:t>
      </w:r>
    </w:p>
    <w:tbl>
      <w:tblPr>
        <w:tblStyle w:val="a7"/>
        <w:tblW w:w="4996" w:type="pct"/>
        <w:jc w:val="center"/>
        <w:tblLook w:val="04A0" w:firstRow="1" w:lastRow="0" w:firstColumn="1" w:lastColumn="0" w:noHBand="0" w:noVBand="1"/>
      </w:tblPr>
      <w:tblGrid>
        <w:gridCol w:w="840"/>
        <w:gridCol w:w="1959"/>
        <w:gridCol w:w="3611"/>
        <w:gridCol w:w="3544"/>
      </w:tblGrid>
      <w:tr w:rsidR="0034001C" w:rsidRPr="00C03E8C" w:rsidTr="005C1A2A">
        <w:trPr>
          <w:jc w:val="center"/>
        </w:trPr>
        <w:tc>
          <w:tcPr>
            <w:tcW w:w="422" w:type="pct"/>
            <w:vAlign w:val="center"/>
          </w:tcPr>
          <w:p w:rsidR="0034001C" w:rsidRPr="00C03E8C" w:rsidRDefault="0034001C" w:rsidP="005C1A2A">
            <w:pPr>
              <w:spacing w:line="360" w:lineRule="auto"/>
              <w:jc w:val="center"/>
              <w:rPr>
                <w:rFonts w:ascii="仿宋" w:eastAsia="仿宋" w:hAnsi="仿宋" w:cs="仿宋"/>
                <w:b/>
                <w:bCs/>
                <w:sz w:val="24"/>
              </w:rPr>
            </w:pPr>
            <w:r w:rsidRPr="00C03E8C">
              <w:rPr>
                <w:rFonts w:ascii="仿宋" w:eastAsia="仿宋" w:hAnsi="仿宋" w:cs="仿宋" w:hint="eastAsia"/>
                <w:b/>
                <w:bCs/>
                <w:sz w:val="24"/>
              </w:rPr>
              <w:t>序号</w:t>
            </w:r>
          </w:p>
        </w:tc>
        <w:tc>
          <w:tcPr>
            <w:tcW w:w="984" w:type="pct"/>
            <w:vAlign w:val="center"/>
          </w:tcPr>
          <w:p w:rsidR="0034001C" w:rsidRPr="00C03E8C" w:rsidRDefault="0034001C" w:rsidP="005C1A2A">
            <w:pPr>
              <w:spacing w:line="360" w:lineRule="auto"/>
              <w:jc w:val="center"/>
              <w:rPr>
                <w:rFonts w:ascii="仿宋" w:eastAsia="仿宋" w:hAnsi="仿宋" w:cs="仿宋"/>
                <w:b/>
                <w:bCs/>
                <w:sz w:val="24"/>
              </w:rPr>
            </w:pPr>
            <w:r w:rsidRPr="00C03E8C">
              <w:rPr>
                <w:rFonts w:ascii="仿宋" w:eastAsia="仿宋" w:hAnsi="仿宋" w:cs="仿宋" w:hint="eastAsia"/>
                <w:b/>
                <w:bCs/>
                <w:sz w:val="24"/>
              </w:rPr>
              <w:t>专业基础课程</w:t>
            </w:r>
          </w:p>
        </w:tc>
        <w:tc>
          <w:tcPr>
            <w:tcW w:w="1814" w:type="pct"/>
            <w:vAlign w:val="center"/>
          </w:tcPr>
          <w:p w:rsidR="0034001C" w:rsidRPr="00C03E8C" w:rsidRDefault="0034001C" w:rsidP="005C1A2A">
            <w:pPr>
              <w:spacing w:line="360" w:lineRule="auto"/>
              <w:jc w:val="center"/>
              <w:rPr>
                <w:rFonts w:ascii="仿宋" w:eastAsia="仿宋" w:hAnsi="仿宋" w:cs="仿宋"/>
                <w:b/>
                <w:bCs/>
                <w:sz w:val="24"/>
              </w:rPr>
            </w:pPr>
            <w:r w:rsidRPr="00C03E8C">
              <w:rPr>
                <w:rFonts w:ascii="仿宋" w:eastAsia="仿宋" w:hAnsi="仿宋" w:cs="仿宋" w:hint="eastAsia"/>
                <w:b/>
                <w:bCs/>
                <w:sz w:val="24"/>
              </w:rPr>
              <w:t>课程目标</w:t>
            </w:r>
          </w:p>
        </w:tc>
        <w:tc>
          <w:tcPr>
            <w:tcW w:w="1780" w:type="pct"/>
            <w:vAlign w:val="center"/>
          </w:tcPr>
          <w:p w:rsidR="0034001C" w:rsidRPr="00C03E8C" w:rsidRDefault="0034001C" w:rsidP="005C1A2A">
            <w:pPr>
              <w:spacing w:line="360" w:lineRule="auto"/>
              <w:jc w:val="center"/>
              <w:rPr>
                <w:rFonts w:ascii="仿宋" w:eastAsia="仿宋" w:hAnsi="仿宋" w:cs="仿宋"/>
                <w:b/>
                <w:bCs/>
                <w:sz w:val="24"/>
              </w:rPr>
            </w:pPr>
            <w:r w:rsidRPr="00C03E8C">
              <w:rPr>
                <w:rFonts w:ascii="仿宋" w:eastAsia="仿宋" w:hAnsi="仿宋" w:cs="仿宋" w:hint="eastAsia"/>
                <w:b/>
                <w:bCs/>
                <w:sz w:val="24"/>
              </w:rPr>
              <w:t>主要内容和教学要求</w:t>
            </w:r>
          </w:p>
        </w:tc>
      </w:tr>
      <w:tr w:rsidR="0034001C" w:rsidRPr="00C03E8C" w:rsidTr="009F0C79">
        <w:trPr>
          <w:jc w:val="center"/>
        </w:trPr>
        <w:tc>
          <w:tcPr>
            <w:tcW w:w="422" w:type="pct"/>
          </w:tcPr>
          <w:p w:rsidR="0034001C" w:rsidRPr="00C03E8C" w:rsidRDefault="0034001C" w:rsidP="00C03E8C">
            <w:pPr>
              <w:jc w:val="center"/>
              <w:rPr>
                <w:rFonts w:ascii="仿宋" w:eastAsia="仿宋" w:hAnsi="仿宋" w:cs="仿宋"/>
                <w:b/>
                <w:bCs/>
                <w:sz w:val="24"/>
              </w:rPr>
            </w:pPr>
            <w:r w:rsidRPr="00C03E8C">
              <w:rPr>
                <w:rFonts w:ascii="仿宋" w:eastAsia="仿宋" w:hAnsi="仿宋" w:cs="仿宋"/>
                <w:b/>
                <w:bCs/>
                <w:sz w:val="24"/>
              </w:rPr>
              <w:t>1</w:t>
            </w:r>
          </w:p>
        </w:tc>
        <w:tc>
          <w:tcPr>
            <w:tcW w:w="984" w:type="pct"/>
          </w:tcPr>
          <w:p w:rsidR="0034001C" w:rsidRPr="00C03E8C" w:rsidRDefault="0034001C" w:rsidP="009F0C79">
            <w:pPr>
              <w:jc w:val="left"/>
              <w:rPr>
                <w:rFonts w:ascii="仿宋" w:eastAsia="仿宋" w:hAnsi="仿宋" w:cs="仿宋"/>
                <w:b/>
                <w:bCs/>
                <w:sz w:val="24"/>
              </w:rPr>
            </w:pPr>
            <w:r w:rsidRPr="00C03E8C">
              <w:rPr>
                <w:rFonts w:ascii="仿宋" w:eastAsia="仿宋" w:hAnsi="仿宋" w:cs="仿宋" w:hint="eastAsia"/>
                <w:b/>
                <w:bCs/>
                <w:sz w:val="24"/>
              </w:rPr>
              <w:t>平面设计</w:t>
            </w:r>
          </w:p>
        </w:tc>
        <w:tc>
          <w:tcPr>
            <w:tcW w:w="1814" w:type="pct"/>
          </w:tcPr>
          <w:p w:rsidR="00C03E8C" w:rsidRDefault="0034001C" w:rsidP="00C03E8C">
            <w:pPr>
              <w:spacing w:line="360" w:lineRule="auto"/>
              <w:ind w:firstLineChars="200" w:firstLine="480"/>
              <w:rPr>
                <w:rFonts w:ascii="仿宋" w:eastAsia="仿宋" w:hAnsi="仿宋" w:cs="仿宋"/>
                <w:bCs/>
                <w:kern w:val="0"/>
                <w:sz w:val="24"/>
              </w:rPr>
            </w:pPr>
            <w:r w:rsidRPr="00C03E8C">
              <w:rPr>
                <w:rFonts w:ascii="仿宋" w:eastAsia="仿宋" w:hAnsi="仿宋" w:cs="仿宋" w:hint="eastAsia"/>
                <w:bCs/>
                <w:color w:val="000000" w:themeColor="text1"/>
                <w:sz w:val="24"/>
              </w:rPr>
              <w:t>数</w:t>
            </w:r>
            <w:r w:rsidRPr="00C03E8C">
              <w:rPr>
                <w:rFonts w:ascii="仿宋" w:eastAsia="仿宋" w:hAnsi="仿宋" w:cs="仿宋" w:hint="eastAsia"/>
                <w:bCs/>
                <w:kern w:val="0"/>
                <w:sz w:val="24"/>
              </w:rPr>
              <w:t>字媒体艺术设计的平面课程结合目前广告、设计和企划行业的实际需求需要设置课程内容、配以经典案例教学。使学员在掌握设计方法、印刷知识和行业规范的同时，了解行业的实际情况，增强实战能力。采用小班的方式在多媒体教室或机房授课，在教学的过程中，教员边讲理论边演示，并每天安排大量时间让教员指导学员练习当天课程内容。</w:t>
            </w:r>
          </w:p>
          <w:p w:rsidR="0034001C" w:rsidRPr="00C03E8C" w:rsidRDefault="0034001C" w:rsidP="00C03E8C">
            <w:pPr>
              <w:spacing w:line="360" w:lineRule="auto"/>
              <w:ind w:firstLineChars="200" w:firstLine="480"/>
              <w:rPr>
                <w:rFonts w:ascii="仿宋" w:eastAsia="仿宋" w:hAnsi="仿宋" w:cs="仿宋"/>
                <w:bCs/>
                <w:kern w:val="0"/>
                <w:sz w:val="24"/>
              </w:rPr>
            </w:pPr>
            <w:r w:rsidRPr="00C03E8C">
              <w:rPr>
                <w:rFonts w:ascii="仿宋" w:eastAsia="仿宋" w:hAnsi="仿宋" w:cs="仿宋" w:hint="eastAsia"/>
                <w:bCs/>
                <w:kern w:val="0"/>
                <w:sz w:val="24"/>
              </w:rPr>
              <w:t>全方位学习平面设计知识，不仅学习设计软件，同时重点培养学员的平面设计的思路和理念，让每个学员能独立设计出合格的作品。</w:t>
            </w:r>
          </w:p>
          <w:p w:rsidR="0034001C" w:rsidRPr="00C03E8C" w:rsidRDefault="0034001C" w:rsidP="005C1A2A">
            <w:pPr>
              <w:spacing w:line="360" w:lineRule="auto"/>
              <w:rPr>
                <w:rFonts w:ascii="仿宋" w:eastAsia="仿宋" w:hAnsi="仿宋" w:cs="仿宋"/>
                <w:bCs/>
                <w:color w:val="000000" w:themeColor="text1"/>
                <w:kern w:val="0"/>
                <w:sz w:val="24"/>
              </w:rPr>
            </w:pPr>
            <w:r w:rsidRPr="00C03E8C">
              <w:rPr>
                <w:rFonts w:ascii="仿宋" w:eastAsia="仿宋" w:hAnsi="仿宋" w:cs="仿宋" w:hint="eastAsia"/>
                <w:bCs/>
                <w:color w:val="000000" w:themeColor="text1"/>
                <w:kern w:val="0"/>
                <w:sz w:val="24"/>
              </w:rPr>
              <w:t>【</w:t>
            </w:r>
            <w:r w:rsidRPr="00C03E8C">
              <w:rPr>
                <w:rFonts w:ascii="仿宋" w:eastAsia="仿宋" w:hAnsi="仿宋" w:cs="仿宋" w:hint="eastAsia"/>
                <w:b/>
                <w:kern w:val="0"/>
                <w:sz w:val="24"/>
              </w:rPr>
              <w:t>知识目标</w:t>
            </w:r>
            <w:r w:rsidRPr="00C03E8C">
              <w:rPr>
                <w:rFonts w:ascii="仿宋" w:eastAsia="仿宋" w:hAnsi="仿宋" w:cs="仿宋" w:hint="eastAsia"/>
                <w:bCs/>
                <w:color w:val="000000" w:themeColor="text1"/>
                <w:kern w:val="0"/>
                <w:sz w:val="24"/>
              </w:rPr>
              <w:t>】</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1.熟悉Adobe photoshop的基本操作:</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lastRenderedPageBreak/>
              <w:t>2.掌握页面设置与准备工作:</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3.掌握矩形、圆形与挑选工具:</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4.掌握轮廓工具与多边形工具组:</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5.熟悉线形、形状和艺术笔工具:</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6.熟悉基本形状工具与智能填充:</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7.热悉渐变工具与图案填充:</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8.熟悉编辑工具与度量工具:</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9.熟悉交互式工具:</w:t>
            </w:r>
          </w:p>
          <w:p w:rsidR="0034001C" w:rsidRPr="00C03E8C" w:rsidRDefault="0034001C" w:rsidP="005C1A2A">
            <w:pPr>
              <w:spacing w:line="360" w:lineRule="auto"/>
              <w:rPr>
                <w:rFonts w:ascii="仿宋" w:eastAsia="仿宋" w:hAnsi="仿宋" w:cs="仿宋"/>
                <w:bCs/>
                <w:color w:val="000000" w:themeColor="text1"/>
                <w:kern w:val="0"/>
                <w:sz w:val="24"/>
              </w:rPr>
            </w:pPr>
            <w:r w:rsidRPr="00C03E8C">
              <w:rPr>
                <w:rFonts w:ascii="仿宋" w:eastAsia="仿宋" w:hAnsi="仿宋" w:cs="仿宋" w:hint="eastAsia"/>
                <w:bCs/>
                <w:color w:val="000000" w:themeColor="text1"/>
                <w:kern w:val="0"/>
                <w:sz w:val="24"/>
              </w:rPr>
              <w:t>【</w:t>
            </w:r>
            <w:r w:rsidRPr="00C03E8C">
              <w:rPr>
                <w:rFonts w:ascii="仿宋" w:eastAsia="仿宋" w:hAnsi="仿宋" w:cs="仿宋" w:hint="eastAsia"/>
                <w:b/>
                <w:kern w:val="0"/>
                <w:sz w:val="24"/>
              </w:rPr>
              <w:t>能力目标</w:t>
            </w:r>
            <w:r w:rsidRPr="00C03E8C">
              <w:rPr>
                <w:rFonts w:ascii="仿宋" w:eastAsia="仿宋" w:hAnsi="仿宋" w:cs="仿宋" w:hint="eastAsia"/>
                <w:bCs/>
                <w:color w:val="000000" w:themeColor="text1"/>
                <w:kern w:val="0"/>
                <w:sz w:val="24"/>
              </w:rPr>
              <w:t>】</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color w:val="000000" w:themeColor="text1"/>
                <w:sz w:val="24"/>
              </w:rPr>
              <w:t>1</w:t>
            </w:r>
            <w:r w:rsidRPr="00C03E8C">
              <w:rPr>
                <w:rFonts w:ascii="仿宋" w:eastAsia="仿宋" w:hAnsi="仿宋" w:cs="仿宋" w:hint="eastAsia"/>
                <w:bCs/>
                <w:kern w:val="0"/>
                <w:sz w:val="24"/>
              </w:rPr>
              <w:t>.培养学生审美意识:</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2.培养学生创造思维意识:</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3.培养学生“用户需求”至上的意识，训练学生和客户交流的职业素养;</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4.培养学生的心理承受能力、吃苦耐劳的精神和团队合作意识;</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5.培养学生热爱学习和掌握自主学习平面设计软件的方法:</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6.具有良好的心理素质和职业</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道德素质;</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7.具有一定的艺术思维方式和分析问题和解决问题和解决问题的能力。</w:t>
            </w:r>
          </w:p>
          <w:p w:rsidR="0034001C" w:rsidRPr="00C03E8C" w:rsidRDefault="0034001C" w:rsidP="005C1A2A">
            <w:pPr>
              <w:spacing w:line="360" w:lineRule="auto"/>
              <w:rPr>
                <w:rFonts w:ascii="仿宋" w:eastAsia="仿宋" w:hAnsi="仿宋" w:cs="仿宋"/>
                <w:bCs/>
                <w:color w:val="000000" w:themeColor="text1"/>
                <w:kern w:val="0"/>
                <w:sz w:val="24"/>
              </w:rPr>
            </w:pPr>
            <w:r w:rsidRPr="00C03E8C">
              <w:rPr>
                <w:rFonts w:ascii="仿宋" w:eastAsia="仿宋" w:hAnsi="仿宋" w:cs="仿宋" w:hint="eastAsia"/>
                <w:bCs/>
                <w:color w:val="000000" w:themeColor="text1"/>
                <w:kern w:val="0"/>
                <w:sz w:val="24"/>
              </w:rPr>
              <w:t>【</w:t>
            </w:r>
            <w:r w:rsidRPr="00C03E8C">
              <w:rPr>
                <w:rFonts w:ascii="仿宋" w:eastAsia="仿宋" w:hAnsi="仿宋" w:cs="仿宋" w:hint="eastAsia"/>
                <w:b/>
                <w:kern w:val="0"/>
                <w:sz w:val="24"/>
              </w:rPr>
              <w:t>素质目标</w:t>
            </w:r>
            <w:r w:rsidRPr="00C03E8C">
              <w:rPr>
                <w:rFonts w:ascii="仿宋" w:eastAsia="仿宋" w:hAnsi="仿宋" w:cs="仿宋" w:hint="eastAsia"/>
                <w:bCs/>
                <w:color w:val="000000" w:themeColor="text1"/>
                <w:kern w:val="0"/>
                <w:sz w:val="24"/>
              </w:rPr>
              <w:t>】</w:t>
            </w:r>
          </w:p>
          <w:p w:rsidR="0034001C" w:rsidRPr="00C03E8C" w:rsidRDefault="00C03E8C" w:rsidP="00C03E8C">
            <w:pPr>
              <w:spacing w:line="360" w:lineRule="auto"/>
              <w:rPr>
                <w:rFonts w:ascii="仿宋" w:eastAsia="仿宋" w:hAnsi="仿宋" w:cs="仿宋"/>
                <w:bCs/>
                <w:kern w:val="0"/>
                <w:sz w:val="24"/>
              </w:rPr>
            </w:pPr>
            <w:r>
              <w:rPr>
                <w:rFonts w:ascii="仿宋" w:eastAsia="仿宋" w:hAnsi="仿宋" w:cs="仿宋" w:hint="eastAsia"/>
                <w:bCs/>
                <w:kern w:val="0"/>
                <w:sz w:val="24"/>
              </w:rPr>
              <w:t>1</w:t>
            </w:r>
            <w:r>
              <w:rPr>
                <w:rFonts w:ascii="仿宋" w:eastAsia="仿宋" w:hAnsi="仿宋" w:cs="仿宋"/>
                <w:bCs/>
                <w:kern w:val="0"/>
                <w:sz w:val="24"/>
              </w:rPr>
              <w:t>.</w:t>
            </w:r>
            <w:r w:rsidR="0034001C" w:rsidRPr="00C03E8C">
              <w:rPr>
                <w:rFonts w:ascii="仿宋" w:eastAsia="仿宋" w:hAnsi="仿宋" w:cs="仿宋" w:hint="eastAsia"/>
                <w:bCs/>
                <w:kern w:val="0"/>
                <w:sz w:val="24"/>
              </w:rPr>
              <w:t>熟悉各类平面设计软件的应用。</w:t>
            </w:r>
          </w:p>
          <w:p w:rsidR="0034001C" w:rsidRPr="00C03E8C" w:rsidRDefault="00C03E8C" w:rsidP="00C03E8C">
            <w:pPr>
              <w:spacing w:line="360" w:lineRule="auto"/>
              <w:rPr>
                <w:rFonts w:ascii="仿宋" w:eastAsia="仿宋" w:hAnsi="仿宋" w:cs="仿宋"/>
                <w:bCs/>
                <w:kern w:val="0"/>
                <w:sz w:val="24"/>
              </w:rPr>
            </w:pPr>
            <w:r>
              <w:rPr>
                <w:rFonts w:ascii="仿宋" w:eastAsia="仿宋" w:hAnsi="仿宋" w:cs="仿宋" w:hint="eastAsia"/>
                <w:bCs/>
                <w:kern w:val="0"/>
                <w:sz w:val="24"/>
              </w:rPr>
              <w:t>2</w:t>
            </w:r>
            <w:r>
              <w:rPr>
                <w:rFonts w:ascii="仿宋" w:eastAsia="仿宋" w:hAnsi="仿宋" w:cs="仿宋"/>
                <w:bCs/>
                <w:kern w:val="0"/>
                <w:sz w:val="24"/>
              </w:rPr>
              <w:t>.</w:t>
            </w:r>
            <w:r w:rsidR="0034001C" w:rsidRPr="00C03E8C">
              <w:rPr>
                <w:rFonts w:ascii="仿宋" w:eastAsia="仿宋" w:hAnsi="仿宋" w:cs="仿宋" w:hint="eastAsia"/>
                <w:bCs/>
                <w:kern w:val="0"/>
                <w:sz w:val="24"/>
              </w:rPr>
              <w:t>培养学生逻辑思维，做事认真、</w:t>
            </w:r>
            <w:r w:rsidR="0034001C" w:rsidRPr="00C03E8C">
              <w:rPr>
                <w:rFonts w:ascii="仿宋" w:eastAsia="仿宋" w:hAnsi="仿宋" w:cs="仿宋" w:hint="eastAsia"/>
                <w:bCs/>
                <w:kern w:val="0"/>
                <w:sz w:val="24"/>
              </w:rPr>
              <w:lastRenderedPageBreak/>
              <w:t>细致的表达能力，具备良好的工作习惯。</w:t>
            </w:r>
          </w:p>
          <w:p w:rsidR="0034001C" w:rsidRPr="00C03E8C" w:rsidRDefault="00C03E8C" w:rsidP="00C03E8C">
            <w:pPr>
              <w:spacing w:line="360" w:lineRule="auto"/>
              <w:rPr>
                <w:rFonts w:ascii="仿宋" w:eastAsia="仿宋" w:hAnsi="仿宋" w:cs="仿宋"/>
                <w:bCs/>
                <w:sz w:val="24"/>
              </w:rPr>
            </w:pPr>
            <w:r>
              <w:rPr>
                <w:rFonts w:ascii="仿宋" w:eastAsia="仿宋" w:hAnsi="仿宋" w:cs="仿宋"/>
                <w:bCs/>
                <w:kern w:val="0"/>
                <w:sz w:val="24"/>
              </w:rPr>
              <w:t>3.</w:t>
            </w:r>
            <w:r w:rsidR="0034001C" w:rsidRPr="00C03E8C">
              <w:rPr>
                <w:rFonts w:ascii="仿宋" w:eastAsia="仿宋" w:hAnsi="仿宋" w:cs="仿宋" w:hint="eastAsia"/>
                <w:bCs/>
                <w:kern w:val="0"/>
                <w:sz w:val="24"/>
              </w:rPr>
              <w:t>有良好的处事心态，对企业有一定的忠诚度。</w:t>
            </w:r>
          </w:p>
        </w:tc>
        <w:tc>
          <w:tcPr>
            <w:tcW w:w="1780" w:type="pct"/>
          </w:tcPr>
          <w:p w:rsidR="0034001C" w:rsidRPr="00C03E8C" w:rsidRDefault="0034001C" w:rsidP="005C1A2A">
            <w:pPr>
              <w:rPr>
                <w:rFonts w:ascii="仿宋" w:eastAsia="仿宋" w:hAnsi="仿宋" w:cs="仿宋"/>
                <w:bCs/>
                <w:color w:val="000000" w:themeColor="text1"/>
                <w:kern w:val="0"/>
                <w:sz w:val="24"/>
              </w:rPr>
            </w:pPr>
          </w:p>
          <w:p w:rsidR="0034001C" w:rsidRPr="00C03E8C" w:rsidRDefault="0034001C" w:rsidP="005C1A2A">
            <w:pPr>
              <w:spacing w:line="360" w:lineRule="auto"/>
              <w:rPr>
                <w:rFonts w:ascii="仿宋" w:eastAsia="仿宋" w:hAnsi="仿宋" w:cs="仿宋"/>
                <w:bCs/>
                <w:color w:val="000000" w:themeColor="text1"/>
                <w:kern w:val="0"/>
                <w:sz w:val="24"/>
              </w:rPr>
            </w:pPr>
            <w:r w:rsidRPr="00C03E8C">
              <w:rPr>
                <w:rFonts w:ascii="仿宋" w:eastAsia="仿宋" w:hAnsi="仿宋" w:cs="仿宋" w:hint="eastAsia"/>
                <w:b/>
                <w:kern w:val="0"/>
                <w:sz w:val="24"/>
              </w:rPr>
              <w:t>【主要内容</w:t>
            </w:r>
            <w:r w:rsidRPr="00C03E8C">
              <w:rPr>
                <w:rFonts w:ascii="仿宋" w:eastAsia="仿宋" w:hAnsi="仿宋" w:cs="仿宋" w:hint="eastAsia"/>
                <w:bCs/>
                <w:color w:val="000000" w:themeColor="text1"/>
                <w:kern w:val="0"/>
                <w:sz w:val="24"/>
              </w:rPr>
              <w:t>】</w:t>
            </w:r>
          </w:p>
          <w:p w:rsidR="0034001C" w:rsidRPr="00C03E8C" w:rsidRDefault="0034001C" w:rsidP="00C03E8C">
            <w:pPr>
              <w:ind w:firstLineChars="200" w:firstLine="480"/>
              <w:rPr>
                <w:rFonts w:ascii="仿宋" w:eastAsia="仿宋" w:hAnsi="仿宋" w:cs="仿宋"/>
                <w:bCs/>
                <w:color w:val="000000" w:themeColor="text1"/>
                <w:kern w:val="0"/>
                <w:sz w:val="24"/>
              </w:rPr>
            </w:pPr>
            <w:r w:rsidRPr="00C03E8C">
              <w:rPr>
                <w:rFonts w:ascii="仿宋" w:eastAsia="仿宋" w:hAnsi="仿宋" w:cs="仿宋" w:hint="eastAsia"/>
                <w:bCs/>
                <w:color w:val="000000" w:themeColor="text1"/>
                <w:kern w:val="0"/>
                <w:sz w:val="24"/>
              </w:rPr>
              <w:t>本课程包括数字图像处理技术基础和艺术设计两部分。</w:t>
            </w:r>
          </w:p>
          <w:p w:rsidR="0034001C" w:rsidRPr="00C03E8C" w:rsidRDefault="00C03E8C" w:rsidP="00C03E8C">
            <w:pPr>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1</w:t>
            </w:r>
            <w:r>
              <w:rPr>
                <w:rFonts w:ascii="仿宋" w:eastAsia="仿宋" w:hAnsi="仿宋" w:cs="仿宋"/>
                <w:bCs/>
                <w:color w:val="000000" w:themeColor="text1"/>
                <w:kern w:val="0"/>
                <w:sz w:val="24"/>
              </w:rPr>
              <w:t>.</w:t>
            </w:r>
            <w:r w:rsidR="0034001C" w:rsidRPr="00C03E8C">
              <w:rPr>
                <w:rFonts w:ascii="仿宋" w:eastAsia="仿宋" w:hAnsi="仿宋" w:cs="仿宋" w:hint="eastAsia"/>
                <w:bCs/>
                <w:color w:val="000000" w:themeColor="text1"/>
                <w:kern w:val="0"/>
                <w:sz w:val="24"/>
              </w:rPr>
              <w:t>数字图像认知</w:t>
            </w:r>
          </w:p>
          <w:p w:rsidR="0034001C" w:rsidRPr="00C03E8C" w:rsidRDefault="00C03E8C" w:rsidP="00C03E8C">
            <w:pPr>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2</w:t>
            </w:r>
            <w:r>
              <w:rPr>
                <w:rFonts w:ascii="仿宋" w:eastAsia="仿宋" w:hAnsi="仿宋" w:cs="仿宋"/>
                <w:bCs/>
                <w:color w:val="000000" w:themeColor="text1"/>
                <w:kern w:val="0"/>
                <w:sz w:val="24"/>
              </w:rPr>
              <w:t>.</w:t>
            </w:r>
            <w:r w:rsidR="0034001C" w:rsidRPr="00C03E8C">
              <w:rPr>
                <w:rFonts w:ascii="仿宋" w:eastAsia="仿宋" w:hAnsi="仿宋" w:cs="仿宋" w:hint="eastAsia"/>
                <w:bCs/>
                <w:color w:val="000000" w:themeColor="text1"/>
                <w:kern w:val="0"/>
                <w:sz w:val="24"/>
              </w:rPr>
              <w:t>绘画与修饰技巧</w:t>
            </w:r>
          </w:p>
          <w:p w:rsidR="0034001C" w:rsidRPr="00C03E8C" w:rsidRDefault="00C03E8C" w:rsidP="00C03E8C">
            <w:pPr>
              <w:rPr>
                <w:rFonts w:ascii="仿宋" w:eastAsia="仿宋" w:hAnsi="仿宋" w:cs="仿宋"/>
                <w:bCs/>
                <w:color w:val="000000" w:themeColor="text1"/>
                <w:kern w:val="0"/>
                <w:sz w:val="24"/>
              </w:rPr>
            </w:pPr>
            <w:r>
              <w:rPr>
                <w:rFonts w:ascii="仿宋" w:eastAsia="仿宋" w:hAnsi="仿宋" w:cs="仿宋"/>
                <w:bCs/>
                <w:color w:val="000000" w:themeColor="text1"/>
                <w:kern w:val="0"/>
                <w:sz w:val="24"/>
              </w:rPr>
              <w:t>3.</w:t>
            </w:r>
            <w:r w:rsidR="0034001C" w:rsidRPr="00C03E8C">
              <w:rPr>
                <w:rFonts w:ascii="仿宋" w:eastAsia="仿宋" w:hAnsi="仿宋" w:cs="仿宋" w:hint="eastAsia"/>
                <w:bCs/>
                <w:color w:val="000000" w:themeColor="text1"/>
                <w:kern w:val="0"/>
                <w:sz w:val="24"/>
              </w:rPr>
              <w:t>Photoshop的核心 图层应用</w:t>
            </w:r>
          </w:p>
          <w:p w:rsidR="0034001C" w:rsidRPr="00C03E8C" w:rsidRDefault="00C03E8C" w:rsidP="00C03E8C">
            <w:pPr>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4</w:t>
            </w:r>
            <w:r>
              <w:rPr>
                <w:rFonts w:ascii="仿宋" w:eastAsia="仿宋" w:hAnsi="仿宋" w:cs="仿宋"/>
                <w:bCs/>
                <w:color w:val="000000" w:themeColor="text1"/>
                <w:kern w:val="0"/>
                <w:sz w:val="24"/>
              </w:rPr>
              <w:t>.</w:t>
            </w:r>
            <w:r w:rsidR="0034001C" w:rsidRPr="00C03E8C">
              <w:rPr>
                <w:rFonts w:ascii="仿宋" w:eastAsia="仿宋" w:hAnsi="仿宋" w:cs="仿宋" w:hint="eastAsia"/>
                <w:bCs/>
                <w:color w:val="000000" w:themeColor="text1"/>
                <w:kern w:val="0"/>
                <w:sz w:val="24"/>
              </w:rPr>
              <w:t>图像矫正与改善</w:t>
            </w:r>
          </w:p>
          <w:p w:rsidR="0034001C" w:rsidRPr="00C03E8C" w:rsidRDefault="00C03E8C" w:rsidP="00C03E8C">
            <w:pPr>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5</w:t>
            </w:r>
            <w:r>
              <w:rPr>
                <w:rFonts w:ascii="仿宋" w:eastAsia="仿宋" w:hAnsi="仿宋" w:cs="仿宋"/>
                <w:bCs/>
                <w:color w:val="000000" w:themeColor="text1"/>
                <w:kern w:val="0"/>
                <w:sz w:val="24"/>
              </w:rPr>
              <w:t>..</w:t>
            </w:r>
            <w:r w:rsidR="0034001C" w:rsidRPr="00C03E8C">
              <w:rPr>
                <w:rFonts w:ascii="仿宋" w:eastAsia="仿宋" w:hAnsi="仿宋" w:cs="仿宋" w:hint="eastAsia"/>
                <w:bCs/>
                <w:color w:val="000000" w:themeColor="text1"/>
                <w:kern w:val="0"/>
                <w:sz w:val="24"/>
              </w:rPr>
              <w:t>通道与蒙版的应用</w:t>
            </w:r>
          </w:p>
          <w:p w:rsidR="0034001C" w:rsidRPr="00C03E8C" w:rsidRDefault="0034001C" w:rsidP="005C1A2A">
            <w:pPr>
              <w:spacing w:line="360" w:lineRule="auto"/>
              <w:rPr>
                <w:rFonts w:ascii="仿宋" w:eastAsia="仿宋" w:hAnsi="仿宋" w:cs="仿宋"/>
                <w:bCs/>
                <w:color w:val="000000" w:themeColor="text1"/>
                <w:kern w:val="0"/>
                <w:sz w:val="24"/>
              </w:rPr>
            </w:pPr>
            <w:r w:rsidRPr="00C03E8C">
              <w:rPr>
                <w:rFonts w:ascii="仿宋" w:eastAsia="仿宋" w:hAnsi="仿宋" w:cs="仿宋" w:hint="eastAsia"/>
                <w:bCs/>
                <w:color w:val="000000" w:themeColor="text1"/>
                <w:kern w:val="0"/>
                <w:sz w:val="24"/>
              </w:rPr>
              <w:t>【</w:t>
            </w:r>
            <w:r w:rsidRPr="00C03E8C">
              <w:rPr>
                <w:rFonts w:ascii="仿宋" w:eastAsia="仿宋" w:hAnsi="仿宋" w:cs="仿宋" w:hint="eastAsia"/>
                <w:b/>
                <w:kern w:val="0"/>
                <w:sz w:val="24"/>
              </w:rPr>
              <w:t>教学要求</w:t>
            </w:r>
            <w:r w:rsidRPr="00C03E8C">
              <w:rPr>
                <w:rFonts w:ascii="仿宋" w:eastAsia="仿宋" w:hAnsi="仿宋" w:cs="仿宋" w:hint="eastAsia"/>
                <w:bCs/>
                <w:color w:val="000000" w:themeColor="text1"/>
                <w:kern w:val="0"/>
                <w:sz w:val="24"/>
              </w:rPr>
              <w:t>】</w:t>
            </w:r>
          </w:p>
          <w:p w:rsidR="0034001C" w:rsidRPr="00C03E8C" w:rsidRDefault="0034001C" w:rsidP="00C03E8C">
            <w:pPr>
              <w:spacing w:line="360" w:lineRule="auto"/>
              <w:ind w:firstLineChars="200" w:firstLine="480"/>
              <w:rPr>
                <w:rFonts w:ascii="仿宋" w:eastAsia="仿宋" w:hAnsi="仿宋" w:cs="仿宋"/>
                <w:bCs/>
                <w:kern w:val="0"/>
                <w:sz w:val="24"/>
              </w:rPr>
            </w:pPr>
            <w:r w:rsidRPr="00C03E8C">
              <w:rPr>
                <w:rFonts w:ascii="仿宋" w:eastAsia="仿宋" w:hAnsi="仿宋" w:cs="仿宋" w:hint="eastAsia"/>
                <w:bCs/>
                <w:color w:val="000000" w:themeColor="text1"/>
                <w:kern w:val="0"/>
                <w:sz w:val="24"/>
              </w:rPr>
              <w:t>本</w:t>
            </w:r>
            <w:r w:rsidRPr="00C03E8C">
              <w:rPr>
                <w:rFonts w:ascii="仿宋" w:eastAsia="仿宋" w:hAnsi="仿宋" w:cs="仿宋" w:hint="eastAsia"/>
                <w:bCs/>
                <w:kern w:val="0"/>
                <w:sz w:val="24"/>
              </w:rPr>
              <w:t>课程是设计基础课程，通过软件学习和计算机应用实验，掌握数字图像处理的技术与艺术技巧，初步学会计算机图像设计的创意、方法和技巧。</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1.要求学生掌握工作界面的组成及界面的布局设安</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2.掌握规则图形选区的添加方法;</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3.学握不规则选区的加方;</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4.学握选区填充与指边的操作</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5.学握变换相关命令的设置与应用;</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lastRenderedPageBreak/>
              <w:t>6.步具有取、分析、归纳、交流、使用信息和新拉术的能力。</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7.具有一定的白学能</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8.有良好的职业道德知敬业精神。</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9.有团队意识及苦处理人际头系的能力。</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10.有沟与交流的能力。</w:t>
            </w:r>
          </w:p>
        </w:tc>
      </w:tr>
      <w:tr w:rsidR="0034001C" w:rsidRPr="00C03E8C" w:rsidTr="009F0C79">
        <w:trPr>
          <w:jc w:val="center"/>
        </w:trPr>
        <w:tc>
          <w:tcPr>
            <w:tcW w:w="422" w:type="pct"/>
          </w:tcPr>
          <w:p w:rsidR="0034001C" w:rsidRPr="009D1550" w:rsidRDefault="0034001C" w:rsidP="009D1550">
            <w:pPr>
              <w:jc w:val="center"/>
              <w:rPr>
                <w:rFonts w:ascii="仿宋" w:eastAsia="仿宋" w:hAnsi="仿宋" w:cs="仿宋"/>
                <w:b/>
                <w:bCs/>
                <w:sz w:val="24"/>
              </w:rPr>
            </w:pPr>
            <w:r w:rsidRPr="009D1550">
              <w:rPr>
                <w:rFonts w:ascii="仿宋" w:eastAsia="仿宋" w:hAnsi="仿宋" w:cs="仿宋"/>
                <w:b/>
                <w:bCs/>
                <w:sz w:val="24"/>
              </w:rPr>
              <w:lastRenderedPageBreak/>
              <w:t>2</w:t>
            </w:r>
          </w:p>
        </w:tc>
        <w:tc>
          <w:tcPr>
            <w:tcW w:w="984" w:type="pct"/>
          </w:tcPr>
          <w:p w:rsidR="0034001C" w:rsidRPr="009D1550" w:rsidRDefault="0034001C" w:rsidP="009F0C79">
            <w:pPr>
              <w:jc w:val="left"/>
              <w:rPr>
                <w:rFonts w:ascii="仿宋" w:eastAsia="仿宋" w:hAnsi="仿宋" w:cs="仿宋"/>
                <w:b/>
                <w:bCs/>
                <w:sz w:val="24"/>
              </w:rPr>
            </w:pPr>
            <w:r w:rsidRPr="009D1550">
              <w:rPr>
                <w:rFonts w:ascii="仿宋" w:eastAsia="仿宋" w:hAnsi="仿宋" w:cs="仿宋" w:hint="eastAsia"/>
                <w:b/>
                <w:bCs/>
                <w:color w:val="000000" w:themeColor="text1"/>
                <w:kern w:val="0"/>
                <w:sz w:val="24"/>
              </w:rPr>
              <w:t>摄影摄像</w:t>
            </w:r>
          </w:p>
        </w:tc>
        <w:tc>
          <w:tcPr>
            <w:tcW w:w="1814" w:type="pct"/>
          </w:tcPr>
          <w:p w:rsidR="0034001C" w:rsidRPr="00C03E8C" w:rsidRDefault="0034001C" w:rsidP="00C03E8C">
            <w:pPr>
              <w:spacing w:line="360" w:lineRule="auto"/>
              <w:ind w:firstLineChars="200" w:firstLine="480"/>
              <w:rPr>
                <w:rFonts w:ascii="仿宋" w:eastAsia="仿宋" w:hAnsi="仿宋" w:cs="仿宋"/>
                <w:bCs/>
                <w:kern w:val="0"/>
                <w:sz w:val="24"/>
              </w:rPr>
            </w:pPr>
            <w:r w:rsidRPr="00C03E8C">
              <w:rPr>
                <w:rFonts w:ascii="仿宋" w:eastAsia="仿宋" w:hAnsi="仿宋" w:cs="仿宋" w:hint="eastAsia"/>
                <w:bCs/>
                <w:kern w:val="0"/>
                <w:sz w:val="24"/>
              </w:rPr>
              <w:t>数字媒体艺术设计的《摄影基础课程》摄影是一门科学、一门艺术，同时也是信息传播的一种重要手段，现已摄影在信息传播中的作用越来越重要，广泛应用于人类社会的各个领域。随着计算机技术的发展和信息时代的到来摄影教学在21世纪的高等教育中也显得越来越重要，</w:t>
            </w:r>
          </w:p>
          <w:p w:rsidR="0034001C" w:rsidRPr="00C03E8C" w:rsidRDefault="0034001C" w:rsidP="005C1A2A">
            <w:pPr>
              <w:rPr>
                <w:rFonts w:ascii="仿宋" w:eastAsia="仿宋" w:hAnsi="仿宋" w:cs="仿宋"/>
                <w:bCs/>
                <w:color w:val="000000" w:themeColor="text1"/>
                <w:kern w:val="0"/>
                <w:sz w:val="24"/>
              </w:rPr>
            </w:pPr>
            <w:r w:rsidRPr="00C03E8C">
              <w:rPr>
                <w:rFonts w:ascii="仿宋" w:eastAsia="仿宋" w:hAnsi="仿宋" w:cs="仿宋" w:hint="eastAsia"/>
                <w:bCs/>
                <w:color w:val="000000" w:themeColor="text1"/>
                <w:kern w:val="0"/>
                <w:sz w:val="24"/>
              </w:rPr>
              <w:t>【</w:t>
            </w:r>
            <w:r w:rsidRPr="00C03E8C">
              <w:rPr>
                <w:rFonts w:ascii="仿宋" w:eastAsia="仿宋" w:hAnsi="仿宋" w:cs="仿宋" w:hint="eastAsia"/>
                <w:b/>
                <w:kern w:val="0"/>
                <w:sz w:val="24"/>
              </w:rPr>
              <w:t>知识目标</w:t>
            </w:r>
            <w:r w:rsidRPr="00C03E8C">
              <w:rPr>
                <w:rFonts w:ascii="仿宋" w:eastAsia="仿宋" w:hAnsi="仿宋" w:cs="仿宋" w:hint="eastAsia"/>
                <w:bCs/>
                <w:color w:val="000000" w:themeColor="text1"/>
                <w:kern w:val="0"/>
                <w:sz w:val="24"/>
              </w:rPr>
              <w:t>】</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color w:val="000000" w:themeColor="text1"/>
                <w:kern w:val="0"/>
                <w:sz w:val="24"/>
              </w:rPr>
              <w:t>1.</w:t>
            </w:r>
            <w:r w:rsidRPr="00C03E8C">
              <w:rPr>
                <w:rFonts w:ascii="仿宋" w:eastAsia="仿宋" w:hAnsi="仿宋" w:cs="仿宋" w:hint="eastAsia"/>
                <w:bCs/>
                <w:kern w:val="0"/>
                <w:sz w:val="24"/>
              </w:rPr>
              <w:t>了解摄影摄像的基础知识，熟悉照相机和摄像机的基本运用</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2.熟悉摄影和摄像的常用设备:</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掌握摄影和摄像操作的基本技术和技巧:</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3.了解画面构图:掌握各种布光的技巧;</w:t>
            </w:r>
          </w:p>
          <w:p w:rsidR="0034001C" w:rsidRPr="00C03E8C" w:rsidRDefault="0034001C" w:rsidP="005C1A2A">
            <w:pPr>
              <w:spacing w:line="360" w:lineRule="auto"/>
              <w:rPr>
                <w:rFonts w:ascii="仿宋" w:eastAsia="仿宋" w:hAnsi="仿宋" w:cs="仿宋"/>
                <w:bCs/>
                <w:color w:val="000000" w:themeColor="text1"/>
                <w:kern w:val="0"/>
                <w:sz w:val="24"/>
              </w:rPr>
            </w:pPr>
            <w:r w:rsidRPr="00C03E8C">
              <w:rPr>
                <w:rFonts w:ascii="仿宋" w:eastAsia="仿宋" w:hAnsi="仿宋" w:cs="仿宋" w:hint="eastAsia"/>
                <w:bCs/>
                <w:color w:val="000000" w:themeColor="text1"/>
                <w:kern w:val="0"/>
                <w:sz w:val="24"/>
              </w:rPr>
              <w:t>【</w:t>
            </w:r>
            <w:r w:rsidRPr="00C03E8C">
              <w:rPr>
                <w:rFonts w:ascii="仿宋" w:eastAsia="仿宋" w:hAnsi="仿宋" w:cs="仿宋" w:hint="eastAsia"/>
                <w:b/>
                <w:kern w:val="0"/>
                <w:sz w:val="24"/>
              </w:rPr>
              <w:t>能力目标</w:t>
            </w:r>
            <w:r w:rsidRPr="00C03E8C">
              <w:rPr>
                <w:rFonts w:ascii="仿宋" w:eastAsia="仿宋" w:hAnsi="仿宋" w:cs="仿宋" w:hint="eastAsia"/>
                <w:bCs/>
                <w:color w:val="000000" w:themeColor="text1"/>
                <w:kern w:val="0"/>
                <w:sz w:val="24"/>
              </w:rPr>
              <w:t>】</w:t>
            </w:r>
          </w:p>
          <w:p w:rsidR="0034001C" w:rsidRPr="00C03E8C" w:rsidRDefault="00C03E8C" w:rsidP="00C03E8C">
            <w:pPr>
              <w:spacing w:line="360" w:lineRule="auto"/>
              <w:rPr>
                <w:rFonts w:ascii="仿宋" w:eastAsia="仿宋" w:hAnsi="仿宋" w:cs="仿宋"/>
                <w:bCs/>
                <w:kern w:val="0"/>
                <w:sz w:val="24"/>
              </w:rPr>
            </w:pPr>
            <w:r>
              <w:rPr>
                <w:rFonts w:ascii="仿宋" w:eastAsia="仿宋" w:hAnsi="仿宋" w:cs="仿宋" w:hint="eastAsia"/>
                <w:bCs/>
                <w:kern w:val="0"/>
                <w:sz w:val="24"/>
              </w:rPr>
              <w:t>1</w:t>
            </w:r>
            <w:r>
              <w:rPr>
                <w:rFonts w:ascii="仿宋" w:eastAsia="仿宋" w:hAnsi="仿宋" w:cs="仿宋"/>
                <w:bCs/>
                <w:kern w:val="0"/>
                <w:sz w:val="24"/>
              </w:rPr>
              <w:t>.</w:t>
            </w:r>
            <w:r w:rsidR="0034001C" w:rsidRPr="00C03E8C">
              <w:rPr>
                <w:rFonts w:ascii="仿宋" w:eastAsia="仿宋" w:hAnsi="仿宋" w:cs="仿宋" w:hint="eastAsia"/>
                <w:bCs/>
                <w:kern w:val="0"/>
                <w:sz w:val="24"/>
              </w:rPr>
              <w:t>学握不同题材的摄影技巧;</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2.掌握摄影和摄像操作的基本技术和技巧:</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3.具有自行画面构图的能力:</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掌握各种布光的技巧;</w:t>
            </w:r>
          </w:p>
          <w:p w:rsidR="0034001C" w:rsidRPr="00C03E8C" w:rsidRDefault="0034001C" w:rsidP="00C03E8C">
            <w:pPr>
              <w:spacing w:line="360" w:lineRule="auto"/>
              <w:rPr>
                <w:rFonts w:ascii="仿宋" w:eastAsia="仿宋" w:hAnsi="仿宋" w:cs="仿宋"/>
                <w:bCs/>
                <w:kern w:val="0"/>
                <w:sz w:val="24"/>
              </w:rPr>
            </w:pPr>
            <w:r w:rsidRPr="00C03E8C">
              <w:rPr>
                <w:rFonts w:ascii="仿宋" w:eastAsia="仿宋" w:hAnsi="仿宋" w:cs="仿宋" w:hint="eastAsia"/>
                <w:bCs/>
                <w:kern w:val="0"/>
                <w:sz w:val="24"/>
              </w:rPr>
              <w:t>4.学握不同题材的摄影技巧;</w:t>
            </w:r>
          </w:p>
          <w:p w:rsidR="0034001C" w:rsidRPr="00C03E8C" w:rsidRDefault="0034001C" w:rsidP="005C1A2A">
            <w:pPr>
              <w:spacing w:line="360" w:lineRule="auto"/>
              <w:rPr>
                <w:rFonts w:ascii="仿宋" w:eastAsia="仿宋" w:hAnsi="仿宋" w:cs="仿宋"/>
                <w:bCs/>
                <w:color w:val="000000" w:themeColor="text1"/>
                <w:kern w:val="0"/>
                <w:sz w:val="24"/>
              </w:rPr>
            </w:pPr>
            <w:r w:rsidRPr="00C03E8C">
              <w:rPr>
                <w:rFonts w:ascii="仿宋" w:eastAsia="仿宋" w:hAnsi="仿宋" w:cs="仿宋" w:hint="eastAsia"/>
                <w:bCs/>
                <w:color w:val="000000" w:themeColor="text1"/>
                <w:kern w:val="0"/>
                <w:sz w:val="24"/>
              </w:rPr>
              <w:t>【</w:t>
            </w:r>
            <w:r w:rsidRPr="00C03E8C">
              <w:rPr>
                <w:rFonts w:ascii="仿宋" w:eastAsia="仿宋" w:hAnsi="仿宋" w:cs="仿宋" w:hint="eastAsia"/>
                <w:b/>
                <w:kern w:val="0"/>
                <w:sz w:val="24"/>
              </w:rPr>
              <w:t>素质目标</w:t>
            </w:r>
            <w:r w:rsidRPr="00C03E8C">
              <w:rPr>
                <w:rFonts w:ascii="仿宋" w:eastAsia="仿宋" w:hAnsi="仿宋" w:cs="仿宋" w:hint="eastAsia"/>
                <w:bCs/>
                <w:color w:val="000000" w:themeColor="text1"/>
                <w:kern w:val="0"/>
                <w:sz w:val="24"/>
              </w:rPr>
              <w:t>】</w:t>
            </w:r>
          </w:p>
          <w:p w:rsidR="0034001C" w:rsidRPr="00C03E8C" w:rsidRDefault="0034001C" w:rsidP="005C1A2A">
            <w:pPr>
              <w:spacing w:line="360" w:lineRule="auto"/>
              <w:rPr>
                <w:rFonts w:ascii="仿宋" w:eastAsia="仿宋" w:hAnsi="仿宋" w:cs="仿宋"/>
                <w:bCs/>
                <w:color w:val="000000" w:themeColor="text1"/>
                <w:kern w:val="0"/>
                <w:sz w:val="24"/>
              </w:rPr>
            </w:pPr>
            <w:r w:rsidRPr="00C03E8C">
              <w:rPr>
                <w:rFonts w:ascii="仿宋" w:eastAsia="仿宋" w:hAnsi="仿宋" w:cs="仿宋" w:hint="eastAsia"/>
                <w:bCs/>
                <w:color w:val="000000" w:themeColor="text1"/>
                <w:kern w:val="0"/>
                <w:sz w:val="24"/>
              </w:rPr>
              <w:t>1.形成健康的审美情起和审美观</w:t>
            </w:r>
            <w:r w:rsidRPr="00C03E8C">
              <w:rPr>
                <w:rFonts w:ascii="仿宋" w:eastAsia="仿宋" w:hAnsi="仿宋" w:cs="仿宋" w:hint="eastAsia"/>
                <w:bCs/>
                <w:color w:val="000000" w:themeColor="text1"/>
                <w:kern w:val="0"/>
                <w:sz w:val="24"/>
              </w:rPr>
              <w:lastRenderedPageBreak/>
              <w:t>念。</w:t>
            </w:r>
          </w:p>
          <w:p w:rsidR="0034001C" w:rsidRPr="00C03E8C" w:rsidRDefault="0034001C" w:rsidP="005C1A2A">
            <w:pPr>
              <w:spacing w:line="360" w:lineRule="auto"/>
              <w:rPr>
                <w:rFonts w:ascii="仿宋" w:eastAsia="仿宋" w:hAnsi="仿宋" w:cs="仿宋"/>
                <w:bCs/>
                <w:color w:val="000000" w:themeColor="text1"/>
                <w:kern w:val="0"/>
                <w:sz w:val="24"/>
              </w:rPr>
            </w:pPr>
            <w:r w:rsidRPr="00C03E8C">
              <w:rPr>
                <w:rFonts w:ascii="仿宋" w:eastAsia="仿宋" w:hAnsi="仿宋" w:cs="仿宋" w:hint="eastAsia"/>
                <w:bCs/>
                <w:color w:val="000000" w:themeColor="text1"/>
                <w:kern w:val="0"/>
                <w:sz w:val="24"/>
              </w:rPr>
              <w:t>2.能帮助学生体验现代媒体的独特魅力，提高参与艺术表现的兴趣，发展想象力和创造力。</w:t>
            </w:r>
          </w:p>
          <w:p w:rsidR="0034001C" w:rsidRPr="00C03E8C" w:rsidRDefault="0034001C" w:rsidP="005C1A2A">
            <w:pPr>
              <w:spacing w:line="360" w:lineRule="auto"/>
              <w:rPr>
                <w:rFonts w:ascii="仿宋" w:eastAsia="仿宋" w:hAnsi="仿宋" w:cs="仿宋"/>
                <w:bCs/>
                <w:color w:val="000000" w:themeColor="text1"/>
                <w:kern w:val="0"/>
                <w:sz w:val="24"/>
              </w:rPr>
            </w:pPr>
            <w:r w:rsidRPr="00C03E8C">
              <w:rPr>
                <w:rFonts w:ascii="仿宋" w:eastAsia="仿宋" w:hAnsi="仿宋" w:cs="仿宋" w:hint="eastAsia"/>
                <w:bCs/>
                <w:color w:val="000000" w:themeColor="text1"/>
                <w:kern w:val="0"/>
                <w:sz w:val="24"/>
              </w:rPr>
              <w:t>3.走向工作岗位时能充分运用自己的创造力和思维。</w:t>
            </w:r>
          </w:p>
        </w:tc>
        <w:tc>
          <w:tcPr>
            <w:tcW w:w="1780" w:type="pct"/>
          </w:tcPr>
          <w:p w:rsidR="0034001C" w:rsidRPr="00C03E8C" w:rsidRDefault="0034001C" w:rsidP="005C1A2A">
            <w:pPr>
              <w:widowControl/>
              <w:shd w:val="clear" w:color="auto" w:fill="FFFFFF"/>
              <w:ind w:firstLineChars="200" w:firstLine="480"/>
              <w:jc w:val="left"/>
              <w:rPr>
                <w:rFonts w:ascii="仿宋" w:eastAsia="仿宋" w:hAnsi="仿宋" w:cs="仿宋"/>
                <w:bCs/>
                <w:color w:val="000000" w:themeColor="text1"/>
                <w:kern w:val="0"/>
                <w:sz w:val="24"/>
              </w:rPr>
            </w:pPr>
          </w:p>
          <w:p w:rsidR="0034001C" w:rsidRPr="00C03E8C" w:rsidRDefault="0034001C" w:rsidP="005C1A2A">
            <w:pPr>
              <w:spacing w:line="360" w:lineRule="auto"/>
              <w:rPr>
                <w:rFonts w:ascii="仿宋" w:eastAsia="仿宋" w:hAnsi="仿宋" w:cs="仿宋"/>
                <w:bCs/>
                <w:color w:val="000000" w:themeColor="text1"/>
                <w:kern w:val="0"/>
                <w:sz w:val="24"/>
              </w:rPr>
            </w:pPr>
            <w:r w:rsidRPr="00C03E8C">
              <w:rPr>
                <w:rFonts w:ascii="仿宋" w:eastAsia="仿宋" w:hAnsi="仿宋" w:cs="仿宋" w:hint="eastAsia"/>
                <w:bCs/>
                <w:color w:val="000000" w:themeColor="text1"/>
                <w:kern w:val="0"/>
                <w:sz w:val="24"/>
              </w:rPr>
              <w:t>【</w:t>
            </w:r>
            <w:r w:rsidRPr="00C03E8C">
              <w:rPr>
                <w:rFonts w:ascii="仿宋" w:eastAsia="仿宋" w:hAnsi="仿宋" w:cs="仿宋" w:hint="eastAsia"/>
                <w:b/>
                <w:kern w:val="0"/>
                <w:sz w:val="24"/>
              </w:rPr>
              <w:t>主要内容</w:t>
            </w:r>
            <w:r w:rsidRPr="00C03E8C">
              <w:rPr>
                <w:rFonts w:ascii="仿宋" w:eastAsia="仿宋" w:hAnsi="仿宋" w:cs="仿宋" w:hint="eastAsia"/>
                <w:bCs/>
                <w:color w:val="000000" w:themeColor="text1"/>
                <w:kern w:val="0"/>
                <w:sz w:val="24"/>
              </w:rPr>
              <w:t>】</w:t>
            </w:r>
          </w:p>
          <w:p w:rsidR="0034001C" w:rsidRPr="00C03E8C" w:rsidRDefault="00C03E8C" w:rsidP="00C03E8C">
            <w:pPr>
              <w:widowControl/>
              <w:shd w:val="clear" w:color="auto" w:fill="FFFFFF"/>
              <w:jc w:val="left"/>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1</w:t>
            </w:r>
            <w:r>
              <w:rPr>
                <w:rFonts w:ascii="仿宋" w:eastAsia="仿宋" w:hAnsi="仿宋" w:cs="仿宋"/>
                <w:bCs/>
                <w:color w:val="000000" w:themeColor="text1"/>
                <w:kern w:val="0"/>
                <w:sz w:val="24"/>
              </w:rPr>
              <w:t>.</w:t>
            </w:r>
            <w:r w:rsidR="0034001C" w:rsidRPr="00C03E8C">
              <w:rPr>
                <w:rFonts w:ascii="仿宋" w:eastAsia="仿宋" w:hAnsi="仿宋" w:cs="仿宋" w:hint="eastAsia"/>
                <w:bCs/>
                <w:color w:val="000000" w:themeColor="text1"/>
                <w:kern w:val="0"/>
                <w:sz w:val="24"/>
              </w:rPr>
              <w:t>摄影的概述</w:t>
            </w:r>
          </w:p>
          <w:p w:rsidR="0034001C" w:rsidRPr="00C03E8C" w:rsidRDefault="00C03E8C" w:rsidP="00C03E8C">
            <w:pPr>
              <w:spacing w:line="360" w:lineRule="auto"/>
              <w:rPr>
                <w:rFonts w:ascii="仿宋" w:eastAsia="仿宋" w:hAnsi="仿宋" w:cs="仿宋"/>
                <w:bCs/>
                <w:kern w:val="0"/>
                <w:sz w:val="24"/>
              </w:rPr>
            </w:pPr>
            <w:r>
              <w:rPr>
                <w:rFonts w:ascii="仿宋" w:eastAsia="仿宋" w:hAnsi="仿宋" w:cs="仿宋" w:hint="eastAsia"/>
                <w:bCs/>
                <w:kern w:val="0"/>
                <w:sz w:val="24"/>
              </w:rPr>
              <w:t>2</w:t>
            </w:r>
            <w:r>
              <w:rPr>
                <w:rFonts w:ascii="仿宋" w:eastAsia="仿宋" w:hAnsi="仿宋" w:cs="仿宋"/>
                <w:bCs/>
                <w:kern w:val="0"/>
                <w:sz w:val="24"/>
              </w:rPr>
              <w:t>.</w:t>
            </w:r>
            <w:r w:rsidR="0034001C" w:rsidRPr="00C03E8C">
              <w:rPr>
                <w:rFonts w:ascii="仿宋" w:eastAsia="仿宋" w:hAnsi="仿宋" w:cs="仿宋" w:hint="eastAsia"/>
                <w:bCs/>
                <w:kern w:val="0"/>
                <w:sz w:val="24"/>
              </w:rPr>
              <w:t>数码单反相机</w:t>
            </w:r>
          </w:p>
          <w:p w:rsidR="0034001C" w:rsidRPr="00C03E8C" w:rsidRDefault="00C03E8C" w:rsidP="00C03E8C">
            <w:pPr>
              <w:spacing w:line="360" w:lineRule="auto"/>
              <w:rPr>
                <w:rFonts w:ascii="仿宋" w:eastAsia="仿宋" w:hAnsi="仿宋" w:cs="仿宋"/>
                <w:bCs/>
                <w:kern w:val="0"/>
                <w:sz w:val="24"/>
              </w:rPr>
            </w:pPr>
            <w:r>
              <w:rPr>
                <w:rFonts w:ascii="仿宋" w:eastAsia="仿宋" w:hAnsi="仿宋" w:cs="仿宋" w:hint="eastAsia"/>
                <w:bCs/>
                <w:kern w:val="0"/>
                <w:sz w:val="24"/>
              </w:rPr>
              <w:t>3</w:t>
            </w:r>
            <w:r>
              <w:rPr>
                <w:rFonts w:ascii="仿宋" w:eastAsia="仿宋" w:hAnsi="仿宋" w:cs="仿宋"/>
                <w:bCs/>
                <w:kern w:val="0"/>
                <w:sz w:val="24"/>
              </w:rPr>
              <w:t>.</w:t>
            </w:r>
            <w:r w:rsidR="0034001C" w:rsidRPr="00C03E8C">
              <w:rPr>
                <w:rFonts w:ascii="仿宋" w:eastAsia="仿宋" w:hAnsi="仿宋" w:cs="仿宋" w:hint="eastAsia"/>
                <w:bCs/>
                <w:kern w:val="0"/>
                <w:sz w:val="24"/>
              </w:rPr>
              <w:t>摄影之眠 数码单反镜头</w:t>
            </w:r>
          </w:p>
          <w:p w:rsidR="0034001C" w:rsidRPr="00C03E8C" w:rsidRDefault="00C03E8C" w:rsidP="00C03E8C">
            <w:pPr>
              <w:spacing w:line="360" w:lineRule="auto"/>
              <w:rPr>
                <w:rFonts w:ascii="仿宋" w:eastAsia="仿宋" w:hAnsi="仿宋" w:cs="仿宋"/>
                <w:bCs/>
                <w:kern w:val="0"/>
                <w:sz w:val="24"/>
              </w:rPr>
            </w:pPr>
            <w:r>
              <w:rPr>
                <w:rFonts w:ascii="仿宋" w:eastAsia="仿宋" w:hAnsi="仿宋" w:cs="仿宋"/>
                <w:bCs/>
                <w:kern w:val="0"/>
                <w:sz w:val="24"/>
              </w:rPr>
              <w:t>4.</w:t>
            </w:r>
            <w:r w:rsidR="0034001C" w:rsidRPr="00C03E8C">
              <w:rPr>
                <w:rFonts w:ascii="仿宋" w:eastAsia="仿宋" w:hAnsi="仿宋" w:cs="仿宋" w:hint="eastAsia"/>
                <w:bCs/>
                <w:kern w:val="0"/>
                <w:sz w:val="24"/>
              </w:rPr>
              <w:t>摄影助手 相机辅助配件</w:t>
            </w:r>
          </w:p>
          <w:p w:rsidR="0034001C" w:rsidRPr="00C03E8C" w:rsidRDefault="00C03E8C" w:rsidP="00C03E8C">
            <w:pPr>
              <w:spacing w:line="360" w:lineRule="auto"/>
              <w:rPr>
                <w:rFonts w:ascii="仿宋" w:eastAsia="仿宋" w:hAnsi="仿宋" w:cs="仿宋"/>
                <w:bCs/>
                <w:kern w:val="0"/>
                <w:sz w:val="24"/>
              </w:rPr>
            </w:pPr>
            <w:r>
              <w:rPr>
                <w:rFonts w:ascii="仿宋" w:eastAsia="仿宋" w:hAnsi="仿宋" w:cs="仿宋" w:hint="eastAsia"/>
                <w:bCs/>
                <w:kern w:val="0"/>
                <w:sz w:val="24"/>
              </w:rPr>
              <w:t>5</w:t>
            </w:r>
            <w:r>
              <w:rPr>
                <w:rFonts w:ascii="仿宋" w:eastAsia="仿宋" w:hAnsi="仿宋" w:cs="仿宋"/>
                <w:bCs/>
                <w:kern w:val="0"/>
                <w:sz w:val="24"/>
              </w:rPr>
              <w:t>.</w:t>
            </w:r>
            <w:r w:rsidR="0034001C" w:rsidRPr="00C03E8C">
              <w:rPr>
                <w:rFonts w:ascii="仿宋" w:eastAsia="仿宋" w:hAnsi="仿宋" w:cs="仿宋" w:hint="eastAsia"/>
                <w:bCs/>
                <w:kern w:val="0"/>
                <w:sz w:val="24"/>
              </w:rPr>
              <w:t>数码单反摄影上</w:t>
            </w:r>
          </w:p>
          <w:p w:rsidR="0034001C" w:rsidRPr="00C03E8C" w:rsidRDefault="00C03E8C" w:rsidP="00C03E8C">
            <w:pPr>
              <w:spacing w:line="360" w:lineRule="auto"/>
              <w:rPr>
                <w:rFonts w:ascii="仿宋" w:eastAsia="仿宋" w:hAnsi="仿宋" w:cs="仿宋"/>
                <w:bCs/>
                <w:kern w:val="0"/>
                <w:sz w:val="24"/>
              </w:rPr>
            </w:pPr>
            <w:r>
              <w:rPr>
                <w:rFonts w:ascii="仿宋" w:eastAsia="仿宋" w:hAnsi="仿宋" w:cs="仿宋" w:hint="eastAsia"/>
                <w:bCs/>
                <w:kern w:val="0"/>
                <w:sz w:val="24"/>
              </w:rPr>
              <w:t>6</w:t>
            </w:r>
            <w:r>
              <w:rPr>
                <w:rFonts w:ascii="仿宋" w:eastAsia="仿宋" w:hAnsi="仿宋" w:cs="仿宋"/>
                <w:bCs/>
                <w:kern w:val="0"/>
                <w:sz w:val="24"/>
              </w:rPr>
              <w:t>.</w:t>
            </w:r>
            <w:r w:rsidR="0034001C" w:rsidRPr="00C03E8C">
              <w:rPr>
                <w:rFonts w:ascii="仿宋" w:eastAsia="仿宋" w:hAnsi="仿宋" w:cs="仿宋" w:hint="eastAsia"/>
                <w:bCs/>
                <w:kern w:val="0"/>
                <w:sz w:val="24"/>
              </w:rPr>
              <w:t>数码单反摄影下</w:t>
            </w:r>
          </w:p>
          <w:p w:rsidR="0034001C" w:rsidRPr="00C03E8C" w:rsidRDefault="0034001C" w:rsidP="005C1A2A">
            <w:pPr>
              <w:spacing w:line="360" w:lineRule="auto"/>
              <w:rPr>
                <w:rFonts w:ascii="仿宋" w:eastAsia="仿宋" w:hAnsi="仿宋" w:cs="仿宋"/>
                <w:bCs/>
                <w:color w:val="000000" w:themeColor="text1"/>
                <w:kern w:val="0"/>
                <w:sz w:val="24"/>
              </w:rPr>
            </w:pPr>
            <w:r w:rsidRPr="00C03E8C">
              <w:rPr>
                <w:rFonts w:ascii="仿宋" w:eastAsia="仿宋" w:hAnsi="仿宋" w:cs="仿宋" w:hint="eastAsia"/>
                <w:bCs/>
                <w:color w:val="000000" w:themeColor="text1"/>
                <w:kern w:val="0"/>
                <w:sz w:val="24"/>
              </w:rPr>
              <w:t>【</w:t>
            </w:r>
            <w:r w:rsidRPr="00C03E8C">
              <w:rPr>
                <w:rFonts w:ascii="仿宋" w:eastAsia="仿宋" w:hAnsi="仿宋" w:cs="仿宋" w:hint="eastAsia"/>
                <w:b/>
                <w:kern w:val="0"/>
                <w:sz w:val="24"/>
              </w:rPr>
              <w:t>教学要求</w:t>
            </w:r>
            <w:r w:rsidRPr="00C03E8C">
              <w:rPr>
                <w:rFonts w:ascii="仿宋" w:eastAsia="仿宋" w:hAnsi="仿宋" w:cs="仿宋" w:hint="eastAsia"/>
                <w:bCs/>
                <w:color w:val="000000" w:themeColor="text1"/>
                <w:kern w:val="0"/>
                <w:sz w:val="24"/>
              </w:rPr>
              <w:t>】</w:t>
            </w:r>
          </w:p>
          <w:p w:rsidR="0034001C" w:rsidRPr="00C03E8C" w:rsidRDefault="0034001C" w:rsidP="00C03E8C">
            <w:pPr>
              <w:spacing w:line="360" w:lineRule="auto"/>
              <w:ind w:firstLineChars="200" w:firstLine="480"/>
              <w:rPr>
                <w:rFonts w:ascii="仿宋" w:eastAsia="仿宋" w:hAnsi="仿宋" w:cs="仿宋"/>
                <w:bCs/>
                <w:kern w:val="0"/>
                <w:sz w:val="24"/>
              </w:rPr>
            </w:pPr>
            <w:r w:rsidRPr="00C03E8C">
              <w:rPr>
                <w:rFonts w:ascii="仿宋" w:eastAsia="仿宋" w:hAnsi="仿宋" w:cs="仿宋" w:hint="eastAsia"/>
                <w:bCs/>
                <w:kern w:val="0"/>
                <w:sz w:val="24"/>
              </w:rPr>
              <w:t>通过该课程教学，使学生掌握摄影基本技术和基本理论，注重对学生摄影基本技能和实践能力的训练。</w:t>
            </w:r>
          </w:p>
          <w:p w:rsidR="0034001C" w:rsidRPr="00C03E8C" w:rsidRDefault="0034001C" w:rsidP="00C03E8C">
            <w:pPr>
              <w:spacing w:line="360" w:lineRule="auto"/>
              <w:ind w:firstLineChars="200" w:firstLine="480"/>
              <w:rPr>
                <w:rFonts w:ascii="仿宋" w:eastAsia="仿宋" w:hAnsi="仿宋" w:cs="仿宋"/>
                <w:bCs/>
                <w:kern w:val="0"/>
                <w:sz w:val="24"/>
              </w:rPr>
            </w:pPr>
            <w:r w:rsidRPr="00C03E8C">
              <w:rPr>
                <w:rFonts w:ascii="仿宋" w:eastAsia="仿宋" w:hAnsi="仿宋" w:cs="仿宋" w:hint="eastAsia"/>
                <w:bCs/>
                <w:kern w:val="0"/>
                <w:sz w:val="24"/>
              </w:rPr>
              <w:t>其主要要求：</w:t>
            </w:r>
          </w:p>
          <w:p w:rsidR="0034001C" w:rsidRPr="00C03E8C" w:rsidRDefault="0034001C" w:rsidP="00C03E8C">
            <w:pPr>
              <w:spacing w:line="360" w:lineRule="auto"/>
              <w:ind w:firstLineChars="200" w:firstLine="480"/>
              <w:rPr>
                <w:rFonts w:ascii="仿宋" w:eastAsia="仿宋" w:hAnsi="仿宋" w:cs="仿宋"/>
                <w:bCs/>
                <w:kern w:val="0"/>
                <w:sz w:val="24"/>
              </w:rPr>
            </w:pPr>
            <w:r w:rsidRPr="00C03E8C">
              <w:rPr>
                <w:rFonts w:ascii="仿宋" w:eastAsia="仿宋" w:hAnsi="仿宋" w:cs="仿宋" w:hint="eastAsia"/>
                <w:bCs/>
                <w:kern w:val="0"/>
                <w:sz w:val="24"/>
              </w:rPr>
              <w:t>1.掌握摄影摄像的基础知识和基本技巧</w:t>
            </w:r>
            <w:r w:rsidRPr="00C03E8C">
              <w:rPr>
                <w:rFonts w:ascii="仿宋" w:eastAsia="仿宋" w:hAnsi="仿宋" w:cs="仿宋"/>
                <w:bCs/>
                <w:kern w:val="0"/>
                <w:sz w:val="24"/>
              </w:rPr>
              <w:t>:</w:t>
            </w:r>
          </w:p>
          <w:p w:rsidR="0034001C" w:rsidRPr="00C03E8C" w:rsidRDefault="0034001C" w:rsidP="00C03E8C">
            <w:pPr>
              <w:spacing w:line="360" w:lineRule="auto"/>
              <w:ind w:firstLineChars="200" w:firstLine="480"/>
              <w:rPr>
                <w:rFonts w:ascii="仿宋" w:eastAsia="仿宋" w:hAnsi="仿宋" w:cs="仿宋"/>
                <w:bCs/>
                <w:kern w:val="0"/>
                <w:sz w:val="24"/>
              </w:rPr>
            </w:pPr>
            <w:r w:rsidRPr="00C03E8C">
              <w:rPr>
                <w:rFonts w:ascii="仿宋" w:eastAsia="仿宋" w:hAnsi="仿宋" w:cs="仿宋" w:hint="eastAsia"/>
                <w:bCs/>
                <w:kern w:val="0"/>
                <w:sz w:val="24"/>
              </w:rPr>
              <w:t>2.注重理论和实践的结合:</w:t>
            </w:r>
          </w:p>
          <w:p w:rsidR="0034001C" w:rsidRPr="00C03E8C" w:rsidRDefault="0034001C" w:rsidP="00C03E8C">
            <w:pPr>
              <w:spacing w:line="360" w:lineRule="auto"/>
              <w:ind w:firstLineChars="200" w:firstLine="480"/>
              <w:rPr>
                <w:rFonts w:ascii="仿宋" w:eastAsia="仿宋" w:hAnsi="仿宋" w:cs="仿宋"/>
                <w:bCs/>
                <w:kern w:val="0"/>
                <w:sz w:val="24"/>
              </w:rPr>
            </w:pPr>
            <w:r w:rsidRPr="00C03E8C">
              <w:rPr>
                <w:rFonts w:ascii="仿宋" w:eastAsia="仿宋" w:hAnsi="仿宋" w:cs="仿宋" w:hint="eastAsia"/>
                <w:bCs/>
                <w:kern w:val="0"/>
                <w:sz w:val="24"/>
              </w:rPr>
              <w:t>多实践多练习，丰富拍摄经验:</w:t>
            </w:r>
          </w:p>
          <w:p w:rsidR="0034001C" w:rsidRPr="00C03E8C" w:rsidRDefault="0034001C" w:rsidP="00C03E8C">
            <w:pPr>
              <w:spacing w:line="360" w:lineRule="auto"/>
              <w:ind w:firstLineChars="200" w:firstLine="480"/>
              <w:rPr>
                <w:rFonts w:ascii="仿宋" w:eastAsia="仿宋" w:hAnsi="仿宋" w:cs="仿宋"/>
                <w:bCs/>
                <w:color w:val="000000" w:themeColor="text1"/>
                <w:kern w:val="0"/>
                <w:sz w:val="24"/>
              </w:rPr>
            </w:pPr>
            <w:r w:rsidRPr="00C03E8C">
              <w:rPr>
                <w:rFonts w:ascii="仿宋" w:eastAsia="仿宋" w:hAnsi="仿宋" w:cs="仿宋" w:hint="eastAsia"/>
                <w:bCs/>
                <w:kern w:val="0"/>
                <w:sz w:val="24"/>
              </w:rPr>
              <w:t>3.学握影像表达的基本理念与方法:</w:t>
            </w:r>
          </w:p>
        </w:tc>
      </w:tr>
      <w:tr w:rsidR="0034001C" w:rsidRPr="00C03E8C" w:rsidTr="009F0C79">
        <w:trPr>
          <w:jc w:val="center"/>
        </w:trPr>
        <w:tc>
          <w:tcPr>
            <w:tcW w:w="422" w:type="pct"/>
          </w:tcPr>
          <w:p w:rsidR="0034001C" w:rsidRPr="0061639B" w:rsidRDefault="001C6D53" w:rsidP="0061639B">
            <w:pPr>
              <w:jc w:val="center"/>
              <w:rPr>
                <w:rFonts w:ascii="仿宋" w:eastAsia="仿宋" w:hAnsi="仿宋" w:cs="仿宋"/>
                <w:b/>
                <w:bCs/>
                <w:sz w:val="24"/>
              </w:rPr>
            </w:pPr>
            <w:r>
              <w:rPr>
                <w:rFonts w:ascii="仿宋" w:eastAsia="仿宋" w:hAnsi="仿宋" w:cs="仿宋" w:hint="eastAsia"/>
                <w:b/>
                <w:bCs/>
                <w:sz w:val="24"/>
              </w:rPr>
              <w:lastRenderedPageBreak/>
              <w:t>3</w:t>
            </w:r>
          </w:p>
        </w:tc>
        <w:tc>
          <w:tcPr>
            <w:tcW w:w="984" w:type="pct"/>
          </w:tcPr>
          <w:p w:rsidR="0034001C" w:rsidRPr="0061639B" w:rsidRDefault="0034001C" w:rsidP="009F0C79">
            <w:pPr>
              <w:jc w:val="left"/>
              <w:rPr>
                <w:rFonts w:ascii="仿宋" w:eastAsia="仿宋" w:hAnsi="仿宋" w:cs="仿宋"/>
                <w:b/>
                <w:bCs/>
                <w:sz w:val="24"/>
              </w:rPr>
            </w:pPr>
            <w:r w:rsidRPr="0061639B">
              <w:rPr>
                <w:rFonts w:ascii="仿宋" w:eastAsia="仿宋" w:hAnsi="仿宋" w:cs="仿宋" w:hint="eastAsia"/>
                <w:b/>
                <w:bCs/>
                <w:sz w:val="24"/>
              </w:rPr>
              <w:t>视听语言</w:t>
            </w:r>
          </w:p>
        </w:tc>
        <w:tc>
          <w:tcPr>
            <w:tcW w:w="1814" w:type="pct"/>
          </w:tcPr>
          <w:p w:rsidR="0034001C" w:rsidRPr="00C03E8C" w:rsidRDefault="0034001C" w:rsidP="005C1A2A">
            <w:pPr>
              <w:spacing w:line="360" w:lineRule="auto"/>
              <w:ind w:firstLineChars="200" w:firstLine="480"/>
              <w:rPr>
                <w:rFonts w:ascii="仿宋" w:eastAsia="仿宋" w:hAnsi="仿宋" w:cs="仿宋"/>
                <w:bCs/>
                <w:kern w:val="0"/>
                <w:sz w:val="24"/>
              </w:rPr>
            </w:pPr>
            <w:r w:rsidRPr="00C03E8C">
              <w:rPr>
                <w:rFonts w:ascii="仿宋" w:eastAsia="仿宋" w:hAnsi="仿宋" w:cs="仿宋" w:hint="eastAsia"/>
                <w:bCs/>
                <w:kern w:val="0"/>
                <w:sz w:val="24"/>
              </w:rPr>
              <w:t>该课程以培养学生在熟练掌握视听表达的一般规律的同时，让学生建立起画面思维的能力，蒙太奇化的分镜头脚本构思能力、影视作品鉴赏能力的人才为目标，在使学生熟练掌握视听表达的一般规律的同时，使学生在进行创作和表达时，可以从抽象的文字思维转换为声画结合具象的影视语言思维，从而写出具有画面感的用镜头语言来表达的剧本、分镜头本，而非用文字表达的作品。</w:t>
            </w:r>
          </w:p>
          <w:p w:rsidR="0034001C" w:rsidRPr="00C03E8C" w:rsidRDefault="0034001C" w:rsidP="005C1A2A">
            <w:pPr>
              <w:rPr>
                <w:rFonts w:ascii="仿宋" w:eastAsia="仿宋" w:hAnsi="仿宋" w:cs="仿宋"/>
                <w:bCs/>
                <w:color w:val="000000" w:themeColor="text1"/>
                <w:kern w:val="0"/>
                <w:sz w:val="24"/>
              </w:rPr>
            </w:pPr>
            <w:r w:rsidRPr="00C03E8C">
              <w:rPr>
                <w:rFonts w:ascii="仿宋" w:eastAsia="仿宋" w:hAnsi="仿宋" w:cs="仿宋" w:hint="eastAsia"/>
                <w:bCs/>
                <w:color w:val="000000" w:themeColor="text1"/>
                <w:kern w:val="0"/>
                <w:sz w:val="24"/>
              </w:rPr>
              <w:t>【</w:t>
            </w:r>
            <w:r w:rsidRPr="00C03E8C">
              <w:rPr>
                <w:rFonts w:ascii="仿宋" w:eastAsia="仿宋" w:hAnsi="仿宋" w:cs="仿宋" w:hint="eastAsia"/>
                <w:b/>
                <w:kern w:val="0"/>
                <w:sz w:val="24"/>
              </w:rPr>
              <w:t>知识目标</w:t>
            </w:r>
            <w:r w:rsidRPr="00C03E8C">
              <w:rPr>
                <w:rFonts w:ascii="仿宋" w:eastAsia="仿宋" w:hAnsi="仿宋" w:cs="仿宋" w:hint="eastAsia"/>
                <w:bCs/>
                <w:color w:val="000000" w:themeColor="text1"/>
                <w:kern w:val="0"/>
                <w:sz w:val="24"/>
              </w:rPr>
              <w:t>】</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1.掌握画面造型语言——景别、景深与焦距；   </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2.掌握画面造型语言——角度； </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3.掌握画面造型语言——色彩； </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4.掌握画面造型语言——光线； </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5.掌握画面造型语言——构图； </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6.掌握镜头形式（固定、运动、场面调度）； </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7.掌握剪辑和蒙太奇； </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8.掌握声画关系。 </w:t>
            </w:r>
          </w:p>
          <w:p w:rsidR="0034001C" w:rsidRPr="00C03E8C" w:rsidRDefault="0034001C" w:rsidP="005C1A2A">
            <w:pPr>
              <w:spacing w:line="360" w:lineRule="auto"/>
              <w:ind w:firstLineChars="200" w:firstLine="480"/>
              <w:rPr>
                <w:rFonts w:ascii="仿宋" w:eastAsia="仿宋" w:hAnsi="仿宋" w:cs="仿宋"/>
                <w:bCs/>
                <w:color w:val="000000" w:themeColor="text1"/>
                <w:kern w:val="0"/>
                <w:sz w:val="24"/>
              </w:rPr>
            </w:pPr>
            <w:r w:rsidRPr="00C03E8C">
              <w:rPr>
                <w:rFonts w:ascii="仿宋" w:eastAsia="仿宋" w:hAnsi="仿宋" w:cs="仿宋" w:hint="eastAsia"/>
                <w:bCs/>
                <w:color w:val="000000" w:themeColor="text1"/>
                <w:kern w:val="0"/>
                <w:sz w:val="24"/>
              </w:rPr>
              <w:lastRenderedPageBreak/>
              <w:t>【</w:t>
            </w:r>
            <w:r w:rsidRPr="00C03E8C">
              <w:rPr>
                <w:rFonts w:ascii="仿宋" w:eastAsia="仿宋" w:hAnsi="仿宋" w:cs="仿宋" w:hint="eastAsia"/>
                <w:b/>
                <w:kern w:val="0"/>
                <w:sz w:val="24"/>
              </w:rPr>
              <w:t>能力目标</w:t>
            </w:r>
            <w:r w:rsidRPr="00C03E8C">
              <w:rPr>
                <w:rFonts w:ascii="仿宋" w:eastAsia="仿宋" w:hAnsi="仿宋" w:cs="仿宋" w:hint="eastAsia"/>
                <w:bCs/>
                <w:color w:val="000000" w:themeColor="text1"/>
                <w:kern w:val="0"/>
                <w:sz w:val="24"/>
              </w:rPr>
              <w:t>】</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1.蒙太奇思维能力；    </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2.剧本构思、创作能力；   </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3.影视作品鉴赏能力；   </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4.镜头设计能力。 </w:t>
            </w:r>
          </w:p>
          <w:p w:rsidR="0034001C" w:rsidRPr="00C03E8C" w:rsidRDefault="0034001C" w:rsidP="005C1A2A">
            <w:pPr>
              <w:pStyle w:val="a3"/>
              <w:rPr>
                <w:rFonts w:ascii="仿宋" w:eastAsia="仿宋" w:hAnsi="仿宋" w:cs="仿宋"/>
                <w:bCs/>
                <w:color w:val="000000" w:themeColor="text1"/>
                <w:kern w:val="0"/>
              </w:rPr>
            </w:pPr>
            <w:r w:rsidRPr="00C03E8C">
              <w:rPr>
                <w:rFonts w:ascii="仿宋" w:eastAsia="仿宋" w:hAnsi="仿宋" w:cs="仿宋" w:hint="eastAsia"/>
                <w:bCs/>
                <w:color w:val="000000" w:themeColor="text1"/>
                <w:kern w:val="0"/>
              </w:rPr>
              <w:t>【</w:t>
            </w:r>
            <w:r w:rsidRPr="00C03E8C">
              <w:rPr>
                <w:rFonts w:ascii="仿宋" w:eastAsia="仿宋" w:hAnsi="仿宋" w:cs="仿宋" w:hint="eastAsia"/>
                <w:b/>
                <w:kern w:val="0"/>
              </w:rPr>
              <w:t>素质目标</w:t>
            </w:r>
            <w:r w:rsidRPr="00C03E8C">
              <w:rPr>
                <w:rFonts w:ascii="仿宋" w:eastAsia="仿宋" w:hAnsi="仿宋" w:cs="仿宋" w:hint="eastAsia"/>
                <w:bCs/>
                <w:color w:val="000000" w:themeColor="text1"/>
                <w:kern w:val="0"/>
              </w:rPr>
              <w:t>】</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1.严谨务实的工作作风和服从力；      </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2.创作主动力和自我潜能的发掘能力；     </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3.具备工作中处理与各方关系的能力；     </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4.具有较强的团队意识和协作精神；     </w:t>
            </w:r>
          </w:p>
          <w:p w:rsidR="0034001C" w:rsidRPr="0061639B"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5.具备良好的心理素质和克服困难的能力。</w:t>
            </w:r>
          </w:p>
        </w:tc>
        <w:tc>
          <w:tcPr>
            <w:tcW w:w="1780" w:type="pct"/>
          </w:tcPr>
          <w:p w:rsidR="0034001C" w:rsidRPr="00C03E8C" w:rsidRDefault="0034001C" w:rsidP="005C1A2A">
            <w:pPr>
              <w:spacing w:line="360" w:lineRule="auto"/>
              <w:rPr>
                <w:rFonts w:ascii="仿宋" w:eastAsia="仿宋" w:hAnsi="仿宋" w:cs="仿宋"/>
                <w:bCs/>
                <w:color w:val="000000" w:themeColor="text1"/>
                <w:kern w:val="0"/>
                <w:sz w:val="24"/>
              </w:rPr>
            </w:pPr>
            <w:r w:rsidRPr="00C03E8C">
              <w:rPr>
                <w:rFonts w:ascii="仿宋" w:eastAsia="仿宋" w:hAnsi="仿宋" w:cs="仿宋" w:hint="eastAsia"/>
                <w:b/>
                <w:kern w:val="0"/>
                <w:sz w:val="24"/>
              </w:rPr>
              <w:lastRenderedPageBreak/>
              <w:t>【主要内容</w:t>
            </w:r>
            <w:r w:rsidRPr="00C03E8C">
              <w:rPr>
                <w:rFonts w:ascii="仿宋" w:eastAsia="仿宋" w:hAnsi="仿宋" w:cs="仿宋" w:hint="eastAsia"/>
                <w:bCs/>
                <w:color w:val="000000" w:themeColor="text1"/>
                <w:kern w:val="0"/>
                <w:sz w:val="24"/>
              </w:rPr>
              <w:t>】</w:t>
            </w:r>
          </w:p>
          <w:p w:rsidR="0034001C" w:rsidRPr="0061639B" w:rsidRDefault="0061639B" w:rsidP="0061639B">
            <w:pPr>
              <w:spacing w:line="360" w:lineRule="auto"/>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1</w:t>
            </w:r>
            <w:r>
              <w:rPr>
                <w:rFonts w:ascii="仿宋" w:eastAsia="仿宋" w:hAnsi="仿宋" w:cs="仿宋"/>
                <w:bCs/>
                <w:color w:val="000000" w:themeColor="text1"/>
                <w:kern w:val="0"/>
                <w:sz w:val="24"/>
              </w:rPr>
              <w:t>.</w:t>
            </w:r>
            <w:r w:rsidR="0034001C" w:rsidRPr="0061639B">
              <w:rPr>
                <w:rFonts w:ascii="仿宋" w:eastAsia="仿宋" w:hAnsi="仿宋" w:cs="仿宋" w:hint="eastAsia"/>
                <w:bCs/>
                <w:color w:val="000000" w:themeColor="text1"/>
                <w:kern w:val="0"/>
                <w:sz w:val="24"/>
              </w:rPr>
              <w:t>非线性编辑</w:t>
            </w:r>
          </w:p>
          <w:p w:rsidR="0034001C" w:rsidRPr="0061639B" w:rsidRDefault="0061639B" w:rsidP="0061639B">
            <w:pPr>
              <w:spacing w:line="360" w:lineRule="auto"/>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2</w:t>
            </w:r>
            <w:r>
              <w:rPr>
                <w:rFonts w:ascii="仿宋" w:eastAsia="仿宋" w:hAnsi="仿宋" w:cs="仿宋"/>
                <w:bCs/>
                <w:color w:val="000000" w:themeColor="text1"/>
                <w:kern w:val="0"/>
                <w:sz w:val="24"/>
              </w:rPr>
              <w:t>.</w:t>
            </w:r>
            <w:r w:rsidR="0034001C" w:rsidRPr="0061639B">
              <w:rPr>
                <w:rFonts w:ascii="仿宋" w:eastAsia="仿宋" w:hAnsi="仿宋" w:cs="仿宋" w:hint="eastAsia"/>
                <w:bCs/>
                <w:color w:val="000000" w:themeColor="text1"/>
                <w:kern w:val="0"/>
                <w:sz w:val="24"/>
              </w:rPr>
              <w:t>影视特效制作</w:t>
            </w:r>
          </w:p>
          <w:p w:rsidR="0034001C" w:rsidRPr="0061639B" w:rsidRDefault="0061639B" w:rsidP="0061639B">
            <w:pPr>
              <w:spacing w:line="360" w:lineRule="auto"/>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3</w:t>
            </w:r>
            <w:r>
              <w:rPr>
                <w:rFonts w:ascii="仿宋" w:eastAsia="仿宋" w:hAnsi="仿宋" w:cs="仿宋"/>
                <w:bCs/>
                <w:color w:val="000000" w:themeColor="text1"/>
                <w:kern w:val="0"/>
                <w:sz w:val="24"/>
              </w:rPr>
              <w:t>.</w:t>
            </w:r>
            <w:r w:rsidR="0034001C" w:rsidRPr="0061639B">
              <w:rPr>
                <w:rFonts w:ascii="仿宋" w:eastAsia="仿宋" w:hAnsi="仿宋" w:cs="仿宋" w:hint="eastAsia"/>
                <w:bCs/>
                <w:color w:val="000000" w:themeColor="text1"/>
                <w:kern w:val="0"/>
                <w:sz w:val="24"/>
              </w:rPr>
              <w:t>镜头分类</w:t>
            </w:r>
          </w:p>
          <w:p w:rsidR="0034001C" w:rsidRPr="0061639B" w:rsidRDefault="0061639B" w:rsidP="0061639B">
            <w:pPr>
              <w:spacing w:line="360" w:lineRule="auto"/>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4</w:t>
            </w:r>
            <w:r>
              <w:rPr>
                <w:rFonts w:ascii="仿宋" w:eastAsia="仿宋" w:hAnsi="仿宋" w:cs="仿宋"/>
                <w:bCs/>
                <w:color w:val="000000" w:themeColor="text1"/>
                <w:kern w:val="0"/>
                <w:sz w:val="24"/>
              </w:rPr>
              <w:t>.</w:t>
            </w:r>
            <w:r w:rsidR="0034001C" w:rsidRPr="0061639B">
              <w:rPr>
                <w:rFonts w:ascii="仿宋" w:eastAsia="仿宋" w:hAnsi="仿宋" w:cs="仿宋" w:hint="eastAsia"/>
                <w:bCs/>
                <w:color w:val="000000" w:themeColor="text1"/>
                <w:kern w:val="0"/>
                <w:sz w:val="24"/>
              </w:rPr>
              <w:t>影视声音与作用</w:t>
            </w:r>
          </w:p>
          <w:p w:rsidR="0034001C" w:rsidRPr="0061639B" w:rsidRDefault="0061639B" w:rsidP="0061639B">
            <w:pPr>
              <w:spacing w:line="360" w:lineRule="auto"/>
              <w:rPr>
                <w:rFonts w:ascii="仿宋" w:eastAsia="仿宋" w:hAnsi="仿宋" w:cs="仿宋"/>
                <w:bCs/>
                <w:color w:val="000000" w:themeColor="text1"/>
                <w:kern w:val="0"/>
                <w:sz w:val="24"/>
              </w:rPr>
            </w:pPr>
            <w:r>
              <w:rPr>
                <w:rFonts w:ascii="仿宋" w:eastAsia="仿宋" w:hAnsi="仿宋" w:cs="仿宋" w:hint="eastAsia"/>
                <w:bCs/>
                <w:color w:val="000000" w:themeColor="text1"/>
                <w:kern w:val="0"/>
                <w:sz w:val="24"/>
              </w:rPr>
              <w:t>5</w:t>
            </w:r>
            <w:r>
              <w:rPr>
                <w:rFonts w:ascii="仿宋" w:eastAsia="仿宋" w:hAnsi="仿宋" w:cs="仿宋"/>
                <w:bCs/>
                <w:color w:val="000000" w:themeColor="text1"/>
                <w:kern w:val="0"/>
                <w:sz w:val="24"/>
              </w:rPr>
              <w:t>.</w:t>
            </w:r>
            <w:r w:rsidR="0034001C" w:rsidRPr="0061639B">
              <w:rPr>
                <w:rFonts w:ascii="仿宋" w:eastAsia="仿宋" w:hAnsi="仿宋" w:cs="仿宋" w:hint="eastAsia"/>
                <w:bCs/>
                <w:color w:val="000000" w:themeColor="text1"/>
                <w:kern w:val="0"/>
                <w:sz w:val="24"/>
              </w:rPr>
              <w:t>数字媒体互动项目</w:t>
            </w:r>
          </w:p>
          <w:p w:rsidR="0034001C" w:rsidRPr="00C03E8C" w:rsidRDefault="0034001C" w:rsidP="005C1A2A">
            <w:pPr>
              <w:spacing w:line="360" w:lineRule="auto"/>
              <w:rPr>
                <w:rFonts w:ascii="仿宋" w:eastAsia="仿宋" w:hAnsi="仿宋" w:cs="仿宋"/>
                <w:bCs/>
                <w:kern w:val="0"/>
                <w:sz w:val="24"/>
              </w:rPr>
            </w:pPr>
            <w:r w:rsidRPr="00C03E8C">
              <w:rPr>
                <w:rFonts w:ascii="仿宋" w:eastAsia="仿宋" w:hAnsi="仿宋" w:cs="仿宋" w:hint="eastAsia"/>
                <w:bCs/>
                <w:kern w:val="0"/>
                <w:sz w:val="24"/>
              </w:rPr>
              <w:t>【</w:t>
            </w:r>
            <w:r w:rsidRPr="00C03E8C">
              <w:rPr>
                <w:rFonts w:ascii="仿宋" w:eastAsia="仿宋" w:hAnsi="仿宋" w:cs="仿宋" w:hint="eastAsia"/>
                <w:b/>
                <w:kern w:val="0"/>
                <w:sz w:val="24"/>
              </w:rPr>
              <w:t>教学要求</w:t>
            </w:r>
            <w:r w:rsidRPr="00C03E8C">
              <w:rPr>
                <w:rFonts w:ascii="仿宋" w:eastAsia="仿宋" w:hAnsi="仿宋" w:cs="仿宋" w:hint="eastAsia"/>
                <w:bCs/>
                <w:kern w:val="0"/>
                <w:sz w:val="24"/>
              </w:rPr>
              <w:t>】</w:t>
            </w:r>
          </w:p>
          <w:p w:rsidR="0061639B" w:rsidRDefault="0034001C" w:rsidP="0061639B">
            <w:pPr>
              <w:spacing w:line="360" w:lineRule="auto"/>
              <w:ind w:firstLineChars="200" w:firstLine="480"/>
              <w:rPr>
                <w:rFonts w:ascii="仿宋" w:eastAsia="仿宋" w:hAnsi="仿宋" w:cs="仿宋"/>
                <w:bCs/>
                <w:kern w:val="0"/>
                <w:sz w:val="24"/>
              </w:rPr>
            </w:pPr>
            <w:r w:rsidRPr="00C03E8C">
              <w:rPr>
                <w:rFonts w:ascii="仿宋" w:eastAsia="仿宋" w:hAnsi="仿宋" w:cs="仿宋" w:hint="eastAsia"/>
                <w:bCs/>
                <w:kern w:val="0"/>
                <w:sz w:val="24"/>
              </w:rPr>
              <w:t>《视听语言》是专业支撑课程，内容涉及到影视创作中的各个重要概念，通过这门课程的讲授，使学生了解影视镜头语言运用的普遍规律，学习如何通过画面和声音进行叙事、表情达意。通过相关概念和理论的讲解，向学生介绍影视创作的全过程，搭建起一个视听分析和影视类作品创作的理论</w:t>
            </w:r>
          </w:p>
          <w:p w:rsidR="0061639B" w:rsidRDefault="0061639B" w:rsidP="0061639B">
            <w:pPr>
              <w:spacing w:line="360" w:lineRule="auto"/>
              <w:ind w:firstLineChars="200" w:firstLine="480"/>
              <w:rPr>
                <w:rFonts w:ascii="仿宋" w:eastAsia="仿宋" w:hAnsi="仿宋" w:cs="仿宋"/>
                <w:bCs/>
                <w:kern w:val="0"/>
                <w:sz w:val="24"/>
              </w:rPr>
            </w:pPr>
            <w:r>
              <w:rPr>
                <w:rFonts w:ascii="仿宋" w:eastAsia="仿宋" w:hAnsi="仿宋" w:cs="仿宋"/>
                <w:bCs/>
                <w:kern w:val="0"/>
                <w:sz w:val="24"/>
              </w:rPr>
              <w:t>1.</w:t>
            </w:r>
            <w:r w:rsidR="0034001C" w:rsidRPr="0061639B">
              <w:rPr>
                <w:rFonts w:ascii="仿宋" w:eastAsia="仿宋" w:hAnsi="仿宋" w:cs="仿宋" w:hint="eastAsia"/>
                <w:bCs/>
                <w:kern w:val="0"/>
                <w:sz w:val="24"/>
              </w:rPr>
              <w:t>要求学生重视专业技能，同时也要注重对专业素养得塑造。</w:t>
            </w:r>
          </w:p>
          <w:p w:rsidR="0034001C" w:rsidRPr="0061639B" w:rsidRDefault="0061639B" w:rsidP="0061639B">
            <w:pPr>
              <w:spacing w:line="360" w:lineRule="auto"/>
              <w:ind w:firstLineChars="200" w:firstLine="480"/>
              <w:rPr>
                <w:rFonts w:ascii="仿宋" w:eastAsia="仿宋" w:hAnsi="仿宋" w:cs="仿宋"/>
                <w:bCs/>
                <w:kern w:val="0"/>
                <w:sz w:val="24"/>
              </w:rPr>
            </w:pPr>
            <w:r>
              <w:rPr>
                <w:rFonts w:ascii="仿宋" w:eastAsia="仿宋" w:hAnsi="仿宋" w:cs="仿宋" w:hint="eastAsia"/>
                <w:bCs/>
                <w:kern w:val="0"/>
                <w:sz w:val="24"/>
              </w:rPr>
              <w:t>2</w:t>
            </w:r>
            <w:r>
              <w:rPr>
                <w:rFonts w:ascii="仿宋" w:eastAsia="仿宋" w:hAnsi="仿宋" w:cs="仿宋"/>
                <w:bCs/>
                <w:kern w:val="0"/>
                <w:sz w:val="24"/>
              </w:rPr>
              <w:t>.</w:t>
            </w:r>
            <w:r w:rsidR="0034001C" w:rsidRPr="0061639B">
              <w:rPr>
                <w:rFonts w:ascii="仿宋" w:eastAsia="仿宋" w:hAnsi="仿宋" w:cs="仿宋" w:hint="eastAsia"/>
                <w:bCs/>
                <w:kern w:val="0"/>
                <w:sz w:val="24"/>
              </w:rPr>
              <w:t>使学生专业技能课程的学习上能够形成广泛的迁移能力。</w:t>
            </w:r>
          </w:p>
          <w:p w:rsidR="0034001C" w:rsidRPr="00C03E8C" w:rsidRDefault="0034001C" w:rsidP="005C1A2A">
            <w:pPr>
              <w:spacing w:line="360" w:lineRule="auto"/>
              <w:rPr>
                <w:rFonts w:ascii="仿宋" w:eastAsia="仿宋" w:hAnsi="仿宋" w:cs="仿宋"/>
                <w:bCs/>
                <w:color w:val="7030A0"/>
                <w:kern w:val="0"/>
                <w:sz w:val="24"/>
              </w:rPr>
            </w:pPr>
          </w:p>
        </w:tc>
      </w:tr>
    </w:tbl>
    <w:p w:rsidR="0034001C" w:rsidRPr="0034001C" w:rsidRDefault="0034001C" w:rsidP="0034001C">
      <w:pPr>
        <w:spacing w:line="360" w:lineRule="auto"/>
        <w:rPr>
          <w:rFonts w:ascii="仿宋" w:eastAsia="仿宋" w:hAnsi="仿宋" w:cs="仿宋"/>
          <w:b/>
          <w:sz w:val="32"/>
          <w:szCs w:val="32"/>
        </w:rPr>
      </w:pPr>
    </w:p>
    <w:p w:rsidR="0034001C" w:rsidRPr="0034001C" w:rsidRDefault="0034001C" w:rsidP="0034001C">
      <w:pPr>
        <w:spacing w:line="360" w:lineRule="auto"/>
        <w:ind w:firstLineChars="200" w:firstLine="643"/>
        <w:rPr>
          <w:rFonts w:ascii="仿宋" w:eastAsia="仿宋" w:hAnsi="仿宋" w:cs="仿宋"/>
          <w:b/>
          <w:color w:val="000000" w:themeColor="text1"/>
        </w:rPr>
      </w:pPr>
      <w:r>
        <w:rPr>
          <w:rFonts w:ascii="仿宋" w:eastAsia="仿宋" w:hAnsi="仿宋" w:cs="仿宋" w:hint="eastAsia"/>
          <w:b/>
          <w:color w:val="000000" w:themeColor="text1"/>
          <w:sz w:val="32"/>
          <w:szCs w:val="32"/>
        </w:rPr>
        <w:t>4.专业拓展课课程目标、主要内容和教学要求</w:t>
      </w:r>
    </w:p>
    <w:tbl>
      <w:tblPr>
        <w:tblStyle w:val="a7"/>
        <w:tblW w:w="4996" w:type="pct"/>
        <w:jc w:val="center"/>
        <w:tblLook w:val="04A0" w:firstRow="1" w:lastRow="0" w:firstColumn="1" w:lastColumn="0" w:noHBand="0" w:noVBand="1"/>
      </w:tblPr>
      <w:tblGrid>
        <w:gridCol w:w="840"/>
        <w:gridCol w:w="2606"/>
        <w:gridCol w:w="2964"/>
        <w:gridCol w:w="3544"/>
      </w:tblGrid>
      <w:tr w:rsidR="009A56C4" w:rsidRPr="000A39BF">
        <w:trPr>
          <w:jc w:val="center"/>
        </w:trPr>
        <w:tc>
          <w:tcPr>
            <w:tcW w:w="422" w:type="pct"/>
            <w:vAlign w:val="center"/>
          </w:tcPr>
          <w:p w:rsidR="009A56C4" w:rsidRPr="000A39BF" w:rsidRDefault="00EE5B15">
            <w:pPr>
              <w:jc w:val="center"/>
              <w:rPr>
                <w:rFonts w:ascii="仿宋" w:eastAsia="仿宋" w:hAnsi="仿宋" w:cs="仿宋"/>
                <w:b/>
                <w:bCs/>
                <w:sz w:val="24"/>
              </w:rPr>
            </w:pPr>
            <w:r w:rsidRPr="000A39BF">
              <w:rPr>
                <w:rFonts w:ascii="仿宋" w:eastAsia="仿宋" w:hAnsi="仿宋" w:cs="仿宋" w:hint="eastAsia"/>
                <w:b/>
                <w:bCs/>
                <w:sz w:val="24"/>
              </w:rPr>
              <w:t>序号</w:t>
            </w:r>
          </w:p>
        </w:tc>
        <w:tc>
          <w:tcPr>
            <w:tcW w:w="1309" w:type="pct"/>
            <w:vAlign w:val="center"/>
          </w:tcPr>
          <w:p w:rsidR="009A56C4" w:rsidRPr="000A39BF" w:rsidRDefault="00EE5B15">
            <w:pPr>
              <w:jc w:val="center"/>
              <w:rPr>
                <w:rFonts w:ascii="仿宋" w:eastAsia="仿宋" w:hAnsi="仿宋" w:cs="仿宋"/>
                <w:b/>
                <w:bCs/>
                <w:sz w:val="24"/>
              </w:rPr>
            </w:pPr>
            <w:r w:rsidRPr="000A39BF">
              <w:rPr>
                <w:rFonts w:ascii="仿宋" w:eastAsia="仿宋" w:hAnsi="仿宋" w:cs="仿宋" w:hint="eastAsia"/>
                <w:b/>
                <w:bCs/>
                <w:sz w:val="24"/>
              </w:rPr>
              <w:t>专业核心课程</w:t>
            </w:r>
          </w:p>
        </w:tc>
        <w:tc>
          <w:tcPr>
            <w:tcW w:w="1489" w:type="pct"/>
            <w:vAlign w:val="center"/>
          </w:tcPr>
          <w:p w:rsidR="009A56C4" w:rsidRPr="000A39BF" w:rsidRDefault="00EE5B15">
            <w:pPr>
              <w:jc w:val="center"/>
              <w:rPr>
                <w:rFonts w:ascii="仿宋" w:eastAsia="仿宋" w:hAnsi="仿宋" w:cs="仿宋"/>
                <w:b/>
                <w:bCs/>
                <w:sz w:val="24"/>
              </w:rPr>
            </w:pPr>
            <w:r w:rsidRPr="000A39BF">
              <w:rPr>
                <w:rFonts w:ascii="仿宋" w:eastAsia="仿宋" w:hAnsi="仿宋" w:cs="仿宋" w:hint="eastAsia"/>
                <w:b/>
                <w:bCs/>
                <w:sz w:val="24"/>
              </w:rPr>
              <w:t>课程目标</w:t>
            </w:r>
          </w:p>
        </w:tc>
        <w:tc>
          <w:tcPr>
            <w:tcW w:w="1780" w:type="pct"/>
            <w:vAlign w:val="center"/>
          </w:tcPr>
          <w:p w:rsidR="009A56C4" w:rsidRPr="000A39BF" w:rsidRDefault="00EE5B15">
            <w:pPr>
              <w:jc w:val="center"/>
              <w:rPr>
                <w:rFonts w:ascii="仿宋" w:eastAsia="仿宋" w:hAnsi="仿宋" w:cs="仿宋"/>
                <w:b/>
                <w:bCs/>
                <w:sz w:val="24"/>
              </w:rPr>
            </w:pPr>
            <w:r w:rsidRPr="000A39BF">
              <w:rPr>
                <w:rFonts w:ascii="仿宋" w:eastAsia="仿宋" w:hAnsi="仿宋" w:cs="仿宋" w:hint="eastAsia"/>
                <w:b/>
                <w:bCs/>
                <w:sz w:val="24"/>
              </w:rPr>
              <w:t>主要内容和教学要求</w:t>
            </w:r>
          </w:p>
        </w:tc>
      </w:tr>
      <w:tr w:rsidR="009A56C4" w:rsidRPr="000A39BF" w:rsidTr="009F0C79">
        <w:trPr>
          <w:jc w:val="center"/>
        </w:trPr>
        <w:tc>
          <w:tcPr>
            <w:tcW w:w="422" w:type="pct"/>
          </w:tcPr>
          <w:p w:rsidR="009A56C4" w:rsidRPr="000A39BF" w:rsidRDefault="00EE5B15" w:rsidP="000A39BF">
            <w:pPr>
              <w:jc w:val="center"/>
              <w:rPr>
                <w:rFonts w:ascii="仿宋" w:eastAsia="仿宋" w:hAnsi="仿宋" w:cs="仿宋"/>
                <w:b/>
                <w:bCs/>
                <w:sz w:val="24"/>
              </w:rPr>
            </w:pPr>
            <w:r w:rsidRPr="000A39BF">
              <w:rPr>
                <w:rFonts w:ascii="仿宋" w:eastAsia="仿宋" w:hAnsi="仿宋" w:cs="仿宋" w:hint="eastAsia"/>
                <w:b/>
                <w:bCs/>
                <w:sz w:val="24"/>
              </w:rPr>
              <w:t>1</w:t>
            </w:r>
          </w:p>
        </w:tc>
        <w:tc>
          <w:tcPr>
            <w:tcW w:w="1309" w:type="pct"/>
          </w:tcPr>
          <w:p w:rsidR="009A56C4" w:rsidRPr="000A39BF" w:rsidRDefault="00EE5B15" w:rsidP="009F0C79">
            <w:pPr>
              <w:jc w:val="left"/>
              <w:rPr>
                <w:rFonts w:ascii="仿宋" w:eastAsia="仿宋" w:hAnsi="仿宋"/>
                <w:b/>
                <w:bCs/>
                <w:sz w:val="24"/>
              </w:rPr>
            </w:pPr>
            <w:r w:rsidRPr="000A39BF">
              <w:rPr>
                <w:rFonts w:ascii="仿宋" w:eastAsia="仿宋" w:hAnsi="仿宋" w:hint="eastAsia"/>
                <w:b/>
                <w:bCs/>
                <w:sz w:val="24"/>
              </w:rPr>
              <w:t>影视特效及包装</w:t>
            </w:r>
          </w:p>
        </w:tc>
        <w:tc>
          <w:tcPr>
            <w:tcW w:w="1489" w:type="pct"/>
          </w:tcPr>
          <w:p w:rsidR="009A56C4" w:rsidRPr="00D40F19" w:rsidRDefault="00EE5B15" w:rsidP="00D40F19">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本课程是高等职业技术学院艺术设计专业的专业技术课程</w:t>
            </w:r>
            <w:r w:rsidRPr="000A39BF">
              <w:rPr>
                <w:rFonts w:ascii="仿宋" w:eastAsia="仿宋" w:hAnsi="仿宋" w:cs="宋体" w:hint="eastAsia"/>
                <w:color w:val="000000" w:themeColor="text1"/>
                <w:kern w:val="0"/>
                <w:sz w:val="24"/>
              </w:rPr>
              <w:t>.</w:t>
            </w:r>
            <w:r w:rsidRPr="000A39BF">
              <w:rPr>
                <w:rFonts w:ascii="仿宋" w:eastAsia="仿宋" w:hAnsi="仿宋" w:cs="宋体" w:hint="eastAsia"/>
                <w:color w:val="000000" w:themeColor="text1"/>
                <w:kern w:val="0"/>
                <w:sz w:val="24"/>
              </w:rPr>
              <w:t>本课程的任务是使学生通过通过本课程的学习使学生掌握使用</w:t>
            </w:r>
            <w:r w:rsidRPr="000A39BF">
              <w:rPr>
                <w:rFonts w:ascii="仿宋" w:eastAsia="仿宋" w:hAnsi="仿宋" w:cs="宋体" w:hint="eastAsia"/>
                <w:color w:val="000000" w:themeColor="text1"/>
                <w:kern w:val="0"/>
                <w:sz w:val="24"/>
              </w:rPr>
              <w:t xml:space="preserve"> </w:t>
            </w:r>
            <w:proofErr w:type="spellStart"/>
            <w:r w:rsidRPr="000A39BF">
              <w:rPr>
                <w:rFonts w:ascii="仿宋" w:eastAsia="仿宋" w:hAnsi="仿宋" w:cs="宋体" w:hint="eastAsia"/>
                <w:color w:val="000000" w:themeColor="text1"/>
                <w:kern w:val="0"/>
                <w:sz w:val="24"/>
              </w:rPr>
              <w:t>AdobeAfter</w:t>
            </w:r>
            <w:proofErr w:type="spellEnd"/>
            <w:r w:rsidRPr="000A39BF">
              <w:rPr>
                <w:rFonts w:ascii="仿宋" w:eastAsia="仿宋" w:hAnsi="仿宋" w:cs="宋体" w:hint="eastAsia"/>
                <w:color w:val="000000" w:themeColor="text1"/>
                <w:kern w:val="0"/>
                <w:sz w:val="24"/>
              </w:rPr>
              <w:t xml:space="preserve"> Effects</w:t>
            </w:r>
            <w:r w:rsidRPr="000A39BF">
              <w:rPr>
                <w:rFonts w:ascii="仿宋" w:eastAsia="仿宋" w:hAnsi="仿宋" w:cs="宋体" w:hint="eastAsia"/>
                <w:color w:val="000000" w:themeColor="text1"/>
                <w:kern w:val="0"/>
                <w:sz w:val="24"/>
              </w:rPr>
              <w:t>，实现后期制作，毕业后可从事影视后期制作、广告后期制作、栏目包装、企事业单位的宣传部门从事策</w:t>
            </w:r>
            <w:r w:rsidRPr="000A39BF">
              <w:rPr>
                <w:rFonts w:ascii="仿宋" w:eastAsia="仿宋" w:hAnsi="仿宋" w:cs="宋体" w:hint="eastAsia"/>
                <w:color w:val="000000" w:themeColor="text1"/>
                <w:kern w:val="0"/>
                <w:sz w:val="24"/>
              </w:rPr>
              <w:lastRenderedPageBreak/>
              <w:t>划师、特效师等多个工作岗位等工作</w:t>
            </w:r>
            <w:r w:rsidR="00D40F19">
              <w:rPr>
                <w:rFonts w:ascii="仿宋" w:eastAsia="仿宋" w:hAnsi="仿宋" w:cs="宋体" w:hint="eastAsia"/>
                <w:color w:val="000000" w:themeColor="text1"/>
                <w:kern w:val="0"/>
                <w:sz w:val="24"/>
              </w:rPr>
              <w:t>。</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仿宋" w:hint="eastAsia"/>
                <w:b/>
                <w:kern w:val="0"/>
                <w:sz w:val="24"/>
              </w:rPr>
              <w:t>【知识目标</w:t>
            </w:r>
            <w:r w:rsidRPr="000A39BF">
              <w:rPr>
                <w:rFonts w:ascii="仿宋" w:eastAsia="仿宋" w:hAnsi="仿宋" w:cs="宋体" w:hint="eastAsia"/>
                <w:color w:val="000000" w:themeColor="text1"/>
                <w:kern w:val="0"/>
                <w:sz w:val="24"/>
              </w:rPr>
              <w:t>】</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1.</w:t>
            </w:r>
            <w:r w:rsidRPr="000A39BF">
              <w:rPr>
                <w:rFonts w:ascii="仿宋" w:eastAsia="仿宋" w:hAnsi="仿宋" w:cs="宋体" w:hint="eastAsia"/>
                <w:color w:val="000000" w:themeColor="text1"/>
                <w:kern w:val="0"/>
                <w:sz w:val="24"/>
              </w:rPr>
              <w:t>了</w:t>
            </w:r>
            <w:r w:rsidRPr="000A39BF">
              <w:rPr>
                <w:rFonts w:ascii="仿宋" w:eastAsia="仿宋" w:hAnsi="仿宋" w:cs="宋体"/>
                <w:color w:val="000000" w:themeColor="text1"/>
                <w:kern w:val="0"/>
                <w:sz w:val="24"/>
              </w:rPr>
              <w:t>解</w:t>
            </w:r>
            <w:proofErr w:type="spellStart"/>
            <w:r w:rsidRPr="000A39BF">
              <w:rPr>
                <w:rFonts w:ascii="仿宋" w:eastAsia="仿宋" w:hAnsi="仿宋" w:cs="宋体"/>
                <w:color w:val="000000" w:themeColor="text1"/>
                <w:kern w:val="0"/>
                <w:sz w:val="24"/>
              </w:rPr>
              <w:t>Arter</w:t>
            </w:r>
            <w:proofErr w:type="spellEnd"/>
            <w:r w:rsidRPr="000A39BF">
              <w:rPr>
                <w:rFonts w:ascii="Calibri" w:eastAsia="仿宋" w:hAnsi="Calibri" w:cs="Calibri"/>
                <w:color w:val="000000" w:themeColor="text1"/>
                <w:kern w:val="0"/>
                <w:sz w:val="24"/>
              </w:rPr>
              <w:t> </w:t>
            </w:r>
            <w:proofErr w:type="spellStart"/>
            <w:r w:rsidRPr="000A39BF">
              <w:rPr>
                <w:rFonts w:ascii="仿宋" w:eastAsia="仿宋" w:hAnsi="仿宋" w:cs="宋体"/>
                <w:color w:val="000000" w:themeColor="text1"/>
                <w:kern w:val="0"/>
                <w:sz w:val="24"/>
              </w:rPr>
              <w:t>EFreCIs</w:t>
            </w:r>
            <w:proofErr w:type="spellEnd"/>
            <w:r w:rsidRPr="000A39BF">
              <w:rPr>
                <w:rFonts w:ascii="仿宋" w:eastAsia="仿宋" w:hAnsi="仿宋" w:cs="宋体"/>
                <w:color w:val="000000" w:themeColor="text1"/>
                <w:kern w:val="0"/>
                <w:sz w:val="24"/>
              </w:rPr>
              <w:t>的得点发界面</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2.</w:t>
            </w:r>
            <w:r w:rsidRPr="000A39BF">
              <w:rPr>
                <w:rFonts w:ascii="仿宋" w:eastAsia="仿宋" w:hAnsi="仿宋" w:cs="宋体"/>
                <w:color w:val="000000" w:themeColor="text1"/>
                <w:kern w:val="0"/>
                <w:sz w:val="24"/>
              </w:rPr>
              <w:t>了解影视视频特汝制作的原理</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3.</w:t>
            </w:r>
            <w:r w:rsidRPr="000A39BF">
              <w:rPr>
                <w:rFonts w:ascii="仿宋" w:eastAsia="仿宋" w:hAnsi="仿宋" w:cs="宋体"/>
                <w:color w:val="000000" w:themeColor="text1"/>
                <w:kern w:val="0"/>
                <w:sz w:val="24"/>
              </w:rPr>
              <w:t>掌握遜粒子动面的制作方法和应用。</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4.</w:t>
            </w:r>
            <w:r w:rsidRPr="000A39BF">
              <w:rPr>
                <w:rFonts w:ascii="仿宋" w:eastAsia="仿宋" w:hAnsi="仿宋" w:cs="宋体"/>
                <w:color w:val="000000" w:themeColor="text1"/>
                <w:kern w:val="0"/>
                <w:sz w:val="24"/>
              </w:rPr>
              <w:t>堂握</w:t>
            </w:r>
            <w:r w:rsidRPr="000A39BF">
              <w:rPr>
                <w:rFonts w:ascii="仿宋" w:eastAsia="仿宋" w:hAnsi="仿宋" w:cs="宋体"/>
                <w:color w:val="000000" w:themeColor="text1"/>
                <w:kern w:val="0"/>
                <w:sz w:val="24"/>
              </w:rPr>
              <w:t>AE</w:t>
            </w:r>
            <w:r w:rsidRPr="000A39BF">
              <w:rPr>
                <w:rFonts w:ascii="仿宋" w:eastAsia="仿宋" w:hAnsi="仿宋" w:cs="宋体"/>
                <w:color w:val="000000" w:themeColor="text1"/>
                <w:kern w:val="0"/>
                <w:sz w:val="24"/>
              </w:rPr>
              <w:t>常见特效的制作方法和应用。</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5.</w:t>
            </w:r>
            <w:r w:rsidRPr="000A39BF">
              <w:rPr>
                <w:rFonts w:ascii="仿宋" w:eastAsia="仿宋" w:hAnsi="仿宋" w:cs="宋体"/>
                <w:color w:val="000000" w:themeColor="text1"/>
                <w:kern w:val="0"/>
                <w:sz w:val="24"/>
              </w:rPr>
              <w:t>掌握色彩校正与抵像处理。</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6.</w:t>
            </w:r>
            <w:r w:rsidRPr="000A39BF">
              <w:rPr>
                <w:rFonts w:ascii="仿宋" w:eastAsia="仿宋" w:hAnsi="仿宋" w:cs="宋体"/>
                <w:color w:val="000000" w:themeColor="text1"/>
                <w:kern w:val="0"/>
                <w:sz w:val="24"/>
              </w:rPr>
              <w:t>掌握扭曲与生成特效。</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color w:val="000000" w:themeColor="text1"/>
                <w:kern w:val="0"/>
                <w:sz w:val="24"/>
              </w:rPr>
              <w:t>艺术类特效的制作方法和应用。</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7.</w:t>
            </w:r>
            <w:r w:rsidRPr="000A39BF">
              <w:rPr>
                <w:rFonts w:ascii="仿宋" w:eastAsia="仿宋" w:hAnsi="仿宋" w:cs="宋体"/>
                <w:color w:val="000000" w:themeColor="text1"/>
                <w:kern w:val="0"/>
                <w:sz w:val="24"/>
              </w:rPr>
              <w:t>层与蒙版的制作方法和应用。</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8.</w:t>
            </w:r>
            <w:r w:rsidRPr="000A39BF">
              <w:rPr>
                <w:rFonts w:ascii="仿宋" w:eastAsia="仿宋" w:hAnsi="仿宋" w:cs="宋体"/>
                <w:color w:val="000000" w:themeColor="text1"/>
                <w:kern w:val="0"/>
                <w:sz w:val="24"/>
              </w:rPr>
              <w:t>关键帧动画的制作方法和应用。</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color w:val="000000" w:themeColor="text1"/>
                <w:kern w:val="0"/>
                <w:sz w:val="24"/>
              </w:rPr>
              <w:t>作品的渲染和输出。</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w:t>
            </w:r>
            <w:r w:rsidRPr="000A39BF">
              <w:rPr>
                <w:rFonts w:ascii="仿宋" w:eastAsia="仿宋" w:hAnsi="仿宋" w:cs="仿宋" w:hint="eastAsia"/>
                <w:b/>
                <w:kern w:val="0"/>
                <w:sz w:val="24"/>
              </w:rPr>
              <w:t>能力目标</w:t>
            </w:r>
            <w:r w:rsidRPr="000A39BF">
              <w:rPr>
                <w:rFonts w:ascii="仿宋" w:eastAsia="仿宋" w:hAnsi="仿宋" w:cs="宋体" w:hint="eastAsia"/>
                <w:color w:val="000000" w:themeColor="text1"/>
                <w:kern w:val="0"/>
                <w:sz w:val="24"/>
              </w:rPr>
              <w:t>】</w:t>
            </w:r>
          </w:p>
          <w:p w:rsidR="009A56C4" w:rsidRPr="000A39BF"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w:t>
            </w:r>
            <w:r>
              <w:rPr>
                <w:rFonts w:ascii="仿宋" w:eastAsia="仿宋" w:hAnsi="仿宋" w:cs="宋体"/>
                <w:color w:val="000000" w:themeColor="text1"/>
                <w:kern w:val="0"/>
                <w:sz w:val="24"/>
              </w:rPr>
              <w:t>.</w:t>
            </w:r>
            <w:r w:rsidRPr="000A39BF">
              <w:rPr>
                <w:rFonts w:ascii="仿宋" w:eastAsia="仿宋" w:hAnsi="仿宋" w:cs="宋体"/>
                <w:color w:val="000000" w:themeColor="text1"/>
                <w:kern w:val="0"/>
                <w:sz w:val="24"/>
              </w:rPr>
              <w:t>让学生能够</w:t>
            </w:r>
            <w:r w:rsidRPr="000A39BF">
              <w:rPr>
                <w:rFonts w:ascii="仿宋" w:eastAsia="仿宋" w:hAnsi="仿宋" w:cs="宋体" w:hint="eastAsia"/>
                <w:color w:val="000000" w:themeColor="text1"/>
                <w:kern w:val="0"/>
                <w:sz w:val="24"/>
              </w:rPr>
              <w:t>了解</w:t>
            </w:r>
            <w:r w:rsidRPr="000A39BF">
              <w:rPr>
                <w:rFonts w:ascii="仿宋" w:eastAsia="仿宋" w:hAnsi="仿宋" w:cs="宋体"/>
                <w:color w:val="000000" w:themeColor="text1"/>
                <w:kern w:val="0"/>
                <w:sz w:val="24"/>
              </w:rPr>
              <w:t>现代动画设计与制作的发展趋势。</w:t>
            </w:r>
          </w:p>
          <w:p w:rsidR="009A56C4" w:rsidRPr="000A39BF" w:rsidRDefault="00D40F19" w:rsidP="00D40F19">
            <w:pPr>
              <w:spacing w:line="360" w:lineRule="auto"/>
              <w:rPr>
                <w:rFonts w:ascii="仿宋" w:eastAsia="仿宋" w:hAnsi="仿宋" w:cs="宋体"/>
                <w:color w:val="000000" w:themeColor="text1"/>
                <w:kern w:val="0"/>
                <w:sz w:val="24"/>
              </w:rPr>
            </w:pPr>
            <w:r>
              <w:rPr>
                <w:rFonts w:ascii="仿宋" w:eastAsia="仿宋" w:hAnsi="仿宋" w:cs="宋体"/>
                <w:color w:val="000000" w:themeColor="text1"/>
                <w:kern w:val="0"/>
                <w:sz w:val="24"/>
              </w:rPr>
              <w:t>2.</w:t>
            </w:r>
            <w:r w:rsidRPr="000A39BF">
              <w:rPr>
                <w:rFonts w:ascii="仿宋" w:eastAsia="仿宋" w:hAnsi="仿宋" w:cs="宋体" w:hint="eastAsia"/>
                <w:color w:val="000000" w:themeColor="text1"/>
                <w:kern w:val="0"/>
                <w:sz w:val="24"/>
              </w:rPr>
              <w:t>让学生熟悉ae的使用</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color w:val="000000" w:themeColor="text1"/>
                <w:kern w:val="0"/>
                <w:sz w:val="24"/>
              </w:rPr>
              <w:t>让学生能够学握片头的设计及制作。</w:t>
            </w:r>
          </w:p>
          <w:p w:rsidR="009A56C4" w:rsidRPr="000A39BF"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w:t>
            </w:r>
            <w:r>
              <w:rPr>
                <w:rFonts w:ascii="仿宋" w:eastAsia="仿宋" w:hAnsi="仿宋" w:cs="宋体"/>
                <w:color w:val="000000" w:themeColor="text1"/>
                <w:kern w:val="0"/>
                <w:sz w:val="24"/>
              </w:rPr>
              <w:t>.</w:t>
            </w:r>
            <w:r w:rsidRPr="000A39BF">
              <w:rPr>
                <w:rFonts w:ascii="仿宋" w:eastAsia="仿宋" w:hAnsi="仿宋" w:cs="宋体"/>
                <w:color w:val="000000" w:themeColor="text1"/>
                <w:kern w:val="0"/>
                <w:sz w:val="24"/>
              </w:rPr>
              <w:t>让学生能够独立设计并</w:t>
            </w:r>
            <w:r w:rsidRPr="000A39BF">
              <w:rPr>
                <w:rFonts w:ascii="仿宋" w:eastAsia="仿宋" w:hAnsi="仿宋" w:cs="宋体"/>
                <w:color w:val="000000" w:themeColor="text1"/>
                <w:kern w:val="0"/>
                <w:sz w:val="24"/>
              </w:rPr>
              <w:lastRenderedPageBreak/>
              <w:t>制作简单特效。</w:t>
            </w:r>
          </w:p>
          <w:p w:rsidR="009A56C4" w:rsidRPr="000A39BF"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w:t>
            </w:r>
            <w:r>
              <w:rPr>
                <w:rFonts w:ascii="仿宋" w:eastAsia="仿宋" w:hAnsi="仿宋" w:cs="宋体"/>
                <w:color w:val="000000" w:themeColor="text1"/>
                <w:kern w:val="0"/>
                <w:sz w:val="24"/>
              </w:rPr>
              <w:t>.</w:t>
            </w:r>
            <w:r w:rsidRPr="000A39BF">
              <w:rPr>
                <w:rFonts w:ascii="仿宋" w:eastAsia="仿宋" w:hAnsi="仿宋" w:cs="宋体"/>
                <w:color w:val="000000" w:themeColor="text1"/>
                <w:kern w:val="0"/>
                <w:sz w:val="24"/>
              </w:rPr>
              <w:t>让学生能够独立设计并制作复杂特效。</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w:t>
            </w:r>
            <w:r w:rsidRPr="000A39BF">
              <w:rPr>
                <w:rFonts w:ascii="仿宋" w:eastAsia="仿宋" w:hAnsi="仿宋" w:cs="仿宋" w:hint="eastAsia"/>
                <w:b/>
                <w:kern w:val="0"/>
                <w:sz w:val="24"/>
              </w:rPr>
              <w:t>素质目标</w:t>
            </w:r>
            <w:r w:rsidRPr="000A39BF">
              <w:rPr>
                <w:rFonts w:ascii="仿宋" w:eastAsia="仿宋" w:hAnsi="仿宋" w:cs="宋体" w:hint="eastAsia"/>
                <w:color w:val="000000" w:themeColor="text1"/>
                <w:kern w:val="0"/>
                <w:sz w:val="24"/>
              </w:rPr>
              <w:t>】</w:t>
            </w:r>
          </w:p>
          <w:p w:rsidR="009A56C4" w:rsidRPr="000A39BF" w:rsidRDefault="00EE5B15">
            <w:pPr>
              <w:pStyle w:val="ad"/>
              <w:spacing w:line="360" w:lineRule="auto"/>
              <w:ind w:firstLineChars="0" w:firstLine="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1.</w:t>
            </w:r>
            <w:r w:rsidRPr="000A39BF">
              <w:rPr>
                <w:rFonts w:ascii="仿宋" w:eastAsia="仿宋" w:hAnsi="仿宋" w:cs="宋体" w:hint="eastAsia"/>
                <w:color w:val="000000" w:themeColor="text1"/>
                <w:kern w:val="0"/>
                <w:sz w:val="24"/>
              </w:rPr>
              <w:t>具有积极向上的三观，具有诚实守信、吃苦耐劳的精神</w:t>
            </w:r>
            <w:r w:rsidRPr="000A39BF">
              <w:rPr>
                <w:rFonts w:ascii="仿宋" w:eastAsia="仿宋" w:hAnsi="仿宋" w:cs="宋体" w:hint="eastAsia"/>
                <w:color w:val="000000" w:themeColor="text1"/>
                <w:kern w:val="0"/>
                <w:sz w:val="24"/>
              </w:rPr>
              <w:t>:</w:t>
            </w:r>
          </w:p>
          <w:p w:rsidR="009A56C4" w:rsidRPr="000A39BF" w:rsidRDefault="00EE5B15">
            <w:pPr>
              <w:pStyle w:val="ad"/>
              <w:spacing w:line="360" w:lineRule="auto"/>
              <w:ind w:firstLineChars="0" w:firstLine="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2.</w:t>
            </w:r>
            <w:r w:rsidRPr="000A39BF">
              <w:rPr>
                <w:rFonts w:ascii="仿宋" w:eastAsia="仿宋" w:hAnsi="仿宋" w:cs="宋体" w:hint="eastAsia"/>
                <w:color w:val="000000" w:themeColor="text1"/>
                <w:kern w:val="0"/>
                <w:sz w:val="24"/>
              </w:rPr>
              <w:t>热爱影视制作艺术，具有良好的艺术素养</w:t>
            </w:r>
            <w:r w:rsidRPr="000A39BF">
              <w:rPr>
                <w:rFonts w:ascii="仿宋" w:eastAsia="仿宋" w:hAnsi="仿宋" w:cs="宋体" w:hint="eastAsia"/>
                <w:color w:val="000000" w:themeColor="text1"/>
                <w:kern w:val="0"/>
                <w:sz w:val="24"/>
              </w:rPr>
              <w:t>;</w:t>
            </w:r>
          </w:p>
          <w:p w:rsidR="009A56C4" w:rsidRPr="000A39BF" w:rsidRDefault="00EE5B15">
            <w:pPr>
              <w:pStyle w:val="ad"/>
              <w:spacing w:line="360" w:lineRule="auto"/>
              <w:ind w:firstLineChars="0" w:firstLine="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 xml:space="preserve">3. </w:t>
            </w:r>
            <w:r w:rsidRPr="000A39BF">
              <w:rPr>
                <w:rFonts w:ascii="仿宋" w:eastAsia="仿宋" w:hAnsi="仿宋" w:cs="宋体" w:hint="eastAsia"/>
                <w:color w:val="000000" w:themeColor="text1"/>
                <w:kern w:val="0"/>
                <w:sz w:val="24"/>
              </w:rPr>
              <w:t>具有创新思维能力，自学能力较强</w:t>
            </w:r>
            <w:r w:rsidRPr="000A39BF">
              <w:rPr>
                <w:rFonts w:ascii="仿宋" w:eastAsia="仿宋" w:hAnsi="仿宋" w:cs="宋体" w:hint="eastAsia"/>
                <w:color w:val="000000" w:themeColor="text1"/>
                <w:kern w:val="0"/>
                <w:sz w:val="24"/>
              </w:rPr>
              <w:t>;</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4.</w:t>
            </w:r>
            <w:r w:rsidRPr="000A39BF">
              <w:rPr>
                <w:rFonts w:ascii="仿宋" w:eastAsia="仿宋" w:hAnsi="仿宋" w:cs="宋体" w:hint="eastAsia"/>
                <w:color w:val="000000" w:themeColor="text1"/>
                <w:kern w:val="0"/>
                <w:sz w:val="24"/>
              </w:rPr>
              <w:t>培养良好的与人相处能力与团队合作能力</w:t>
            </w:r>
            <w:r w:rsidR="00D40F19">
              <w:rPr>
                <w:rFonts w:ascii="仿宋" w:eastAsia="仿宋" w:hAnsi="仿宋" w:cs="宋体" w:hint="eastAsia"/>
                <w:color w:val="000000" w:themeColor="text1"/>
                <w:kern w:val="0"/>
                <w:sz w:val="24"/>
              </w:rPr>
              <w:t>。</w:t>
            </w:r>
          </w:p>
        </w:tc>
        <w:tc>
          <w:tcPr>
            <w:tcW w:w="1780" w:type="pct"/>
          </w:tcPr>
          <w:p w:rsidR="00500347" w:rsidRDefault="00EE5B15" w:rsidP="00500347">
            <w:pPr>
              <w:spacing w:line="360" w:lineRule="auto"/>
              <w:rPr>
                <w:rFonts w:ascii="仿宋" w:eastAsia="仿宋" w:hAnsi="仿宋" w:cs="宋体"/>
                <w:color w:val="000000" w:themeColor="text1"/>
                <w:kern w:val="0"/>
                <w:sz w:val="24"/>
              </w:rPr>
            </w:pPr>
            <w:r w:rsidRPr="000A39BF">
              <w:rPr>
                <w:rFonts w:ascii="仿宋" w:eastAsia="仿宋" w:hAnsi="仿宋" w:cs="仿宋" w:hint="eastAsia"/>
                <w:b/>
                <w:kern w:val="0"/>
                <w:sz w:val="24"/>
              </w:rPr>
              <w:lastRenderedPageBreak/>
              <w:t>【主要内容</w:t>
            </w:r>
            <w:r w:rsidRPr="000A39BF">
              <w:rPr>
                <w:rFonts w:ascii="仿宋" w:eastAsia="仿宋" w:hAnsi="仿宋" w:cs="宋体" w:hint="eastAsia"/>
                <w:color w:val="000000" w:themeColor="text1"/>
                <w:kern w:val="0"/>
                <w:sz w:val="24"/>
              </w:rPr>
              <w:t>】</w:t>
            </w:r>
          </w:p>
          <w:p w:rsidR="009A56C4" w:rsidRPr="00500347" w:rsidRDefault="00D40F19" w:rsidP="00D40F19">
            <w:pPr>
              <w:spacing w:line="360" w:lineRule="auto"/>
              <w:rPr>
                <w:rFonts w:ascii="仿宋" w:eastAsia="仿宋" w:hAnsi="仿宋" w:cs="宋体"/>
                <w:color w:val="000000" w:themeColor="text1"/>
                <w:kern w:val="0"/>
                <w:sz w:val="24"/>
              </w:rPr>
            </w:pPr>
            <w:r>
              <w:rPr>
                <w:rFonts w:ascii="仿宋" w:eastAsia="仿宋" w:hAnsi="仿宋" w:cs="宋体"/>
                <w:color w:val="000000" w:themeColor="text1"/>
                <w:kern w:val="0"/>
                <w:sz w:val="24"/>
              </w:rPr>
              <w:t>1.</w:t>
            </w:r>
            <w:r w:rsidRPr="00500347">
              <w:rPr>
                <w:rFonts w:ascii="仿宋" w:eastAsia="仿宋" w:hAnsi="仿宋" w:cs="宋体" w:hint="eastAsia"/>
                <w:color w:val="000000" w:themeColor="text1"/>
                <w:kern w:val="0"/>
                <w:sz w:val="24"/>
              </w:rPr>
              <w:t>After Effects合成设置  影视合成与特效制作的基本概念</w:t>
            </w:r>
          </w:p>
          <w:p w:rsidR="009A56C4" w:rsidRPr="00500347"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w:t>
            </w:r>
            <w:r>
              <w:rPr>
                <w:rFonts w:ascii="仿宋" w:eastAsia="仿宋" w:hAnsi="仿宋" w:cs="宋体"/>
                <w:color w:val="000000" w:themeColor="text1"/>
                <w:kern w:val="0"/>
                <w:sz w:val="24"/>
              </w:rPr>
              <w:t>.</w:t>
            </w:r>
            <w:r w:rsidRPr="00500347">
              <w:rPr>
                <w:rFonts w:ascii="仿宋" w:eastAsia="仿宋" w:hAnsi="仿宋" w:cs="宋体" w:hint="eastAsia"/>
                <w:color w:val="000000" w:themeColor="text1"/>
                <w:kern w:val="0"/>
                <w:sz w:val="24"/>
              </w:rPr>
              <w:t>制作第一个作品</w:t>
            </w:r>
          </w:p>
          <w:p w:rsidR="009A56C4" w:rsidRPr="00500347"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w:t>
            </w:r>
            <w:r>
              <w:rPr>
                <w:rFonts w:ascii="仿宋" w:eastAsia="仿宋" w:hAnsi="仿宋" w:cs="宋体"/>
                <w:color w:val="000000" w:themeColor="text1"/>
                <w:kern w:val="0"/>
                <w:sz w:val="24"/>
              </w:rPr>
              <w:t>.</w:t>
            </w:r>
            <w:r w:rsidRPr="00500347">
              <w:rPr>
                <w:rFonts w:ascii="仿宋" w:eastAsia="仿宋" w:hAnsi="仿宋" w:cs="宋体" w:hint="eastAsia"/>
                <w:color w:val="000000" w:themeColor="text1"/>
                <w:kern w:val="0"/>
                <w:sz w:val="24"/>
              </w:rPr>
              <w:t>快速上手案例 制作地球上动物片段</w:t>
            </w:r>
          </w:p>
          <w:p w:rsidR="009A56C4" w:rsidRPr="00500347" w:rsidRDefault="00D40F19" w:rsidP="00D40F19">
            <w:pPr>
              <w:spacing w:line="360" w:lineRule="auto"/>
              <w:rPr>
                <w:rFonts w:ascii="仿宋" w:eastAsia="仿宋" w:hAnsi="仿宋" w:cs="宋体"/>
                <w:color w:val="000000" w:themeColor="text1"/>
                <w:kern w:val="0"/>
                <w:sz w:val="24"/>
              </w:rPr>
            </w:pPr>
            <w:r>
              <w:rPr>
                <w:rFonts w:ascii="仿宋" w:eastAsia="仿宋" w:hAnsi="仿宋" w:cs="宋体"/>
                <w:color w:val="000000" w:themeColor="text1"/>
                <w:kern w:val="0"/>
                <w:sz w:val="24"/>
              </w:rPr>
              <w:t>4.</w:t>
            </w:r>
            <w:r w:rsidRPr="00500347">
              <w:rPr>
                <w:rFonts w:ascii="仿宋" w:eastAsia="仿宋" w:hAnsi="仿宋" w:cs="宋体" w:hint="eastAsia"/>
                <w:color w:val="000000" w:themeColor="text1"/>
                <w:kern w:val="0"/>
                <w:sz w:val="24"/>
              </w:rPr>
              <w:t>After Effects CC基本操作</w:t>
            </w:r>
          </w:p>
          <w:p w:rsidR="009A56C4" w:rsidRPr="00500347" w:rsidRDefault="00D40F19" w:rsidP="00D40F19">
            <w:pPr>
              <w:spacing w:line="360" w:lineRule="auto"/>
              <w:rPr>
                <w:rFonts w:ascii="仿宋" w:eastAsia="仿宋" w:hAnsi="仿宋" w:cs="宋体"/>
                <w:color w:val="000000" w:themeColor="text1"/>
                <w:kern w:val="0"/>
                <w:sz w:val="24"/>
              </w:rPr>
            </w:pPr>
            <w:r>
              <w:rPr>
                <w:rFonts w:ascii="仿宋" w:eastAsia="仿宋" w:hAnsi="仿宋" w:cs="宋体"/>
                <w:color w:val="000000" w:themeColor="text1"/>
                <w:kern w:val="0"/>
                <w:sz w:val="24"/>
              </w:rPr>
              <w:t>5.</w:t>
            </w:r>
            <w:r w:rsidRPr="00500347">
              <w:rPr>
                <w:rFonts w:ascii="仿宋" w:eastAsia="仿宋" w:hAnsi="仿宋" w:cs="宋体" w:hint="eastAsia"/>
                <w:color w:val="000000" w:themeColor="text1"/>
                <w:kern w:val="0"/>
                <w:sz w:val="24"/>
              </w:rPr>
              <w:t>色彩校正与调色</w:t>
            </w:r>
          </w:p>
          <w:p w:rsidR="009A56C4" w:rsidRPr="00500347"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6</w:t>
            </w:r>
            <w:r>
              <w:rPr>
                <w:rFonts w:ascii="仿宋" w:eastAsia="仿宋" w:hAnsi="仿宋" w:cs="宋体"/>
                <w:color w:val="000000" w:themeColor="text1"/>
                <w:kern w:val="0"/>
                <w:sz w:val="24"/>
              </w:rPr>
              <w:t>.</w:t>
            </w:r>
            <w:r w:rsidRPr="00500347">
              <w:rPr>
                <w:rFonts w:ascii="仿宋" w:eastAsia="仿宋" w:hAnsi="仿宋" w:cs="宋体" w:hint="eastAsia"/>
                <w:color w:val="000000" w:themeColor="text1"/>
                <w:kern w:val="0"/>
                <w:sz w:val="24"/>
              </w:rPr>
              <w:t>三维空间动画</w:t>
            </w:r>
          </w:p>
          <w:p w:rsidR="009A56C4" w:rsidRPr="00D40F19"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7</w:t>
            </w:r>
            <w:r>
              <w:rPr>
                <w:rFonts w:ascii="仿宋" w:eastAsia="仿宋" w:hAnsi="仿宋" w:cs="宋体"/>
                <w:color w:val="000000" w:themeColor="text1"/>
                <w:kern w:val="0"/>
                <w:sz w:val="24"/>
              </w:rPr>
              <w:t>.</w:t>
            </w:r>
            <w:r w:rsidRPr="00500347">
              <w:rPr>
                <w:rFonts w:ascii="仿宋" w:eastAsia="仿宋" w:hAnsi="仿宋" w:cs="宋体" w:hint="eastAsia"/>
                <w:color w:val="000000" w:themeColor="text1"/>
                <w:kern w:val="0"/>
                <w:sz w:val="24"/>
              </w:rPr>
              <w:t>综合实践</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lastRenderedPageBreak/>
              <w:t>【</w:t>
            </w:r>
            <w:r w:rsidRPr="000A39BF">
              <w:rPr>
                <w:rFonts w:ascii="仿宋" w:eastAsia="仿宋" w:hAnsi="仿宋" w:cs="仿宋" w:hint="eastAsia"/>
                <w:b/>
                <w:kern w:val="0"/>
                <w:sz w:val="24"/>
              </w:rPr>
              <w:t>教学要求</w:t>
            </w:r>
            <w:r w:rsidRPr="000A39BF">
              <w:rPr>
                <w:rFonts w:ascii="仿宋" w:eastAsia="仿宋" w:hAnsi="仿宋" w:cs="宋体" w:hint="eastAsia"/>
                <w:color w:val="000000" w:themeColor="text1"/>
                <w:kern w:val="0"/>
                <w:sz w:val="24"/>
              </w:rPr>
              <w:t>】</w:t>
            </w:r>
          </w:p>
          <w:p w:rsidR="009A56C4" w:rsidRPr="00D40F19"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sz w:val="24"/>
              </w:rPr>
              <w:t>1</w:t>
            </w:r>
            <w:r w:rsidRPr="00D40F19">
              <w:rPr>
                <w:rFonts w:ascii="仿宋" w:eastAsia="仿宋" w:hAnsi="仿宋" w:cs="宋体" w:hint="eastAsia"/>
                <w:color w:val="000000" w:themeColor="text1"/>
                <w:kern w:val="0"/>
                <w:sz w:val="24"/>
              </w:rPr>
              <w:t>.</w:t>
            </w:r>
            <w:r w:rsidRPr="00D40F19">
              <w:rPr>
                <w:rFonts w:ascii="仿宋" w:eastAsia="仿宋" w:hAnsi="仿宋" w:cs="宋体"/>
                <w:color w:val="000000" w:themeColor="text1"/>
                <w:kern w:val="0"/>
                <w:sz w:val="24"/>
              </w:rPr>
              <w:t>通过该门课程的学习，要求学生掌握影视编辑的思维方法和基本技巧，提高传媒科技应用能力，拓宽影视创作知识面，提高影视作品解读能力。</w:t>
            </w:r>
            <w:r w:rsidRPr="00D40F19">
              <w:rPr>
                <w:rFonts w:ascii="仿宋" w:eastAsia="仿宋" w:hAnsi="仿宋" w:cs="宋体"/>
                <w:color w:val="000000" w:themeColor="text1"/>
                <w:kern w:val="0"/>
                <w:sz w:val="24"/>
              </w:rPr>
              <w:t xml:space="preserve"> </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2.</w:t>
            </w:r>
            <w:r w:rsidRPr="000A39BF">
              <w:rPr>
                <w:rFonts w:ascii="仿宋" w:eastAsia="仿宋" w:hAnsi="仿宋" w:cs="宋体"/>
                <w:color w:val="000000" w:themeColor="text1"/>
                <w:kern w:val="0"/>
                <w:sz w:val="24"/>
              </w:rPr>
              <w:t>熟悉影视编辑制作流程、全面掌握制作影视编辑的基本技能、熟练地运用</w:t>
            </w:r>
            <w:r w:rsidRPr="000A39BF">
              <w:rPr>
                <w:rFonts w:ascii="仿宋" w:eastAsia="仿宋" w:hAnsi="仿宋" w:cs="宋体"/>
                <w:color w:val="000000" w:themeColor="text1"/>
                <w:kern w:val="0"/>
                <w:sz w:val="24"/>
              </w:rPr>
              <w:t>After Effects</w:t>
            </w:r>
            <w:r w:rsidRPr="000A39BF">
              <w:rPr>
                <w:rFonts w:ascii="仿宋" w:eastAsia="仿宋" w:hAnsi="仿宋" w:cs="宋体"/>
                <w:color w:val="000000" w:themeColor="text1"/>
                <w:kern w:val="0"/>
                <w:sz w:val="24"/>
              </w:rPr>
              <w:t>、具备影视编辑、后期特效的基本制作能力。</w:t>
            </w:r>
          </w:p>
        </w:tc>
      </w:tr>
      <w:tr w:rsidR="009A56C4" w:rsidRPr="000A39BF">
        <w:trPr>
          <w:jc w:val="center"/>
        </w:trPr>
        <w:tc>
          <w:tcPr>
            <w:tcW w:w="0" w:type="auto"/>
          </w:tcPr>
          <w:p w:rsidR="009A56C4" w:rsidRPr="00D40F19" w:rsidRDefault="006C29D2" w:rsidP="00D40F19">
            <w:pPr>
              <w:jc w:val="center"/>
              <w:rPr>
                <w:rFonts w:ascii="仿宋" w:eastAsia="仿宋" w:hAnsi="仿宋" w:cs="仿宋"/>
                <w:b/>
                <w:bCs/>
                <w:sz w:val="24"/>
              </w:rPr>
            </w:pPr>
            <w:r>
              <w:rPr>
                <w:rFonts w:ascii="仿宋" w:eastAsia="仿宋" w:hAnsi="仿宋" w:cs="仿宋" w:hint="eastAsia"/>
                <w:b/>
                <w:bCs/>
                <w:sz w:val="24"/>
              </w:rPr>
              <w:lastRenderedPageBreak/>
              <w:t>2</w:t>
            </w:r>
          </w:p>
        </w:tc>
        <w:tc>
          <w:tcPr>
            <w:tcW w:w="1309" w:type="pct"/>
          </w:tcPr>
          <w:p w:rsidR="009A56C4" w:rsidRPr="00D40F19" w:rsidRDefault="00EE5B15">
            <w:pPr>
              <w:jc w:val="left"/>
              <w:rPr>
                <w:rFonts w:ascii="仿宋" w:eastAsia="仿宋" w:hAnsi="仿宋"/>
                <w:b/>
                <w:bCs/>
                <w:sz w:val="24"/>
              </w:rPr>
            </w:pPr>
            <w:r w:rsidRPr="00D40F19">
              <w:rPr>
                <w:rFonts w:ascii="仿宋" w:eastAsia="仿宋" w:hAnsi="仿宋" w:hint="eastAsia"/>
                <w:b/>
                <w:bCs/>
                <w:sz w:val="24"/>
              </w:rPr>
              <w:t>影视后期及数字合成</w:t>
            </w:r>
          </w:p>
        </w:tc>
        <w:tc>
          <w:tcPr>
            <w:tcW w:w="1489" w:type="pct"/>
          </w:tcPr>
          <w:p w:rsidR="009A56C4" w:rsidRPr="00D40F19" w:rsidRDefault="00EE5B15" w:rsidP="00D40F19">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PR</w:t>
            </w:r>
            <w:r w:rsidRPr="000A39BF">
              <w:rPr>
                <w:rFonts w:ascii="仿宋" w:eastAsia="仿宋" w:hAnsi="仿宋" w:cs="宋体" w:hint="eastAsia"/>
                <w:color w:val="000000" w:themeColor="text1"/>
                <w:kern w:val="0"/>
                <w:sz w:val="24"/>
              </w:rPr>
              <w:t>剪辑实战项目教程将从零开始，手把手带学员学习</w:t>
            </w:r>
            <w:r w:rsidRPr="000A39BF">
              <w:rPr>
                <w:rFonts w:ascii="仿宋" w:eastAsia="仿宋" w:hAnsi="仿宋" w:cs="宋体" w:hint="eastAsia"/>
                <w:color w:val="000000" w:themeColor="text1"/>
                <w:kern w:val="0"/>
                <w:sz w:val="24"/>
              </w:rPr>
              <w:t>PR</w:t>
            </w:r>
            <w:r w:rsidRPr="000A39BF">
              <w:rPr>
                <w:rFonts w:ascii="仿宋" w:eastAsia="仿宋" w:hAnsi="仿宋" w:cs="宋体" w:hint="eastAsia"/>
                <w:color w:val="000000" w:themeColor="text1"/>
                <w:kern w:val="0"/>
                <w:sz w:val="24"/>
              </w:rPr>
              <w:t>软件，让你真正掌握</w:t>
            </w:r>
            <w:r w:rsidRPr="000A39BF">
              <w:rPr>
                <w:rFonts w:ascii="仿宋" w:eastAsia="仿宋" w:hAnsi="仿宋" w:cs="宋体" w:hint="eastAsia"/>
                <w:color w:val="000000" w:themeColor="text1"/>
                <w:kern w:val="0"/>
                <w:sz w:val="24"/>
              </w:rPr>
              <w:t>PR</w:t>
            </w:r>
            <w:r w:rsidRPr="000A39BF">
              <w:rPr>
                <w:rFonts w:ascii="仿宋" w:eastAsia="仿宋" w:hAnsi="仿宋" w:cs="宋体" w:hint="eastAsia"/>
                <w:color w:val="000000" w:themeColor="text1"/>
                <w:kern w:val="0"/>
                <w:sz w:val="24"/>
              </w:rPr>
              <w:t>剪辑基础以及视频包装技巧。</w:t>
            </w:r>
          </w:p>
          <w:p w:rsidR="009A56C4" w:rsidRPr="000A39BF" w:rsidRDefault="00EE5B15">
            <w:pPr>
              <w:spacing w:line="360" w:lineRule="auto"/>
              <w:rPr>
                <w:rFonts w:ascii="仿宋" w:eastAsia="仿宋" w:hAnsi="仿宋" w:cs="仿宋"/>
                <w:b/>
                <w:kern w:val="0"/>
                <w:sz w:val="24"/>
              </w:rPr>
            </w:pPr>
            <w:r w:rsidRPr="000A39BF">
              <w:rPr>
                <w:rFonts w:ascii="仿宋" w:eastAsia="仿宋" w:hAnsi="仿宋" w:cs="仿宋" w:hint="eastAsia"/>
                <w:b/>
                <w:kern w:val="0"/>
                <w:sz w:val="24"/>
              </w:rPr>
              <w:t>【知识目标】</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1.</w:t>
            </w:r>
            <w:r w:rsidRPr="000A39BF">
              <w:rPr>
                <w:rFonts w:ascii="仿宋" w:eastAsia="仿宋" w:hAnsi="仿宋" w:cs="宋体" w:hint="eastAsia"/>
                <w:color w:val="000000" w:themeColor="text1"/>
                <w:kern w:val="0"/>
                <w:sz w:val="24"/>
              </w:rPr>
              <w:t>了解影视视频特效制作的原理，能够运用</w:t>
            </w:r>
            <w:r w:rsidRPr="000A39BF">
              <w:rPr>
                <w:rFonts w:ascii="仿宋" w:eastAsia="仿宋" w:hAnsi="仿宋" w:cs="宋体" w:hint="eastAsia"/>
                <w:color w:val="000000" w:themeColor="text1"/>
                <w:kern w:val="0"/>
                <w:sz w:val="24"/>
              </w:rPr>
              <w:t xml:space="preserve"> AE </w:t>
            </w:r>
            <w:r w:rsidRPr="000A39BF">
              <w:rPr>
                <w:rFonts w:ascii="仿宋" w:eastAsia="仿宋" w:hAnsi="仿宋" w:cs="宋体" w:hint="eastAsia"/>
                <w:color w:val="000000" w:themeColor="text1"/>
                <w:kern w:val="0"/>
                <w:sz w:val="24"/>
              </w:rPr>
              <w:t>进行影视特效编辑。</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2.</w:t>
            </w:r>
            <w:r w:rsidRPr="000A39BF">
              <w:rPr>
                <w:rFonts w:ascii="仿宋" w:eastAsia="仿宋" w:hAnsi="仿宋" w:cs="宋体" w:hint="eastAsia"/>
                <w:color w:val="000000" w:themeColor="text1"/>
                <w:kern w:val="0"/>
                <w:sz w:val="24"/>
              </w:rPr>
              <w:t>能够将</w:t>
            </w:r>
            <w:r w:rsidRPr="000A39BF">
              <w:rPr>
                <w:rFonts w:ascii="仿宋" w:eastAsia="仿宋" w:hAnsi="仿宋" w:cs="宋体" w:hint="eastAsia"/>
                <w:color w:val="000000" w:themeColor="text1"/>
                <w:kern w:val="0"/>
                <w:sz w:val="24"/>
              </w:rPr>
              <w:t xml:space="preserve"> AE </w:t>
            </w:r>
            <w:r w:rsidRPr="000A39BF">
              <w:rPr>
                <w:rFonts w:ascii="仿宋" w:eastAsia="仿宋" w:hAnsi="仿宋" w:cs="宋体" w:hint="eastAsia"/>
                <w:color w:val="000000" w:themeColor="text1"/>
                <w:kern w:val="0"/>
                <w:sz w:val="24"/>
              </w:rPr>
              <w:t>与其他计算机绘图及动画制作软件结合应用。</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 xml:space="preserve">3. </w:t>
            </w:r>
            <w:r w:rsidRPr="000A39BF">
              <w:rPr>
                <w:rFonts w:ascii="仿宋" w:eastAsia="仿宋" w:hAnsi="仿宋" w:cs="宋体" w:hint="eastAsia"/>
                <w:color w:val="000000" w:themeColor="text1"/>
                <w:kern w:val="0"/>
                <w:sz w:val="24"/>
              </w:rPr>
              <w:t>理解影视片头、栏日包装的后期合成流程，能够独立完成一部完成的影视短片创作。</w:t>
            </w:r>
          </w:p>
          <w:p w:rsidR="009A56C4" w:rsidRPr="000A39BF" w:rsidRDefault="00EE5B15">
            <w:pPr>
              <w:rPr>
                <w:rFonts w:ascii="仿宋" w:eastAsia="仿宋" w:hAnsi="仿宋" w:cs="仿宋"/>
                <w:b/>
                <w:kern w:val="0"/>
                <w:sz w:val="24"/>
              </w:rPr>
            </w:pPr>
            <w:r w:rsidRPr="000A39BF">
              <w:rPr>
                <w:rFonts w:ascii="仿宋" w:eastAsia="仿宋" w:hAnsi="仿宋" w:cs="仿宋" w:hint="eastAsia"/>
                <w:b/>
                <w:kern w:val="0"/>
                <w:sz w:val="24"/>
              </w:rPr>
              <w:t>【能力目标】</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lastRenderedPageBreak/>
              <w:t>1.</w:t>
            </w:r>
            <w:r w:rsidRPr="000A39BF">
              <w:rPr>
                <w:rFonts w:ascii="仿宋" w:eastAsia="仿宋" w:hAnsi="仿宋" w:cs="宋体" w:hint="eastAsia"/>
                <w:color w:val="000000" w:themeColor="text1"/>
                <w:kern w:val="0"/>
                <w:sz w:val="24"/>
              </w:rPr>
              <w:t>具有一定的外语会话及技术资料阅读翻译能力</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2.</w:t>
            </w:r>
            <w:r w:rsidRPr="000A39BF">
              <w:rPr>
                <w:rFonts w:ascii="仿宋" w:eastAsia="仿宋" w:hAnsi="仿宋" w:cs="宋体" w:hint="eastAsia"/>
                <w:color w:val="000000" w:themeColor="text1"/>
                <w:kern w:val="0"/>
                <w:sz w:val="24"/>
              </w:rPr>
              <w:t>分析计算的能力</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3.</w:t>
            </w:r>
            <w:r w:rsidRPr="000A39BF">
              <w:rPr>
                <w:rFonts w:ascii="仿宋" w:eastAsia="仿宋" w:hAnsi="仿宋" w:cs="宋体" w:hint="eastAsia"/>
                <w:color w:val="000000" w:themeColor="text1"/>
                <w:kern w:val="0"/>
                <w:sz w:val="24"/>
              </w:rPr>
              <w:t>学习政治理论，了解国情</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4.</w:t>
            </w:r>
            <w:r w:rsidRPr="000A39BF">
              <w:rPr>
                <w:rFonts w:ascii="仿宋" w:eastAsia="仿宋" w:hAnsi="仿宋" w:cs="宋体" w:hint="eastAsia"/>
                <w:color w:val="000000" w:themeColor="text1"/>
                <w:kern w:val="0"/>
                <w:sz w:val="24"/>
              </w:rPr>
              <w:t>具有良好的行为规范、职业道德和法制观念。</w:t>
            </w:r>
          </w:p>
          <w:p w:rsidR="009A56C4" w:rsidRPr="000A39BF" w:rsidRDefault="00EE5B15">
            <w:pPr>
              <w:spacing w:line="360" w:lineRule="auto"/>
              <w:rPr>
                <w:rFonts w:ascii="仿宋" w:eastAsia="仿宋" w:hAnsi="仿宋" w:cs="仿宋"/>
                <w:b/>
                <w:kern w:val="0"/>
                <w:sz w:val="24"/>
              </w:rPr>
            </w:pPr>
            <w:r w:rsidRPr="000A39BF">
              <w:rPr>
                <w:rFonts w:ascii="仿宋" w:eastAsia="仿宋" w:hAnsi="仿宋" w:cs="仿宋" w:hint="eastAsia"/>
                <w:b/>
                <w:kern w:val="0"/>
                <w:sz w:val="24"/>
              </w:rPr>
              <w:t>【素质目标】</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1.</w:t>
            </w:r>
            <w:r w:rsidRPr="000A39BF">
              <w:rPr>
                <w:rFonts w:ascii="仿宋" w:eastAsia="仿宋" w:hAnsi="仿宋" w:cs="宋体" w:hint="eastAsia"/>
                <w:color w:val="000000" w:themeColor="text1"/>
                <w:kern w:val="0"/>
                <w:sz w:val="24"/>
              </w:rPr>
              <w:t>具备良好的政治素养、道德品质和法律意识</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2.</w:t>
            </w:r>
            <w:r w:rsidRPr="000A39BF">
              <w:rPr>
                <w:rFonts w:ascii="仿宋" w:eastAsia="仿宋" w:hAnsi="仿宋" w:cs="宋体" w:hint="eastAsia"/>
                <w:color w:val="000000" w:themeColor="text1"/>
                <w:kern w:val="0"/>
                <w:sz w:val="24"/>
              </w:rPr>
              <w:t>具备良好的人文科学素养</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3.</w:t>
            </w:r>
            <w:r w:rsidRPr="000A39BF">
              <w:rPr>
                <w:rFonts w:ascii="仿宋" w:eastAsia="仿宋" w:hAnsi="仿宋" w:cs="宋体" w:hint="eastAsia"/>
                <w:color w:val="000000" w:themeColor="text1"/>
                <w:kern w:val="0"/>
                <w:sz w:val="24"/>
              </w:rPr>
              <w:t>具有正确的就业观和创业意识</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4.</w:t>
            </w:r>
            <w:r w:rsidRPr="000A39BF">
              <w:rPr>
                <w:rFonts w:ascii="仿宋" w:eastAsia="仿宋" w:hAnsi="仿宋" w:cs="宋体" w:hint="eastAsia"/>
                <w:color w:val="000000" w:themeColor="text1"/>
                <w:kern w:val="0"/>
                <w:sz w:val="24"/>
              </w:rPr>
              <w:t>具有良好的心理素质和健康的体魄</w:t>
            </w:r>
          </w:p>
        </w:tc>
        <w:tc>
          <w:tcPr>
            <w:tcW w:w="0" w:type="auto"/>
          </w:tcPr>
          <w:p w:rsidR="009A56C4" w:rsidRPr="000A39BF" w:rsidRDefault="00EE5B15">
            <w:pPr>
              <w:spacing w:line="360" w:lineRule="auto"/>
              <w:rPr>
                <w:rFonts w:ascii="仿宋" w:eastAsia="仿宋" w:hAnsi="仿宋" w:cs="仿宋"/>
                <w:b/>
                <w:kern w:val="0"/>
                <w:sz w:val="24"/>
              </w:rPr>
            </w:pPr>
            <w:r w:rsidRPr="000A39BF">
              <w:rPr>
                <w:rFonts w:ascii="仿宋" w:eastAsia="仿宋" w:hAnsi="仿宋" w:cs="仿宋" w:hint="eastAsia"/>
                <w:b/>
                <w:kern w:val="0"/>
                <w:sz w:val="24"/>
              </w:rPr>
              <w:lastRenderedPageBreak/>
              <w:t>【主要内容】</w:t>
            </w:r>
          </w:p>
          <w:p w:rsidR="009A56C4" w:rsidRPr="000A39BF"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w:t>
            </w:r>
            <w:r>
              <w:rPr>
                <w:rFonts w:ascii="仿宋" w:eastAsia="仿宋" w:hAnsi="仿宋" w:cs="宋体"/>
                <w:color w:val="000000" w:themeColor="text1"/>
                <w:kern w:val="0"/>
                <w:sz w:val="24"/>
              </w:rPr>
              <w:t>.</w:t>
            </w:r>
            <w:r w:rsidRPr="000A39BF">
              <w:rPr>
                <w:rFonts w:ascii="仿宋" w:eastAsia="仿宋" w:hAnsi="仿宋" w:cs="宋体" w:hint="eastAsia"/>
                <w:color w:val="000000" w:themeColor="text1"/>
                <w:kern w:val="0"/>
                <w:sz w:val="24"/>
              </w:rPr>
              <w:t xml:space="preserve">剪辑思路 </w:t>
            </w:r>
          </w:p>
          <w:p w:rsidR="009A56C4" w:rsidRPr="000A39BF"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w:t>
            </w:r>
            <w:r>
              <w:rPr>
                <w:rFonts w:ascii="仿宋" w:eastAsia="仿宋" w:hAnsi="仿宋" w:cs="宋体"/>
                <w:color w:val="000000" w:themeColor="text1"/>
                <w:kern w:val="0"/>
                <w:sz w:val="24"/>
              </w:rPr>
              <w:t>.</w:t>
            </w:r>
            <w:r w:rsidRPr="000A39BF">
              <w:rPr>
                <w:rFonts w:ascii="仿宋" w:eastAsia="仿宋" w:hAnsi="仿宋" w:cs="宋体" w:hint="eastAsia"/>
                <w:color w:val="000000" w:themeColor="text1"/>
                <w:kern w:val="0"/>
                <w:sz w:val="24"/>
              </w:rPr>
              <w:t xml:space="preserve">音乐音效 </w:t>
            </w:r>
          </w:p>
          <w:p w:rsidR="009A56C4" w:rsidRPr="000A39BF"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w:t>
            </w:r>
            <w:r>
              <w:rPr>
                <w:rFonts w:ascii="仿宋" w:eastAsia="仿宋" w:hAnsi="仿宋" w:cs="宋体"/>
                <w:color w:val="000000" w:themeColor="text1"/>
                <w:kern w:val="0"/>
                <w:sz w:val="24"/>
              </w:rPr>
              <w:t>.</w:t>
            </w:r>
            <w:r w:rsidRPr="000A39BF">
              <w:rPr>
                <w:rFonts w:ascii="仿宋" w:eastAsia="仿宋" w:hAnsi="仿宋" w:cs="宋体" w:hint="eastAsia"/>
                <w:color w:val="000000" w:themeColor="text1"/>
                <w:kern w:val="0"/>
                <w:sz w:val="24"/>
              </w:rPr>
              <w:t xml:space="preserve">PR项目实操 </w:t>
            </w:r>
          </w:p>
          <w:p w:rsidR="009A56C4" w:rsidRPr="000A39BF"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w:t>
            </w:r>
            <w:r>
              <w:rPr>
                <w:rFonts w:ascii="仿宋" w:eastAsia="仿宋" w:hAnsi="仿宋" w:cs="宋体"/>
                <w:color w:val="000000" w:themeColor="text1"/>
                <w:kern w:val="0"/>
                <w:sz w:val="24"/>
              </w:rPr>
              <w:t>.</w:t>
            </w:r>
            <w:r w:rsidRPr="000A39BF">
              <w:rPr>
                <w:rFonts w:ascii="仿宋" w:eastAsia="仿宋" w:hAnsi="仿宋" w:cs="宋体" w:hint="eastAsia"/>
                <w:color w:val="000000" w:themeColor="text1"/>
                <w:kern w:val="0"/>
                <w:sz w:val="24"/>
              </w:rPr>
              <w:t xml:space="preserve">快速调色 </w:t>
            </w:r>
          </w:p>
          <w:p w:rsidR="009A56C4" w:rsidRPr="00D40F19" w:rsidRDefault="00EE5B15" w:rsidP="00D40F19">
            <w:pPr>
              <w:spacing w:line="360" w:lineRule="auto"/>
              <w:rPr>
                <w:rFonts w:ascii="仿宋" w:eastAsia="仿宋" w:hAnsi="仿宋" w:cs="仿宋"/>
                <w:b/>
                <w:kern w:val="0"/>
                <w:sz w:val="24"/>
              </w:rPr>
            </w:pPr>
            <w:r w:rsidRPr="000A39BF">
              <w:rPr>
                <w:rFonts w:ascii="仿宋" w:eastAsia="仿宋" w:hAnsi="仿宋" w:cs="仿宋" w:hint="eastAsia"/>
                <w:b/>
                <w:kern w:val="0"/>
                <w:sz w:val="24"/>
              </w:rPr>
              <w:t>【教学要求】</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1.</w:t>
            </w:r>
            <w:r w:rsidRPr="000A39BF">
              <w:rPr>
                <w:rFonts w:ascii="仿宋" w:eastAsia="仿宋" w:hAnsi="仿宋" w:cs="宋体" w:hint="eastAsia"/>
                <w:color w:val="000000" w:themeColor="text1"/>
                <w:kern w:val="0"/>
                <w:sz w:val="24"/>
              </w:rPr>
              <w:t>要求学生熟练进行素材采集</w:t>
            </w:r>
            <w:r w:rsidRPr="000A39BF">
              <w:rPr>
                <w:rFonts w:ascii="仿宋" w:eastAsia="仿宋" w:hAnsi="仿宋" w:cs="宋体" w:hint="eastAsia"/>
                <w:color w:val="000000" w:themeColor="text1"/>
                <w:kern w:val="0"/>
                <w:sz w:val="24"/>
              </w:rPr>
              <w:t>,</w:t>
            </w:r>
            <w:r w:rsidRPr="000A39BF">
              <w:rPr>
                <w:rFonts w:ascii="仿宋" w:eastAsia="仿宋" w:hAnsi="仿宋" w:cs="宋体" w:hint="eastAsia"/>
                <w:color w:val="000000" w:themeColor="text1"/>
                <w:kern w:val="0"/>
                <w:sz w:val="24"/>
              </w:rPr>
              <w:t>并对素材进行处理；</w:t>
            </w:r>
            <w:r w:rsidRPr="000A39BF">
              <w:rPr>
                <w:rFonts w:ascii="仿宋" w:eastAsia="仿宋" w:hAnsi="仿宋" w:cs="宋体" w:hint="eastAsia"/>
                <w:color w:val="000000" w:themeColor="text1"/>
                <w:kern w:val="0"/>
                <w:sz w:val="24"/>
              </w:rPr>
              <w:t xml:space="preserve"> </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2.</w:t>
            </w:r>
            <w:r w:rsidRPr="000A39BF">
              <w:rPr>
                <w:rFonts w:ascii="仿宋" w:eastAsia="仿宋" w:hAnsi="仿宋" w:cs="宋体" w:hint="eastAsia"/>
                <w:color w:val="000000" w:themeColor="text1"/>
                <w:kern w:val="0"/>
                <w:sz w:val="24"/>
              </w:rPr>
              <w:t>能为影片添加转场、特技、字幕和音乐</w:t>
            </w:r>
            <w:r w:rsidRPr="000A39BF">
              <w:rPr>
                <w:rFonts w:ascii="仿宋" w:eastAsia="仿宋" w:hAnsi="仿宋" w:cs="宋体" w:hint="eastAsia"/>
                <w:color w:val="000000" w:themeColor="text1"/>
                <w:kern w:val="0"/>
                <w:sz w:val="24"/>
              </w:rPr>
              <w:t>;</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 xml:space="preserve"> 3.</w:t>
            </w:r>
            <w:r w:rsidRPr="000A39BF">
              <w:rPr>
                <w:rFonts w:ascii="仿宋" w:eastAsia="仿宋" w:hAnsi="仿宋" w:cs="宋体" w:hint="eastAsia"/>
                <w:color w:val="000000" w:themeColor="text1"/>
                <w:kern w:val="0"/>
                <w:sz w:val="24"/>
              </w:rPr>
              <w:t>根据作品的使用要求输出适当的视频格式；</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 xml:space="preserve"> 4.</w:t>
            </w:r>
            <w:r w:rsidRPr="000A39BF">
              <w:rPr>
                <w:rFonts w:ascii="仿宋" w:eastAsia="仿宋" w:hAnsi="仿宋" w:cs="宋体" w:hint="eastAsia"/>
                <w:color w:val="000000" w:themeColor="text1"/>
                <w:kern w:val="0"/>
                <w:sz w:val="24"/>
              </w:rPr>
              <w:t>能够根据要求制作出用户满意的各类作品。</w:t>
            </w:r>
          </w:p>
        </w:tc>
      </w:tr>
      <w:tr w:rsidR="009A56C4" w:rsidRPr="000A39BF" w:rsidTr="009F0C79">
        <w:trPr>
          <w:trHeight w:val="994"/>
          <w:jc w:val="center"/>
        </w:trPr>
        <w:tc>
          <w:tcPr>
            <w:tcW w:w="0" w:type="auto"/>
          </w:tcPr>
          <w:p w:rsidR="009A56C4" w:rsidRPr="00D40F19" w:rsidRDefault="006C29D2" w:rsidP="00D40F19">
            <w:pPr>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lastRenderedPageBreak/>
              <w:t>3</w:t>
            </w:r>
          </w:p>
        </w:tc>
        <w:tc>
          <w:tcPr>
            <w:tcW w:w="1309" w:type="pct"/>
          </w:tcPr>
          <w:p w:rsidR="009A56C4" w:rsidRPr="00D40F19" w:rsidRDefault="00EE5B15" w:rsidP="009F0C79">
            <w:pPr>
              <w:rPr>
                <w:rFonts w:ascii="仿宋" w:eastAsia="仿宋" w:hAnsi="仿宋"/>
                <w:b/>
                <w:bCs/>
                <w:color w:val="000000" w:themeColor="text1"/>
                <w:sz w:val="24"/>
              </w:rPr>
            </w:pPr>
            <w:r w:rsidRPr="00D40F19">
              <w:rPr>
                <w:rFonts w:ascii="仿宋" w:eastAsia="仿宋" w:hAnsi="仿宋" w:hint="eastAsia"/>
                <w:b/>
                <w:bCs/>
                <w:color w:val="000000" w:themeColor="text1"/>
                <w:sz w:val="24"/>
              </w:rPr>
              <w:t>影视分镜头设计</w:t>
            </w:r>
          </w:p>
        </w:tc>
        <w:tc>
          <w:tcPr>
            <w:tcW w:w="1489" w:type="pct"/>
          </w:tcPr>
          <w:p w:rsidR="009A56C4" w:rsidRPr="000A39BF" w:rsidRDefault="00EE5B15" w:rsidP="00D40F19">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影视分镜头设计课程是一门理论与实践相结合的课程，</w:t>
            </w:r>
            <w:r w:rsidRPr="000A39BF">
              <w:rPr>
                <w:rFonts w:ascii="仿宋" w:eastAsia="仿宋" w:hAnsi="仿宋" w:cs="宋体" w:hint="eastAsia"/>
                <w:color w:val="000000" w:themeColor="text1"/>
                <w:kern w:val="0"/>
                <w:sz w:val="24"/>
              </w:rPr>
              <w:t xml:space="preserve"> </w:t>
            </w:r>
            <w:r w:rsidRPr="000A39BF">
              <w:rPr>
                <w:rFonts w:ascii="仿宋" w:eastAsia="仿宋" w:hAnsi="仿宋" w:cs="宋体" w:hint="eastAsia"/>
                <w:color w:val="000000" w:themeColor="text1"/>
                <w:kern w:val="0"/>
                <w:sz w:val="24"/>
              </w:rPr>
              <w:t>在教学过程中，</w:t>
            </w:r>
            <w:r w:rsidRPr="000A39BF">
              <w:rPr>
                <w:rFonts w:ascii="仿宋" w:eastAsia="仿宋" w:hAnsi="仿宋" w:cs="宋体" w:hint="eastAsia"/>
                <w:color w:val="000000" w:themeColor="text1"/>
                <w:kern w:val="0"/>
                <w:sz w:val="24"/>
              </w:rPr>
              <w:t xml:space="preserve"> </w:t>
            </w:r>
            <w:r w:rsidRPr="000A39BF">
              <w:rPr>
                <w:rFonts w:ascii="仿宋" w:eastAsia="仿宋" w:hAnsi="仿宋" w:cs="宋体" w:hint="eastAsia"/>
                <w:color w:val="000000" w:themeColor="text1"/>
                <w:kern w:val="0"/>
                <w:sz w:val="24"/>
              </w:rPr>
              <w:t>首先要深</w:t>
            </w:r>
            <w:r w:rsidRPr="000A39BF">
              <w:rPr>
                <w:rFonts w:ascii="仿宋" w:eastAsia="仿宋" w:hAnsi="仿宋" w:cs="宋体" w:hint="eastAsia"/>
                <w:color w:val="000000" w:themeColor="text1"/>
                <w:kern w:val="0"/>
                <w:sz w:val="24"/>
              </w:rPr>
              <w:t xml:space="preserve"> </w:t>
            </w:r>
            <w:r w:rsidRPr="000A39BF">
              <w:rPr>
                <w:rFonts w:ascii="仿宋" w:eastAsia="仿宋" w:hAnsi="仿宋" w:cs="宋体" w:hint="eastAsia"/>
                <w:color w:val="000000" w:themeColor="text1"/>
                <w:kern w:val="0"/>
                <w:sz w:val="24"/>
              </w:rPr>
              <w:t>入讲解理论知识，</w:t>
            </w:r>
            <w:r w:rsidRPr="000A39BF">
              <w:rPr>
                <w:rFonts w:ascii="仿宋" w:eastAsia="仿宋" w:hAnsi="仿宋" w:cs="宋体" w:hint="eastAsia"/>
                <w:color w:val="000000" w:themeColor="text1"/>
                <w:kern w:val="0"/>
                <w:sz w:val="24"/>
              </w:rPr>
              <w:t xml:space="preserve"> </w:t>
            </w:r>
            <w:r w:rsidRPr="000A39BF">
              <w:rPr>
                <w:rFonts w:ascii="仿宋" w:eastAsia="仿宋" w:hAnsi="仿宋" w:cs="宋体" w:hint="eastAsia"/>
                <w:color w:val="000000" w:themeColor="text1"/>
                <w:kern w:val="0"/>
                <w:sz w:val="24"/>
              </w:rPr>
              <w:t>让学生对基本的一般设计规律有一个了解和认识，</w:t>
            </w:r>
            <w:r w:rsidRPr="000A39BF">
              <w:rPr>
                <w:rFonts w:ascii="仿宋" w:eastAsia="仿宋" w:hAnsi="仿宋" w:cs="宋体" w:hint="eastAsia"/>
                <w:color w:val="000000" w:themeColor="text1"/>
                <w:kern w:val="0"/>
                <w:sz w:val="24"/>
              </w:rPr>
              <w:t xml:space="preserve"> </w:t>
            </w:r>
            <w:r w:rsidRPr="000A39BF">
              <w:rPr>
                <w:rFonts w:ascii="仿宋" w:eastAsia="仿宋" w:hAnsi="仿宋" w:cs="宋体" w:hint="eastAsia"/>
                <w:color w:val="000000" w:themeColor="text1"/>
                <w:kern w:val="0"/>
                <w:sz w:val="24"/>
              </w:rPr>
              <w:t>并培养学生</w:t>
            </w:r>
            <w:r w:rsidRPr="000A39BF">
              <w:rPr>
                <w:rFonts w:ascii="仿宋" w:eastAsia="仿宋" w:hAnsi="仿宋" w:cs="宋体" w:hint="eastAsia"/>
                <w:color w:val="000000" w:themeColor="text1"/>
                <w:kern w:val="0"/>
                <w:sz w:val="24"/>
              </w:rPr>
              <w:t xml:space="preserve"> </w:t>
            </w:r>
            <w:r w:rsidRPr="000A39BF">
              <w:rPr>
                <w:rFonts w:ascii="仿宋" w:eastAsia="仿宋" w:hAnsi="仿宋" w:cs="宋体" w:hint="eastAsia"/>
                <w:color w:val="000000" w:themeColor="text1"/>
                <w:kern w:val="0"/>
                <w:sz w:val="24"/>
              </w:rPr>
              <w:t>的整体分析理解能力，</w:t>
            </w:r>
            <w:r w:rsidRPr="000A39BF">
              <w:rPr>
                <w:rFonts w:ascii="仿宋" w:eastAsia="仿宋" w:hAnsi="仿宋" w:cs="宋体" w:hint="eastAsia"/>
                <w:color w:val="000000" w:themeColor="text1"/>
                <w:kern w:val="0"/>
                <w:sz w:val="24"/>
              </w:rPr>
              <w:t xml:space="preserve"> </w:t>
            </w:r>
            <w:r w:rsidRPr="000A39BF">
              <w:rPr>
                <w:rFonts w:ascii="仿宋" w:eastAsia="仿宋" w:hAnsi="仿宋" w:cs="宋体" w:hint="eastAsia"/>
                <w:color w:val="000000" w:themeColor="text1"/>
                <w:kern w:val="0"/>
                <w:sz w:val="24"/>
              </w:rPr>
              <w:t>对剧本的分析理解能力，</w:t>
            </w:r>
            <w:r w:rsidRPr="000A39BF">
              <w:rPr>
                <w:rFonts w:ascii="仿宋" w:eastAsia="仿宋" w:hAnsi="仿宋" w:cs="宋体" w:hint="eastAsia"/>
                <w:color w:val="000000" w:themeColor="text1"/>
                <w:kern w:val="0"/>
                <w:sz w:val="24"/>
              </w:rPr>
              <w:t xml:space="preserve"> </w:t>
            </w:r>
            <w:r w:rsidRPr="000A39BF">
              <w:rPr>
                <w:rFonts w:ascii="仿宋" w:eastAsia="仿宋" w:hAnsi="仿宋" w:cs="宋体" w:hint="eastAsia"/>
                <w:color w:val="000000" w:themeColor="text1"/>
                <w:kern w:val="0"/>
                <w:sz w:val="24"/>
              </w:rPr>
              <w:t>确定动画影片的剧情，</w:t>
            </w:r>
            <w:r w:rsidRPr="000A39BF">
              <w:rPr>
                <w:rFonts w:ascii="仿宋" w:eastAsia="仿宋" w:hAnsi="仿宋" w:cs="宋体" w:hint="eastAsia"/>
                <w:color w:val="000000" w:themeColor="text1"/>
                <w:kern w:val="0"/>
                <w:sz w:val="24"/>
              </w:rPr>
              <w:t xml:space="preserve"> </w:t>
            </w:r>
            <w:r w:rsidRPr="000A39BF">
              <w:rPr>
                <w:rFonts w:ascii="仿宋" w:eastAsia="仿宋" w:hAnsi="仿宋" w:cs="宋体" w:hint="eastAsia"/>
                <w:color w:val="000000" w:themeColor="text1"/>
                <w:kern w:val="0"/>
                <w:sz w:val="24"/>
              </w:rPr>
              <w:t>人物特征，</w:t>
            </w:r>
            <w:r w:rsidRPr="000A39BF">
              <w:rPr>
                <w:rFonts w:ascii="仿宋" w:eastAsia="仿宋" w:hAnsi="仿宋" w:cs="宋体" w:hint="eastAsia"/>
                <w:color w:val="000000" w:themeColor="text1"/>
                <w:kern w:val="0"/>
                <w:sz w:val="24"/>
              </w:rPr>
              <w:t xml:space="preserve"> </w:t>
            </w:r>
            <w:r w:rsidRPr="000A39BF">
              <w:rPr>
                <w:rFonts w:ascii="仿宋" w:eastAsia="仿宋" w:hAnsi="仿宋" w:cs="宋体" w:hint="eastAsia"/>
                <w:color w:val="000000" w:themeColor="text1"/>
                <w:kern w:val="0"/>
                <w:sz w:val="24"/>
              </w:rPr>
              <w:t>环境特征，然后根据剧理论知识来设计分镜头。</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w:t>
            </w:r>
            <w:r w:rsidRPr="000A39BF">
              <w:rPr>
                <w:rFonts w:ascii="仿宋" w:eastAsia="仿宋" w:hAnsi="仿宋" w:cs="仿宋" w:hint="eastAsia"/>
                <w:b/>
                <w:kern w:val="0"/>
                <w:sz w:val="24"/>
              </w:rPr>
              <w:t>知识目标</w:t>
            </w:r>
            <w:r w:rsidRPr="000A39BF">
              <w:rPr>
                <w:rFonts w:ascii="仿宋" w:eastAsia="仿宋" w:hAnsi="仿宋" w:cs="宋体" w:hint="eastAsia"/>
                <w:color w:val="000000" w:themeColor="text1"/>
                <w:kern w:val="0"/>
                <w:sz w:val="24"/>
              </w:rPr>
              <w:t>】</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lastRenderedPageBreak/>
              <w:t>1.</w:t>
            </w:r>
            <w:r w:rsidRPr="000A39BF">
              <w:rPr>
                <w:rFonts w:ascii="仿宋" w:eastAsia="仿宋" w:hAnsi="仿宋" w:cs="宋体" w:hint="eastAsia"/>
                <w:color w:val="000000" w:themeColor="text1"/>
                <w:kern w:val="0"/>
                <w:sz w:val="24"/>
              </w:rPr>
              <w:t>分镜头台本的作用；</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2.</w:t>
            </w:r>
            <w:r w:rsidRPr="000A39BF">
              <w:rPr>
                <w:rFonts w:ascii="仿宋" w:eastAsia="仿宋" w:hAnsi="仿宋" w:cs="宋体" w:hint="eastAsia"/>
                <w:color w:val="000000" w:themeColor="text1"/>
                <w:kern w:val="0"/>
                <w:sz w:val="24"/>
              </w:rPr>
              <w:t>影片风格的分析和掌握；</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3.</w:t>
            </w:r>
            <w:r w:rsidRPr="000A39BF">
              <w:rPr>
                <w:rFonts w:ascii="仿宋" w:eastAsia="仿宋" w:hAnsi="仿宋" w:cs="宋体" w:hint="eastAsia"/>
                <w:color w:val="000000" w:themeColor="text1"/>
                <w:kern w:val="0"/>
                <w:sz w:val="24"/>
              </w:rPr>
              <w:t>角色场景造型的风格设定方法；</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4.</w:t>
            </w:r>
            <w:r w:rsidRPr="000A39BF">
              <w:rPr>
                <w:rFonts w:ascii="仿宋" w:eastAsia="仿宋" w:hAnsi="仿宋" w:cs="宋体" w:hint="eastAsia"/>
                <w:color w:val="000000" w:themeColor="text1"/>
                <w:kern w:val="0"/>
                <w:sz w:val="24"/>
              </w:rPr>
              <w:t>空镜的运用；</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5.</w:t>
            </w:r>
            <w:r w:rsidRPr="000A39BF">
              <w:rPr>
                <w:rFonts w:ascii="仿宋" w:eastAsia="仿宋" w:hAnsi="仿宋" w:cs="宋体" w:hint="eastAsia"/>
                <w:color w:val="000000" w:themeColor="text1"/>
                <w:kern w:val="0"/>
                <w:sz w:val="24"/>
              </w:rPr>
              <w:t>画面空间的构图方法；</w:t>
            </w:r>
          </w:p>
          <w:p w:rsidR="009A56C4" w:rsidRPr="000A39BF" w:rsidRDefault="00D40F19" w:rsidP="00D40F19">
            <w:pPr>
              <w:spacing w:line="360" w:lineRule="auto"/>
              <w:rPr>
                <w:rFonts w:ascii="仿宋" w:eastAsia="仿宋" w:hAnsi="仿宋" w:cs="宋体"/>
                <w:color w:val="000000" w:themeColor="text1"/>
                <w:kern w:val="0"/>
                <w:sz w:val="24"/>
              </w:rPr>
            </w:pPr>
            <w:r>
              <w:rPr>
                <w:rFonts w:ascii="仿宋" w:eastAsia="仿宋" w:hAnsi="仿宋" w:cs="宋体"/>
                <w:color w:val="000000" w:themeColor="text1"/>
                <w:kern w:val="0"/>
                <w:sz w:val="24"/>
              </w:rPr>
              <w:t>6</w:t>
            </w:r>
            <w:r w:rsidRPr="000A39BF">
              <w:rPr>
                <w:rFonts w:ascii="仿宋" w:eastAsia="仿宋" w:hAnsi="仿宋" w:cs="宋体" w:hint="eastAsia"/>
                <w:color w:val="000000" w:themeColor="text1"/>
                <w:kern w:val="0"/>
                <w:sz w:val="24"/>
              </w:rPr>
              <w:t>.分镜头的画面透视景别的运用和作用机位的运用和轴线镜头之间的链接技巧；</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w:t>
            </w:r>
            <w:r w:rsidRPr="000A39BF">
              <w:rPr>
                <w:rFonts w:ascii="仿宋" w:eastAsia="仿宋" w:hAnsi="仿宋" w:cs="仿宋" w:hint="eastAsia"/>
                <w:b/>
                <w:kern w:val="0"/>
                <w:sz w:val="24"/>
              </w:rPr>
              <w:t>能力目标</w:t>
            </w:r>
            <w:r w:rsidRPr="000A39BF">
              <w:rPr>
                <w:rFonts w:ascii="仿宋" w:eastAsia="仿宋" w:hAnsi="仿宋" w:cs="宋体" w:hint="eastAsia"/>
                <w:color w:val="000000" w:themeColor="text1"/>
                <w:kern w:val="0"/>
                <w:sz w:val="24"/>
              </w:rPr>
              <w:t>】</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1.</w:t>
            </w:r>
            <w:r w:rsidRPr="000A39BF">
              <w:rPr>
                <w:rFonts w:ascii="仿宋" w:eastAsia="仿宋" w:hAnsi="仿宋" w:cs="宋体" w:hint="eastAsia"/>
                <w:color w:val="000000" w:themeColor="text1"/>
                <w:kern w:val="0"/>
                <w:sz w:val="24"/>
              </w:rPr>
              <w:t>通过学习和实践</w:t>
            </w:r>
            <w:r w:rsidRPr="000A39BF">
              <w:rPr>
                <w:rFonts w:ascii="仿宋" w:eastAsia="仿宋" w:hAnsi="仿宋" w:cs="宋体" w:hint="eastAsia"/>
                <w:color w:val="000000" w:themeColor="text1"/>
                <w:kern w:val="0"/>
                <w:sz w:val="24"/>
              </w:rPr>
              <w:t>,</w:t>
            </w:r>
            <w:r w:rsidRPr="000A39BF">
              <w:rPr>
                <w:rFonts w:ascii="仿宋" w:eastAsia="仿宋" w:hAnsi="仿宋" w:cs="宋体" w:hint="eastAsia"/>
                <w:color w:val="000000" w:themeColor="text1"/>
                <w:kern w:val="0"/>
                <w:sz w:val="24"/>
              </w:rPr>
              <w:t>让学生能够具备分析影视动画镜头语言的能力</w:t>
            </w:r>
            <w:r w:rsidRPr="000A39BF">
              <w:rPr>
                <w:rFonts w:ascii="仿宋" w:eastAsia="仿宋" w:hAnsi="仿宋" w:cs="宋体" w:hint="eastAsia"/>
                <w:color w:val="000000" w:themeColor="text1"/>
                <w:kern w:val="0"/>
                <w:sz w:val="24"/>
              </w:rPr>
              <w:t>:</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2.</w:t>
            </w:r>
            <w:r w:rsidRPr="000A39BF">
              <w:rPr>
                <w:rFonts w:ascii="仿宋" w:eastAsia="仿宋" w:hAnsi="仿宋" w:cs="宋体" w:hint="eastAsia"/>
                <w:color w:val="000000" w:themeColor="text1"/>
                <w:kern w:val="0"/>
                <w:sz w:val="24"/>
              </w:rPr>
              <w:t>掌握动画片的制作流程及一定的故事创作和镜头语言运用技能</w:t>
            </w:r>
            <w:r w:rsidRPr="000A39BF">
              <w:rPr>
                <w:rFonts w:ascii="仿宋" w:eastAsia="仿宋" w:hAnsi="仿宋" w:cs="宋体" w:hint="eastAsia"/>
                <w:color w:val="000000" w:themeColor="text1"/>
                <w:kern w:val="0"/>
                <w:sz w:val="24"/>
              </w:rPr>
              <w:t>:</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3.</w:t>
            </w:r>
            <w:r w:rsidRPr="000A39BF">
              <w:rPr>
                <w:rFonts w:ascii="仿宋" w:eastAsia="仿宋" w:hAnsi="仿宋" w:cs="宋体" w:hint="eastAsia"/>
                <w:color w:val="000000" w:themeColor="text1"/>
                <w:kern w:val="0"/>
                <w:sz w:val="24"/>
              </w:rPr>
              <w:t>具备将剧本改写成文字分镜脚本的能力</w:t>
            </w:r>
            <w:r w:rsidRPr="000A39BF">
              <w:rPr>
                <w:rFonts w:ascii="仿宋" w:eastAsia="仿宋" w:hAnsi="仿宋" w:cs="宋体" w:hint="eastAsia"/>
                <w:color w:val="000000" w:themeColor="text1"/>
                <w:kern w:val="0"/>
                <w:sz w:val="24"/>
              </w:rPr>
              <w:t>:</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4.</w:t>
            </w:r>
            <w:r w:rsidRPr="000A39BF">
              <w:rPr>
                <w:rFonts w:ascii="仿宋" w:eastAsia="仿宋" w:hAnsi="仿宋" w:cs="宋体" w:hint="eastAsia"/>
                <w:color w:val="000000" w:themeColor="text1"/>
                <w:kern w:val="0"/>
                <w:sz w:val="24"/>
              </w:rPr>
              <w:t>具备较好的美术设定的能力</w:t>
            </w:r>
            <w:r w:rsidRPr="000A39BF">
              <w:rPr>
                <w:rFonts w:ascii="仿宋" w:eastAsia="仿宋" w:hAnsi="仿宋" w:cs="宋体" w:hint="eastAsia"/>
                <w:color w:val="000000" w:themeColor="text1"/>
                <w:kern w:val="0"/>
                <w:sz w:val="24"/>
              </w:rPr>
              <w:t>;</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w:t>
            </w:r>
            <w:r w:rsidRPr="000A39BF">
              <w:rPr>
                <w:rFonts w:ascii="仿宋" w:eastAsia="仿宋" w:hAnsi="仿宋" w:cs="仿宋" w:hint="eastAsia"/>
                <w:b/>
                <w:kern w:val="0"/>
                <w:sz w:val="24"/>
              </w:rPr>
              <w:t>素质目标</w:t>
            </w:r>
            <w:r w:rsidRPr="000A39BF">
              <w:rPr>
                <w:rFonts w:ascii="仿宋" w:eastAsia="仿宋" w:hAnsi="仿宋" w:cs="宋体" w:hint="eastAsia"/>
                <w:color w:val="000000" w:themeColor="text1"/>
                <w:kern w:val="0"/>
                <w:sz w:val="24"/>
              </w:rPr>
              <w:t>】</w:t>
            </w:r>
          </w:p>
          <w:p w:rsidR="009A56C4" w:rsidRPr="000A39BF" w:rsidRDefault="00EE5B15">
            <w:pPr>
              <w:pStyle w:val="ad"/>
              <w:spacing w:line="360" w:lineRule="auto"/>
              <w:ind w:firstLineChars="0" w:firstLine="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1.</w:t>
            </w:r>
            <w:r w:rsidRPr="000A39BF">
              <w:rPr>
                <w:rFonts w:ascii="仿宋" w:eastAsia="仿宋" w:hAnsi="仿宋" w:cs="宋体" w:hint="eastAsia"/>
                <w:color w:val="000000" w:themeColor="text1"/>
                <w:kern w:val="0"/>
                <w:sz w:val="24"/>
              </w:rPr>
              <w:t>具备良好的政治素养、道德品质和法律意识</w:t>
            </w:r>
            <w:r w:rsidRPr="000A39BF">
              <w:rPr>
                <w:rFonts w:ascii="仿宋" w:eastAsia="仿宋" w:hAnsi="仿宋" w:cs="宋体" w:hint="eastAsia"/>
                <w:color w:val="000000" w:themeColor="text1"/>
                <w:kern w:val="0"/>
                <w:sz w:val="24"/>
              </w:rPr>
              <w:t>:</w:t>
            </w:r>
          </w:p>
          <w:p w:rsidR="009A56C4" w:rsidRPr="000A39BF" w:rsidRDefault="00EE5B15">
            <w:pPr>
              <w:pStyle w:val="ad"/>
              <w:spacing w:line="360" w:lineRule="auto"/>
              <w:ind w:firstLineChars="0" w:firstLine="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2.</w:t>
            </w:r>
            <w:r w:rsidRPr="000A39BF">
              <w:rPr>
                <w:rFonts w:ascii="仿宋" w:eastAsia="仿宋" w:hAnsi="仿宋" w:cs="宋体" w:hint="eastAsia"/>
                <w:color w:val="000000" w:themeColor="text1"/>
                <w:kern w:val="0"/>
                <w:sz w:val="24"/>
              </w:rPr>
              <w:t>具备积极的动画创作态度与专业服务意识</w:t>
            </w:r>
            <w:r w:rsidRPr="000A39BF">
              <w:rPr>
                <w:rFonts w:ascii="仿宋" w:eastAsia="仿宋" w:hAnsi="仿宋" w:cs="宋体" w:hint="eastAsia"/>
                <w:color w:val="000000" w:themeColor="text1"/>
                <w:kern w:val="0"/>
                <w:sz w:val="24"/>
              </w:rPr>
              <w:t>:</w:t>
            </w:r>
          </w:p>
          <w:p w:rsidR="009A56C4" w:rsidRPr="000A39BF" w:rsidRDefault="00EE5B15">
            <w:pPr>
              <w:pStyle w:val="ad"/>
              <w:spacing w:line="360" w:lineRule="auto"/>
              <w:ind w:firstLineChars="0" w:firstLine="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3.</w:t>
            </w:r>
            <w:r w:rsidRPr="000A39BF">
              <w:rPr>
                <w:rFonts w:ascii="仿宋" w:eastAsia="仿宋" w:hAnsi="仿宋" w:cs="宋体" w:hint="eastAsia"/>
                <w:color w:val="000000" w:themeColor="text1"/>
                <w:kern w:val="0"/>
                <w:sz w:val="24"/>
              </w:rPr>
              <w:t>具有正确的就业观和创业意识</w:t>
            </w:r>
            <w:r w:rsidRPr="000A39BF">
              <w:rPr>
                <w:rFonts w:ascii="仿宋" w:eastAsia="仿宋" w:hAnsi="仿宋" w:cs="宋体" w:hint="eastAsia"/>
                <w:color w:val="000000" w:themeColor="text1"/>
                <w:kern w:val="0"/>
                <w:sz w:val="24"/>
              </w:rPr>
              <w:t>:</w:t>
            </w:r>
          </w:p>
          <w:p w:rsidR="009A56C4" w:rsidRPr="000A39BF" w:rsidRDefault="00EE5B15">
            <w:pPr>
              <w:pStyle w:val="ad"/>
              <w:spacing w:line="360" w:lineRule="auto"/>
              <w:ind w:firstLineChars="0" w:firstLine="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lastRenderedPageBreak/>
              <w:t>4.</w:t>
            </w:r>
            <w:r w:rsidRPr="000A39BF">
              <w:rPr>
                <w:rFonts w:ascii="仿宋" w:eastAsia="仿宋" w:hAnsi="仿宋" w:cs="宋体" w:hint="eastAsia"/>
                <w:color w:val="000000" w:themeColor="text1"/>
                <w:kern w:val="0"/>
                <w:sz w:val="24"/>
              </w:rPr>
              <w:t>具有良好的交流合作能力和团队合作精神</w:t>
            </w:r>
            <w:r w:rsidRPr="000A39BF">
              <w:rPr>
                <w:rFonts w:ascii="仿宋" w:eastAsia="仿宋" w:hAnsi="仿宋" w:cs="宋体" w:hint="eastAsia"/>
                <w:color w:val="000000" w:themeColor="text1"/>
                <w:kern w:val="0"/>
                <w:sz w:val="24"/>
              </w:rPr>
              <w:t>;</w:t>
            </w:r>
          </w:p>
        </w:tc>
        <w:tc>
          <w:tcPr>
            <w:tcW w:w="0" w:type="auto"/>
          </w:tcPr>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lastRenderedPageBreak/>
              <w:t>【</w:t>
            </w:r>
            <w:r w:rsidRPr="000A39BF">
              <w:rPr>
                <w:rFonts w:ascii="仿宋" w:eastAsia="仿宋" w:hAnsi="仿宋" w:cs="仿宋" w:hint="eastAsia"/>
                <w:b/>
                <w:kern w:val="0"/>
                <w:sz w:val="24"/>
              </w:rPr>
              <w:t>主要内容</w:t>
            </w:r>
            <w:r w:rsidRPr="000A39BF">
              <w:rPr>
                <w:rFonts w:ascii="仿宋" w:eastAsia="仿宋" w:hAnsi="仿宋" w:cs="宋体" w:hint="eastAsia"/>
                <w:color w:val="000000" w:themeColor="text1"/>
                <w:kern w:val="0"/>
                <w:sz w:val="24"/>
              </w:rPr>
              <w:t>】</w:t>
            </w:r>
          </w:p>
          <w:p w:rsidR="009A56C4" w:rsidRPr="000A39BF" w:rsidRDefault="00D40F19">
            <w:pPr>
              <w:tabs>
                <w:tab w:val="left" w:pos="312"/>
              </w:tabs>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w:t>
            </w:r>
            <w:r>
              <w:rPr>
                <w:rFonts w:ascii="仿宋" w:eastAsia="仿宋" w:hAnsi="仿宋" w:cs="宋体"/>
                <w:color w:val="000000" w:themeColor="text1"/>
                <w:kern w:val="0"/>
                <w:sz w:val="24"/>
              </w:rPr>
              <w:t>.</w:t>
            </w:r>
            <w:r w:rsidRPr="000A39BF">
              <w:rPr>
                <w:rFonts w:ascii="仿宋" w:eastAsia="仿宋" w:hAnsi="仿宋" w:cs="宋体" w:hint="eastAsia"/>
                <w:color w:val="000000" w:themeColor="text1"/>
                <w:kern w:val="0"/>
                <w:sz w:val="24"/>
              </w:rPr>
              <w:t xml:space="preserve">对分镜头有基本认识。 </w:t>
            </w:r>
          </w:p>
          <w:p w:rsidR="009A56C4" w:rsidRPr="000A39BF" w:rsidRDefault="00D40F19">
            <w:pPr>
              <w:tabs>
                <w:tab w:val="left" w:pos="312"/>
              </w:tabs>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w:t>
            </w:r>
            <w:r>
              <w:rPr>
                <w:rFonts w:ascii="仿宋" w:eastAsia="仿宋" w:hAnsi="仿宋" w:cs="宋体"/>
                <w:color w:val="000000" w:themeColor="text1"/>
                <w:kern w:val="0"/>
                <w:sz w:val="24"/>
              </w:rPr>
              <w:t>.</w:t>
            </w:r>
            <w:r w:rsidRPr="000A39BF">
              <w:rPr>
                <w:rFonts w:ascii="仿宋" w:eastAsia="仿宋" w:hAnsi="仿宋" w:cs="宋体" w:hint="eastAsia"/>
                <w:color w:val="000000" w:themeColor="text1"/>
                <w:kern w:val="0"/>
                <w:sz w:val="24"/>
              </w:rPr>
              <w:t xml:space="preserve">明白分镜头的构成内容。 </w:t>
            </w:r>
          </w:p>
          <w:p w:rsidR="009A56C4" w:rsidRPr="000A39BF" w:rsidRDefault="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w:t>
            </w:r>
            <w:r>
              <w:rPr>
                <w:rFonts w:ascii="仿宋" w:eastAsia="仿宋" w:hAnsi="仿宋" w:cs="宋体"/>
                <w:color w:val="000000" w:themeColor="text1"/>
                <w:kern w:val="0"/>
                <w:sz w:val="24"/>
              </w:rPr>
              <w:t>.</w:t>
            </w:r>
            <w:r w:rsidRPr="000A39BF">
              <w:rPr>
                <w:rFonts w:ascii="仿宋" w:eastAsia="仿宋" w:hAnsi="仿宋" w:cs="宋体" w:hint="eastAsia"/>
                <w:color w:val="000000" w:themeColor="text1"/>
                <w:kern w:val="0"/>
                <w:sz w:val="24"/>
              </w:rPr>
              <w:t>了解分镜头在实际工作中的应用。</w:t>
            </w:r>
          </w:p>
          <w:p w:rsidR="009A56C4" w:rsidRPr="000A39BF" w:rsidRDefault="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w:t>
            </w:r>
            <w:r>
              <w:rPr>
                <w:rFonts w:ascii="仿宋" w:eastAsia="仿宋" w:hAnsi="仿宋" w:cs="宋体"/>
                <w:color w:val="000000" w:themeColor="text1"/>
                <w:kern w:val="0"/>
                <w:sz w:val="24"/>
              </w:rPr>
              <w:t>.</w:t>
            </w:r>
            <w:r w:rsidRPr="000A39BF">
              <w:rPr>
                <w:rFonts w:ascii="仿宋" w:eastAsia="仿宋" w:hAnsi="仿宋" w:cs="宋体" w:hint="eastAsia"/>
                <w:color w:val="000000" w:themeColor="text1"/>
                <w:kern w:val="0"/>
                <w:sz w:val="24"/>
              </w:rPr>
              <w:t>引导学生探究学习的方式，积极主动学习。</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w:t>
            </w:r>
            <w:r w:rsidRPr="000A39BF">
              <w:rPr>
                <w:rFonts w:ascii="仿宋" w:eastAsia="仿宋" w:hAnsi="仿宋" w:cs="仿宋" w:hint="eastAsia"/>
                <w:b/>
                <w:kern w:val="0"/>
                <w:sz w:val="24"/>
              </w:rPr>
              <w:t>教学要求</w:t>
            </w:r>
            <w:r w:rsidRPr="000A39BF">
              <w:rPr>
                <w:rFonts w:ascii="仿宋" w:eastAsia="仿宋" w:hAnsi="仿宋" w:cs="宋体" w:hint="eastAsia"/>
                <w:color w:val="000000" w:themeColor="text1"/>
                <w:kern w:val="0"/>
                <w:sz w:val="24"/>
              </w:rPr>
              <w:t>】</w:t>
            </w:r>
          </w:p>
          <w:p w:rsidR="009A56C4" w:rsidRPr="000A39BF" w:rsidRDefault="00EE5B15" w:rsidP="00D40F19">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要求学生能够正确认识到分镜头对于影视创作的重要作用，培养优秀的影视镜头感，为今后进一步学习和创作打下基础。</w:t>
            </w:r>
            <w:r w:rsidRPr="000A39BF">
              <w:rPr>
                <w:rFonts w:ascii="仿宋" w:eastAsia="仿宋" w:hAnsi="仿宋" w:cs="宋体" w:hint="eastAsia"/>
                <w:color w:val="000000" w:themeColor="text1"/>
                <w:kern w:val="0"/>
                <w:sz w:val="24"/>
              </w:rPr>
              <w:t xml:space="preserve"> </w:t>
            </w:r>
            <w:r w:rsidRPr="000A39BF">
              <w:rPr>
                <w:rFonts w:ascii="仿宋" w:eastAsia="仿宋" w:hAnsi="仿宋" w:cs="宋体" w:hint="eastAsia"/>
                <w:color w:val="000000" w:themeColor="text1"/>
                <w:kern w:val="0"/>
                <w:sz w:val="24"/>
              </w:rPr>
              <w:t>要求：本课程着重于对故</w:t>
            </w:r>
            <w:r w:rsidRPr="000A39BF">
              <w:rPr>
                <w:rFonts w:ascii="仿宋" w:eastAsia="仿宋" w:hAnsi="仿宋" w:cs="宋体" w:hint="eastAsia"/>
                <w:color w:val="000000" w:themeColor="text1"/>
                <w:kern w:val="0"/>
                <w:sz w:val="24"/>
              </w:rPr>
              <w:lastRenderedPageBreak/>
              <w:t>事想象力和剧本的结合，开拓思路，能够利用视觉性叙事语言创作出优秀分镜头脚本，为学生掌握影视前期</w:t>
            </w:r>
            <w:r w:rsidRPr="000A39BF">
              <w:rPr>
                <w:rFonts w:ascii="仿宋" w:eastAsia="仿宋" w:hAnsi="仿宋" w:cs="宋体" w:hint="eastAsia"/>
                <w:color w:val="000000" w:themeColor="text1"/>
                <w:kern w:val="0"/>
                <w:sz w:val="24"/>
              </w:rPr>
              <w:t>创作进一步学习影视有关知识打下基础。</w:t>
            </w:r>
          </w:p>
          <w:p w:rsidR="009A56C4" w:rsidRPr="000A39BF" w:rsidRDefault="009A56C4">
            <w:pPr>
              <w:spacing w:line="360" w:lineRule="auto"/>
              <w:ind w:firstLineChars="200" w:firstLine="480"/>
              <w:rPr>
                <w:rFonts w:ascii="仿宋" w:eastAsia="仿宋" w:hAnsi="仿宋" w:cs="宋体"/>
                <w:color w:val="000000" w:themeColor="text1"/>
                <w:kern w:val="0"/>
                <w:sz w:val="24"/>
              </w:rPr>
            </w:pPr>
          </w:p>
        </w:tc>
      </w:tr>
      <w:tr w:rsidR="009A56C4" w:rsidRPr="000A39BF" w:rsidTr="009F0C79">
        <w:trPr>
          <w:jc w:val="center"/>
        </w:trPr>
        <w:tc>
          <w:tcPr>
            <w:tcW w:w="0" w:type="auto"/>
          </w:tcPr>
          <w:p w:rsidR="009A56C4" w:rsidRPr="00D40F19" w:rsidRDefault="006C29D2" w:rsidP="00D40F19">
            <w:pPr>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lastRenderedPageBreak/>
              <w:t>4</w:t>
            </w:r>
          </w:p>
        </w:tc>
        <w:tc>
          <w:tcPr>
            <w:tcW w:w="1309" w:type="pct"/>
          </w:tcPr>
          <w:p w:rsidR="009A56C4" w:rsidRPr="00D40F19" w:rsidRDefault="00EE5B15" w:rsidP="009F0C79">
            <w:pPr>
              <w:rPr>
                <w:rFonts w:ascii="仿宋" w:eastAsia="仿宋" w:hAnsi="仿宋"/>
                <w:b/>
                <w:bCs/>
                <w:color w:val="000000" w:themeColor="text1"/>
                <w:sz w:val="24"/>
              </w:rPr>
            </w:pPr>
            <w:r w:rsidRPr="00D40F19">
              <w:rPr>
                <w:rFonts w:ascii="仿宋" w:eastAsia="仿宋" w:hAnsi="仿宋" w:hint="eastAsia"/>
                <w:b/>
                <w:bCs/>
                <w:color w:val="000000" w:themeColor="text1"/>
                <w:sz w:val="24"/>
              </w:rPr>
              <w:t>微电影实训</w:t>
            </w:r>
          </w:p>
        </w:tc>
        <w:tc>
          <w:tcPr>
            <w:tcW w:w="1489" w:type="pct"/>
          </w:tcPr>
          <w:p w:rsidR="009A56C4" w:rsidRPr="000A39BF" w:rsidRDefault="00EE5B15" w:rsidP="00D40F19">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学会用公民的眼光看待自己和周围的世界，善于独立思考并确立有意义的微电影主题。</w:t>
            </w:r>
            <w:r w:rsidRPr="000A39BF">
              <w:rPr>
                <w:rFonts w:ascii="仿宋" w:eastAsia="仿宋" w:hAnsi="仿宋" w:cs="宋体" w:hint="eastAsia"/>
                <w:color w:val="000000" w:themeColor="text1"/>
                <w:kern w:val="0"/>
                <w:sz w:val="24"/>
              </w:rPr>
              <w:t xml:space="preserve"> </w:t>
            </w:r>
          </w:p>
          <w:p w:rsidR="009A56C4" w:rsidRPr="000A39BF" w:rsidRDefault="00EE5B15" w:rsidP="00D40F19">
            <w:pPr>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w:t>
            </w:r>
            <w:r w:rsidRPr="000A39BF">
              <w:rPr>
                <w:rFonts w:ascii="仿宋" w:eastAsia="仿宋" w:hAnsi="仿宋" w:cs="仿宋" w:hint="eastAsia"/>
                <w:b/>
                <w:kern w:val="0"/>
                <w:sz w:val="24"/>
              </w:rPr>
              <w:t>知识目标</w:t>
            </w:r>
            <w:r w:rsidRPr="000A39BF">
              <w:rPr>
                <w:rFonts w:ascii="仿宋" w:eastAsia="仿宋" w:hAnsi="仿宋" w:cs="宋体" w:hint="eastAsia"/>
                <w:color w:val="000000" w:themeColor="text1"/>
                <w:kern w:val="0"/>
                <w:sz w:val="24"/>
              </w:rPr>
              <w:t>】</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1.</w:t>
            </w:r>
            <w:r w:rsidRPr="000A39BF">
              <w:rPr>
                <w:rFonts w:ascii="仿宋" w:eastAsia="仿宋" w:hAnsi="仿宋" w:cs="宋体" w:hint="eastAsia"/>
                <w:color w:val="000000" w:themeColor="text1"/>
                <w:kern w:val="0"/>
                <w:sz w:val="24"/>
              </w:rPr>
              <w:t>了解微电影及其艺术语言</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2.</w:t>
            </w:r>
            <w:r w:rsidRPr="000A39BF">
              <w:rPr>
                <w:rFonts w:ascii="仿宋" w:eastAsia="仿宋" w:hAnsi="仿宋" w:cs="宋体" w:hint="eastAsia"/>
                <w:color w:val="000000" w:themeColor="text1"/>
                <w:kern w:val="0"/>
                <w:sz w:val="24"/>
              </w:rPr>
              <w:t>体验四种不同的角色分工、理解并掌握微电影创作的基本流程</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3</w:t>
            </w:r>
            <w:r w:rsidRPr="000A39BF">
              <w:rPr>
                <w:rFonts w:ascii="仿宋" w:eastAsia="仿宋" w:hAnsi="仿宋" w:cs="宋体" w:hint="eastAsia"/>
                <w:color w:val="000000" w:themeColor="text1"/>
                <w:kern w:val="0"/>
                <w:sz w:val="24"/>
              </w:rPr>
              <w:t>．熟练掌握至少一种角色分工的基本技</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w:t>
            </w:r>
            <w:r w:rsidRPr="000A39BF">
              <w:rPr>
                <w:rFonts w:ascii="仿宋" w:eastAsia="仿宋" w:hAnsi="仿宋" w:cs="仿宋" w:hint="eastAsia"/>
                <w:b/>
                <w:kern w:val="0"/>
                <w:sz w:val="24"/>
              </w:rPr>
              <w:t>能力目标</w:t>
            </w:r>
            <w:r w:rsidRPr="000A39BF">
              <w:rPr>
                <w:rFonts w:ascii="仿宋" w:eastAsia="仿宋" w:hAnsi="仿宋" w:cs="宋体" w:hint="eastAsia"/>
                <w:color w:val="000000" w:themeColor="text1"/>
                <w:kern w:val="0"/>
                <w:sz w:val="24"/>
              </w:rPr>
              <w:t>】</w:t>
            </w:r>
          </w:p>
          <w:p w:rsidR="009A56C4" w:rsidRPr="000A39BF" w:rsidRDefault="00EE5B15" w:rsidP="00D40F19">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要求熟悉影片制作的理论知识，镜头运动知识，设备使用知识。</w:t>
            </w:r>
            <w:r w:rsidRPr="000A39BF">
              <w:rPr>
                <w:rFonts w:ascii="仿宋" w:eastAsia="仿宋" w:hAnsi="仿宋" w:cs="宋体" w:hint="eastAsia"/>
                <w:color w:val="000000" w:themeColor="text1"/>
                <w:kern w:val="0"/>
                <w:sz w:val="24"/>
              </w:rPr>
              <w:t xml:space="preserve"> </w:t>
            </w:r>
            <w:r w:rsidRPr="000A39BF">
              <w:rPr>
                <w:rFonts w:ascii="仿宋" w:eastAsia="仿宋" w:hAnsi="仿宋" w:cs="宋体" w:hint="eastAsia"/>
                <w:color w:val="000000" w:themeColor="text1"/>
                <w:kern w:val="0"/>
                <w:sz w:val="24"/>
              </w:rPr>
              <w:t>掌握影视短片的创作技巧</w:t>
            </w:r>
            <w:r w:rsidRPr="000A39BF">
              <w:rPr>
                <w:rFonts w:ascii="仿宋" w:eastAsia="仿宋" w:hAnsi="仿宋" w:cs="宋体" w:hint="eastAsia"/>
                <w:color w:val="000000" w:themeColor="text1"/>
                <w:kern w:val="0"/>
                <w:sz w:val="24"/>
              </w:rPr>
              <w:t>,</w:t>
            </w:r>
            <w:r w:rsidRPr="000A39BF">
              <w:rPr>
                <w:rFonts w:ascii="仿宋" w:eastAsia="仿宋" w:hAnsi="仿宋" w:cs="宋体" w:hint="eastAsia"/>
                <w:color w:val="000000" w:themeColor="text1"/>
                <w:kern w:val="0"/>
                <w:sz w:val="24"/>
              </w:rPr>
              <w:t>剧本编写技巧能力。</w:t>
            </w:r>
          </w:p>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w:t>
            </w:r>
            <w:r w:rsidRPr="000A39BF">
              <w:rPr>
                <w:rFonts w:ascii="仿宋" w:eastAsia="仿宋" w:hAnsi="仿宋" w:cs="仿宋" w:hint="eastAsia"/>
                <w:b/>
                <w:kern w:val="0"/>
                <w:sz w:val="24"/>
              </w:rPr>
              <w:t>素质目标</w:t>
            </w:r>
            <w:r w:rsidRPr="000A39BF">
              <w:rPr>
                <w:rFonts w:ascii="仿宋" w:eastAsia="仿宋" w:hAnsi="仿宋" w:cs="宋体" w:hint="eastAsia"/>
                <w:color w:val="000000" w:themeColor="text1"/>
                <w:kern w:val="0"/>
                <w:sz w:val="24"/>
              </w:rPr>
              <w:t>】</w:t>
            </w:r>
          </w:p>
          <w:p w:rsidR="009A56C4" w:rsidRPr="000A39BF" w:rsidRDefault="00EE5B15">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学生在理论的系统学习和指导下，结合理论知识创作并拍摄影视短片。</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1.</w:t>
            </w:r>
            <w:r w:rsidRPr="000A39BF">
              <w:rPr>
                <w:rFonts w:ascii="仿宋" w:eastAsia="仿宋" w:hAnsi="仿宋" w:cs="宋体" w:hint="eastAsia"/>
                <w:color w:val="000000" w:themeColor="text1"/>
                <w:kern w:val="0"/>
                <w:sz w:val="24"/>
              </w:rPr>
              <w:t>具备良好的政治素养、道德品质和法律意识</w:t>
            </w:r>
            <w:r w:rsidRPr="000A39BF">
              <w:rPr>
                <w:rFonts w:ascii="仿宋" w:eastAsia="仿宋" w:hAnsi="仿宋" w:cs="宋体" w:hint="eastAsia"/>
                <w:color w:val="000000" w:themeColor="text1"/>
                <w:kern w:val="0"/>
                <w:sz w:val="24"/>
              </w:rPr>
              <w:t>:</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2.</w:t>
            </w:r>
            <w:r w:rsidRPr="000A39BF">
              <w:rPr>
                <w:rFonts w:ascii="仿宋" w:eastAsia="仿宋" w:hAnsi="仿宋" w:cs="宋体" w:hint="eastAsia"/>
                <w:color w:val="000000" w:themeColor="text1"/>
                <w:kern w:val="0"/>
                <w:sz w:val="24"/>
              </w:rPr>
              <w:t>具备积极专业服务意识</w:t>
            </w:r>
            <w:r w:rsidRPr="000A39BF">
              <w:rPr>
                <w:rFonts w:ascii="仿宋" w:eastAsia="仿宋" w:hAnsi="仿宋" w:cs="宋体" w:hint="eastAsia"/>
                <w:color w:val="000000" w:themeColor="text1"/>
                <w:kern w:val="0"/>
                <w:sz w:val="24"/>
              </w:rPr>
              <w:t>:</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3.</w:t>
            </w:r>
            <w:r w:rsidRPr="000A39BF">
              <w:rPr>
                <w:rFonts w:ascii="仿宋" w:eastAsia="仿宋" w:hAnsi="仿宋" w:cs="宋体" w:hint="eastAsia"/>
                <w:color w:val="000000" w:themeColor="text1"/>
                <w:kern w:val="0"/>
                <w:sz w:val="24"/>
              </w:rPr>
              <w:t>具有正确的就业观和创</w:t>
            </w:r>
            <w:r w:rsidRPr="000A39BF">
              <w:rPr>
                <w:rFonts w:ascii="仿宋" w:eastAsia="仿宋" w:hAnsi="仿宋" w:cs="宋体" w:hint="eastAsia"/>
                <w:color w:val="000000" w:themeColor="text1"/>
                <w:kern w:val="0"/>
                <w:sz w:val="24"/>
              </w:rPr>
              <w:lastRenderedPageBreak/>
              <w:t>业意识</w:t>
            </w:r>
            <w:r w:rsidRPr="000A39BF">
              <w:rPr>
                <w:rFonts w:ascii="仿宋" w:eastAsia="仿宋" w:hAnsi="仿宋" w:cs="宋体" w:hint="eastAsia"/>
                <w:color w:val="000000" w:themeColor="text1"/>
                <w:kern w:val="0"/>
                <w:sz w:val="24"/>
              </w:rPr>
              <w:t>:</w:t>
            </w:r>
          </w:p>
          <w:p w:rsidR="009A56C4" w:rsidRPr="000A39BF"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4.</w:t>
            </w:r>
            <w:r w:rsidRPr="000A39BF">
              <w:rPr>
                <w:rFonts w:ascii="仿宋" w:eastAsia="仿宋" w:hAnsi="仿宋" w:cs="宋体" w:hint="eastAsia"/>
                <w:color w:val="000000" w:themeColor="text1"/>
                <w:kern w:val="0"/>
                <w:sz w:val="24"/>
              </w:rPr>
              <w:t>具有良好的交流合作能力和团队合作精神</w:t>
            </w:r>
          </w:p>
        </w:tc>
        <w:tc>
          <w:tcPr>
            <w:tcW w:w="0" w:type="auto"/>
          </w:tcPr>
          <w:p w:rsidR="009A56C4" w:rsidRPr="000A39BF" w:rsidRDefault="00EE5B15">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lastRenderedPageBreak/>
              <w:t>【</w:t>
            </w:r>
            <w:r w:rsidRPr="000A39BF">
              <w:rPr>
                <w:rFonts w:ascii="仿宋" w:eastAsia="仿宋" w:hAnsi="仿宋" w:cs="仿宋" w:hint="eastAsia"/>
                <w:b/>
                <w:kern w:val="0"/>
                <w:sz w:val="24"/>
              </w:rPr>
              <w:t>主要内容</w:t>
            </w:r>
            <w:r w:rsidRPr="000A39BF">
              <w:rPr>
                <w:rFonts w:ascii="仿宋" w:eastAsia="仿宋" w:hAnsi="仿宋" w:cs="宋体" w:hint="eastAsia"/>
                <w:color w:val="000000" w:themeColor="text1"/>
                <w:kern w:val="0"/>
                <w:sz w:val="24"/>
              </w:rPr>
              <w:t>】</w:t>
            </w:r>
          </w:p>
          <w:p w:rsidR="009A56C4" w:rsidRPr="00D40F19"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w:t>
            </w:r>
            <w:r>
              <w:rPr>
                <w:rFonts w:ascii="仿宋" w:eastAsia="仿宋" w:hAnsi="仿宋" w:cs="宋体"/>
                <w:color w:val="000000" w:themeColor="text1"/>
                <w:kern w:val="0"/>
                <w:sz w:val="24"/>
              </w:rPr>
              <w:t>.</w:t>
            </w:r>
            <w:r w:rsidRPr="00D40F19">
              <w:rPr>
                <w:rFonts w:ascii="仿宋" w:eastAsia="仿宋" w:hAnsi="仿宋" w:cs="宋体" w:hint="eastAsia"/>
                <w:color w:val="000000" w:themeColor="text1"/>
                <w:kern w:val="0"/>
                <w:sz w:val="24"/>
              </w:rPr>
              <w:t>微电影特点与准备工作</w:t>
            </w:r>
          </w:p>
          <w:p w:rsidR="009A56C4" w:rsidRPr="00D40F19"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w:t>
            </w:r>
            <w:r>
              <w:rPr>
                <w:rFonts w:ascii="仿宋" w:eastAsia="仿宋" w:hAnsi="仿宋" w:cs="宋体"/>
                <w:color w:val="000000" w:themeColor="text1"/>
                <w:kern w:val="0"/>
                <w:sz w:val="24"/>
              </w:rPr>
              <w:t>.</w:t>
            </w:r>
            <w:r w:rsidRPr="00D40F19">
              <w:rPr>
                <w:rFonts w:ascii="仿宋" w:eastAsia="仿宋" w:hAnsi="仿宋" w:cs="宋体" w:hint="eastAsia"/>
                <w:color w:val="000000" w:themeColor="text1"/>
                <w:kern w:val="0"/>
                <w:sz w:val="24"/>
              </w:rPr>
              <w:t>微电影创作的前期工作</w:t>
            </w:r>
          </w:p>
          <w:p w:rsidR="009A56C4" w:rsidRPr="00D40F19"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w:t>
            </w:r>
            <w:r>
              <w:rPr>
                <w:rFonts w:ascii="仿宋" w:eastAsia="仿宋" w:hAnsi="仿宋" w:cs="宋体"/>
                <w:color w:val="000000" w:themeColor="text1"/>
                <w:kern w:val="0"/>
                <w:sz w:val="24"/>
              </w:rPr>
              <w:t>.</w:t>
            </w:r>
            <w:r w:rsidRPr="00D40F19">
              <w:rPr>
                <w:rFonts w:ascii="仿宋" w:eastAsia="仿宋" w:hAnsi="仿宋" w:cs="宋体" w:hint="eastAsia"/>
                <w:color w:val="000000" w:themeColor="text1"/>
                <w:kern w:val="0"/>
                <w:sz w:val="24"/>
              </w:rPr>
              <w:t>中期工作</w:t>
            </w:r>
          </w:p>
          <w:p w:rsidR="009A56C4" w:rsidRPr="00D40F19"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w:t>
            </w:r>
            <w:r>
              <w:rPr>
                <w:rFonts w:ascii="仿宋" w:eastAsia="仿宋" w:hAnsi="仿宋" w:cs="宋体"/>
                <w:color w:val="000000" w:themeColor="text1"/>
                <w:kern w:val="0"/>
                <w:sz w:val="24"/>
              </w:rPr>
              <w:t>.</w:t>
            </w:r>
            <w:r w:rsidRPr="00D40F19">
              <w:rPr>
                <w:rFonts w:ascii="仿宋" w:eastAsia="仿宋" w:hAnsi="仿宋" w:cs="宋体" w:hint="eastAsia"/>
                <w:color w:val="000000" w:themeColor="text1"/>
                <w:kern w:val="0"/>
                <w:sz w:val="24"/>
              </w:rPr>
              <w:t>后期工作</w:t>
            </w:r>
          </w:p>
          <w:p w:rsidR="009A56C4" w:rsidRPr="00D40F19"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5</w:t>
            </w:r>
            <w:r>
              <w:rPr>
                <w:rFonts w:ascii="仿宋" w:eastAsia="仿宋" w:hAnsi="仿宋" w:cs="宋体"/>
                <w:color w:val="000000" w:themeColor="text1"/>
                <w:kern w:val="0"/>
                <w:sz w:val="24"/>
              </w:rPr>
              <w:t>.</w:t>
            </w:r>
            <w:r w:rsidRPr="00D40F19">
              <w:rPr>
                <w:rFonts w:ascii="仿宋" w:eastAsia="仿宋" w:hAnsi="仿宋" w:cs="宋体" w:hint="eastAsia"/>
                <w:color w:val="000000" w:themeColor="text1"/>
                <w:kern w:val="0"/>
                <w:sz w:val="24"/>
              </w:rPr>
              <w:t>微电影后期剪辑工作</w:t>
            </w:r>
          </w:p>
          <w:p w:rsidR="009A56C4" w:rsidRPr="00D40F19"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6</w:t>
            </w:r>
            <w:r>
              <w:rPr>
                <w:rFonts w:ascii="仿宋" w:eastAsia="仿宋" w:hAnsi="仿宋" w:cs="宋体"/>
                <w:color w:val="000000" w:themeColor="text1"/>
                <w:kern w:val="0"/>
                <w:sz w:val="24"/>
              </w:rPr>
              <w:t>.</w:t>
            </w:r>
            <w:r w:rsidRPr="00D40F19">
              <w:rPr>
                <w:rFonts w:ascii="仿宋" w:eastAsia="仿宋" w:hAnsi="仿宋" w:cs="宋体" w:hint="eastAsia"/>
                <w:color w:val="000000" w:themeColor="text1"/>
                <w:kern w:val="0"/>
                <w:sz w:val="24"/>
              </w:rPr>
              <w:t>微电影制作与分享</w:t>
            </w:r>
          </w:p>
          <w:p w:rsidR="009A56C4" w:rsidRPr="00D40F19" w:rsidRDefault="00EE5B15" w:rsidP="00D40F19">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w:t>
            </w:r>
            <w:r w:rsidRPr="000A39BF">
              <w:rPr>
                <w:rFonts w:ascii="仿宋" w:eastAsia="仿宋" w:hAnsi="仿宋" w:cs="仿宋" w:hint="eastAsia"/>
                <w:b/>
                <w:kern w:val="0"/>
                <w:sz w:val="24"/>
              </w:rPr>
              <w:t>教学要求</w:t>
            </w:r>
            <w:r w:rsidRPr="000A39BF">
              <w:rPr>
                <w:rFonts w:ascii="仿宋" w:eastAsia="仿宋" w:hAnsi="仿宋" w:cs="宋体" w:hint="eastAsia"/>
                <w:color w:val="000000" w:themeColor="text1"/>
                <w:kern w:val="0"/>
                <w:sz w:val="24"/>
              </w:rPr>
              <w:t>】</w:t>
            </w:r>
          </w:p>
          <w:p w:rsidR="00D40F19" w:rsidRDefault="00EE5B15" w:rsidP="00D40F19">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课程以当下流行的微电影创作为核心。引导学生学会通过各种摄录器材拍摄以及后期制作属于自己的微电影视频。</w:t>
            </w:r>
          </w:p>
          <w:p w:rsidR="00D40F19" w:rsidRDefault="00EE5B15" w:rsidP="00D40F19">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要求：</w:t>
            </w:r>
          </w:p>
          <w:p w:rsidR="00D40F19" w:rsidRDefault="00EE5B15" w:rsidP="00D40F19">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1.</w:t>
            </w:r>
            <w:r w:rsidRPr="000A39BF">
              <w:rPr>
                <w:rFonts w:ascii="仿宋" w:eastAsia="仿宋" w:hAnsi="仿宋" w:cs="宋体" w:hint="eastAsia"/>
                <w:color w:val="000000" w:themeColor="text1"/>
                <w:kern w:val="0"/>
                <w:sz w:val="24"/>
              </w:rPr>
              <w:t>知道什么是微电影，知晓其发展和最新动态。</w:t>
            </w:r>
          </w:p>
          <w:p w:rsidR="009A56C4" w:rsidRPr="000A39BF" w:rsidRDefault="00EE5B15" w:rsidP="00D40F19">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2.</w:t>
            </w:r>
            <w:r w:rsidRPr="000A39BF">
              <w:rPr>
                <w:rFonts w:ascii="仿宋" w:eastAsia="仿宋" w:hAnsi="仿宋" w:cs="宋体" w:hint="eastAsia"/>
                <w:color w:val="000000" w:themeColor="text1"/>
                <w:kern w:val="0"/>
                <w:sz w:val="24"/>
              </w:rPr>
              <w:t>学会基本的摄录器材的操作</w:t>
            </w:r>
            <w:r w:rsidRPr="000A39BF">
              <w:rPr>
                <w:rFonts w:ascii="仿宋" w:eastAsia="仿宋" w:hAnsi="仿宋" w:cs="宋体" w:hint="eastAsia"/>
                <w:color w:val="000000" w:themeColor="text1"/>
                <w:kern w:val="0"/>
                <w:sz w:val="24"/>
              </w:rPr>
              <w:t>,</w:t>
            </w:r>
            <w:r w:rsidRPr="000A39BF">
              <w:rPr>
                <w:rFonts w:ascii="仿宋" w:eastAsia="仿宋" w:hAnsi="仿宋" w:cs="宋体" w:hint="eastAsia"/>
                <w:color w:val="000000" w:themeColor="text1"/>
                <w:kern w:val="0"/>
                <w:sz w:val="24"/>
              </w:rPr>
              <w:t>并将拍摄的素材导入到电脑进行后期编辑</w:t>
            </w:r>
          </w:p>
          <w:p w:rsidR="009A56C4" w:rsidRPr="000A39BF" w:rsidRDefault="00EE5B15">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3.</w:t>
            </w:r>
            <w:r w:rsidRPr="000A39BF">
              <w:rPr>
                <w:rFonts w:ascii="仿宋" w:eastAsia="仿宋" w:hAnsi="仿宋" w:cs="宋体" w:hint="eastAsia"/>
                <w:color w:val="000000" w:themeColor="text1"/>
                <w:kern w:val="0"/>
                <w:sz w:val="24"/>
              </w:rPr>
              <w:t>学会独立剪辑与制作微电影，掌握基本的剪辑语法</w:t>
            </w:r>
          </w:p>
        </w:tc>
      </w:tr>
      <w:tr w:rsidR="0034001C" w:rsidRPr="000A39BF" w:rsidTr="009F0C79">
        <w:trPr>
          <w:jc w:val="center"/>
        </w:trPr>
        <w:tc>
          <w:tcPr>
            <w:tcW w:w="0" w:type="auto"/>
          </w:tcPr>
          <w:p w:rsidR="0034001C" w:rsidRPr="00D40F19" w:rsidRDefault="006C29D2" w:rsidP="00D40F19">
            <w:pPr>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lastRenderedPageBreak/>
              <w:t>5</w:t>
            </w:r>
          </w:p>
        </w:tc>
        <w:tc>
          <w:tcPr>
            <w:tcW w:w="1309" w:type="pct"/>
          </w:tcPr>
          <w:p w:rsidR="0034001C" w:rsidRPr="00D40F19" w:rsidRDefault="0034001C" w:rsidP="009F0C79">
            <w:pPr>
              <w:rPr>
                <w:rFonts w:ascii="仿宋" w:eastAsia="仿宋" w:hAnsi="仿宋" w:cs="宋体"/>
                <w:b/>
                <w:bCs/>
                <w:color w:val="000000" w:themeColor="text1"/>
                <w:kern w:val="0"/>
                <w:sz w:val="24"/>
              </w:rPr>
            </w:pPr>
            <w:r w:rsidRPr="00D40F19">
              <w:rPr>
                <w:rFonts w:ascii="仿宋" w:eastAsia="仿宋" w:hAnsi="仿宋" w:hint="eastAsia"/>
                <w:b/>
                <w:bCs/>
                <w:sz w:val="24"/>
              </w:rPr>
              <w:t>新媒体运营</w:t>
            </w:r>
          </w:p>
        </w:tc>
        <w:tc>
          <w:tcPr>
            <w:tcW w:w="1489" w:type="pct"/>
          </w:tcPr>
          <w:p w:rsidR="0034001C" w:rsidRPr="000A39BF" w:rsidRDefault="0034001C" w:rsidP="0034001C">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本课程主要学习新媒体运营的相关知识与技能。通过学习本课程使学生具备创建并运营管理各自媒体平台的能力，成为一名合格的新媒体运营人，为学生的就业成才多提供一条途径。</w:t>
            </w:r>
          </w:p>
          <w:p w:rsidR="0034001C" w:rsidRPr="000A39BF" w:rsidRDefault="0034001C" w:rsidP="0034001C">
            <w:pPr>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w:t>
            </w:r>
            <w:r w:rsidRPr="000A39BF">
              <w:rPr>
                <w:rFonts w:ascii="仿宋" w:eastAsia="仿宋" w:hAnsi="仿宋" w:cs="仿宋" w:hint="eastAsia"/>
                <w:b/>
                <w:kern w:val="0"/>
                <w:sz w:val="24"/>
              </w:rPr>
              <w:t>知识目标</w:t>
            </w:r>
            <w:r w:rsidRPr="000A39BF">
              <w:rPr>
                <w:rFonts w:ascii="仿宋" w:eastAsia="仿宋" w:hAnsi="仿宋" w:cs="宋体" w:hint="eastAsia"/>
                <w:color w:val="000000" w:themeColor="text1"/>
                <w:kern w:val="0"/>
                <w:sz w:val="24"/>
              </w:rPr>
              <w:t>】</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1.了解新媒体运营的基础；</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2.理解新媒体运营的基本要素；</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3.深入理解新媒体运营的具体操作；</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4.理解微信运营的操作流程；</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5.深入理解文文案策划的具体实施步骤；</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6.深入理解活动运营以及推广的操作流程；</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7.了解自媒体平台的操作流程以及方法；</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8.深入理解音频自媒体以及短视频自媒体的运营要点。</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w:t>
            </w:r>
            <w:r w:rsidRPr="000A39BF">
              <w:rPr>
                <w:rFonts w:ascii="仿宋" w:eastAsia="仿宋" w:hAnsi="仿宋" w:cs="仿宋" w:hint="eastAsia"/>
                <w:b/>
                <w:kern w:val="0"/>
                <w:sz w:val="24"/>
              </w:rPr>
              <w:t>能力目标</w:t>
            </w:r>
            <w:r w:rsidRPr="000A39BF">
              <w:rPr>
                <w:rFonts w:ascii="仿宋" w:eastAsia="仿宋" w:hAnsi="仿宋" w:cs="宋体" w:hint="eastAsia"/>
                <w:color w:val="000000" w:themeColor="text1"/>
                <w:kern w:val="0"/>
                <w:sz w:val="24"/>
              </w:rPr>
              <w:t>】</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lastRenderedPageBreak/>
              <w:t>1.掌握微信运营的操作流程</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2.掌握文案写作的技巧</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3.掌握主流自媒体平台的平台规则以及特点</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4.熟练掌握短视频自媒体和音频自媒体的内容生产和传播规则</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5.掌握活动运营和推广的操作方法</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6.掌握用户运营的操作流程</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w:t>
            </w:r>
            <w:r w:rsidRPr="000A39BF">
              <w:rPr>
                <w:rFonts w:ascii="仿宋" w:eastAsia="仿宋" w:hAnsi="仿宋" w:cs="仿宋" w:hint="eastAsia"/>
                <w:b/>
                <w:kern w:val="0"/>
                <w:sz w:val="24"/>
              </w:rPr>
              <w:t>素质目标</w:t>
            </w:r>
            <w:r w:rsidRPr="000A39BF">
              <w:rPr>
                <w:rFonts w:ascii="仿宋" w:eastAsia="仿宋" w:hAnsi="仿宋" w:cs="宋体" w:hint="eastAsia"/>
                <w:color w:val="000000" w:themeColor="text1"/>
                <w:kern w:val="0"/>
                <w:sz w:val="24"/>
              </w:rPr>
              <w:t>】</w:t>
            </w:r>
          </w:p>
          <w:p w:rsidR="0034001C" w:rsidRPr="000A39BF" w:rsidRDefault="0034001C" w:rsidP="0034001C">
            <w:pPr>
              <w:numPr>
                <w:ilvl w:val="0"/>
                <w:numId w:val="21"/>
              </w:num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具备良好的政治素养、道德品质和法律意识；</w:t>
            </w:r>
          </w:p>
          <w:p w:rsidR="0034001C" w:rsidRPr="000A39BF" w:rsidRDefault="0034001C" w:rsidP="0034001C">
            <w:pPr>
              <w:numPr>
                <w:ilvl w:val="0"/>
                <w:numId w:val="21"/>
              </w:num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具备积极专业服务意识；</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3.具有正确的就业观和创业意识；</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4.具有良好的交流合作能力和团队合作精神；</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6．培养学生的沟通能力和协作精神；</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7.培养学生爱岗敬业的工作作风；</w:t>
            </w:r>
          </w:p>
        </w:tc>
        <w:tc>
          <w:tcPr>
            <w:tcW w:w="0" w:type="auto"/>
          </w:tcPr>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lastRenderedPageBreak/>
              <w:t>【</w:t>
            </w:r>
            <w:r w:rsidRPr="000A39BF">
              <w:rPr>
                <w:rFonts w:ascii="仿宋" w:eastAsia="仿宋" w:hAnsi="仿宋" w:cs="仿宋" w:hint="eastAsia"/>
                <w:b/>
                <w:kern w:val="0"/>
                <w:sz w:val="24"/>
              </w:rPr>
              <w:t>主要内容</w:t>
            </w:r>
            <w:r w:rsidRPr="000A39BF">
              <w:rPr>
                <w:rFonts w:ascii="仿宋" w:eastAsia="仿宋" w:hAnsi="仿宋" w:cs="宋体" w:hint="eastAsia"/>
                <w:color w:val="000000" w:themeColor="text1"/>
                <w:kern w:val="0"/>
                <w:sz w:val="24"/>
              </w:rPr>
              <w:t>】</w:t>
            </w:r>
          </w:p>
          <w:p w:rsidR="0034001C" w:rsidRPr="000A39BF"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1</w:t>
            </w:r>
            <w:r>
              <w:rPr>
                <w:rFonts w:ascii="仿宋" w:eastAsia="仿宋" w:hAnsi="仿宋" w:cs="宋体"/>
                <w:color w:val="000000" w:themeColor="text1"/>
                <w:kern w:val="0"/>
                <w:sz w:val="24"/>
              </w:rPr>
              <w:t>.</w:t>
            </w:r>
            <w:r w:rsidR="0034001C" w:rsidRPr="000A39BF">
              <w:rPr>
                <w:rFonts w:ascii="仿宋" w:eastAsia="仿宋" w:hAnsi="仿宋" w:cs="宋体" w:hint="eastAsia"/>
                <w:color w:val="000000" w:themeColor="text1"/>
                <w:kern w:val="0"/>
                <w:sz w:val="24"/>
              </w:rPr>
              <w:t>新媒体运营认知</w:t>
            </w:r>
          </w:p>
          <w:p w:rsidR="0034001C" w:rsidRPr="000A39BF"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2</w:t>
            </w:r>
            <w:r>
              <w:rPr>
                <w:rFonts w:ascii="仿宋" w:eastAsia="仿宋" w:hAnsi="仿宋" w:cs="宋体"/>
                <w:color w:val="000000" w:themeColor="text1"/>
                <w:kern w:val="0"/>
                <w:sz w:val="24"/>
              </w:rPr>
              <w:t>.</w:t>
            </w:r>
            <w:r w:rsidR="0034001C" w:rsidRPr="000A39BF">
              <w:rPr>
                <w:rFonts w:ascii="仿宋" w:eastAsia="仿宋" w:hAnsi="仿宋" w:cs="宋体" w:hint="eastAsia"/>
                <w:color w:val="000000" w:themeColor="text1"/>
                <w:kern w:val="0"/>
                <w:sz w:val="24"/>
              </w:rPr>
              <w:t>新媒体运营者</w:t>
            </w:r>
          </w:p>
          <w:p w:rsidR="00D40F19"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3</w:t>
            </w:r>
            <w:r>
              <w:rPr>
                <w:rFonts w:ascii="仿宋" w:eastAsia="仿宋" w:hAnsi="仿宋" w:cs="宋体"/>
                <w:color w:val="000000" w:themeColor="text1"/>
                <w:kern w:val="0"/>
                <w:sz w:val="24"/>
              </w:rPr>
              <w:t>.</w:t>
            </w:r>
            <w:r w:rsidR="0034001C" w:rsidRPr="000A39BF">
              <w:rPr>
                <w:rFonts w:ascii="仿宋" w:eastAsia="仿宋" w:hAnsi="仿宋" w:cs="宋体" w:hint="eastAsia"/>
                <w:color w:val="000000" w:themeColor="text1"/>
                <w:kern w:val="0"/>
                <w:sz w:val="24"/>
              </w:rPr>
              <w:t>新媒体运营与营销</w:t>
            </w:r>
          </w:p>
          <w:p w:rsidR="0034001C" w:rsidRPr="000A39BF"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4</w:t>
            </w:r>
            <w:r>
              <w:rPr>
                <w:rFonts w:ascii="仿宋" w:eastAsia="仿宋" w:hAnsi="仿宋" w:cs="宋体"/>
                <w:color w:val="000000" w:themeColor="text1"/>
                <w:kern w:val="0"/>
                <w:sz w:val="24"/>
              </w:rPr>
              <w:t>.</w:t>
            </w:r>
            <w:r w:rsidR="0034001C" w:rsidRPr="000A39BF">
              <w:rPr>
                <w:rFonts w:ascii="仿宋" w:eastAsia="仿宋" w:hAnsi="仿宋" w:cs="宋体" w:hint="eastAsia"/>
                <w:color w:val="000000" w:themeColor="text1"/>
                <w:kern w:val="0"/>
                <w:sz w:val="24"/>
              </w:rPr>
              <w:t>新媒体运营与大数据</w:t>
            </w:r>
          </w:p>
          <w:p w:rsidR="0034001C" w:rsidRPr="000A39BF" w:rsidRDefault="00D40F19" w:rsidP="00D40F19">
            <w:pPr>
              <w:spacing w:line="360" w:lineRule="auto"/>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5</w:t>
            </w:r>
            <w:r>
              <w:rPr>
                <w:rFonts w:ascii="仿宋" w:eastAsia="仿宋" w:hAnsi="仿宋" w:cs="宋体"/>
                <w:color w:val="000000" w:themeColor="text1"/>
                <w:kern w:val="0"/>
                <w:sz w:val="24"/>
              </w:rPr>
              <w:t>.</w:t>
            </w:r>
            <w:r w:rsidR="0034001C" w:rsidRPr="000A39BF">
              <w:rPr>
                <w:rFonts w:ascii="仿宋" w:eastAsia="仿宋" w:hAnsi="仿宋" w:cs="宋体" w:hint="eastAsia"/>
                <w:color w:val="000000" w:themeColor="text1"/>
                <w:kern w:val="0"/>
                <w:sz w:val="24"/>
              </w:rPr>
              <w:t>新媒体运营的常用技能 </w:t>
            </w:r>
          </w:p>
          <w:p w:rsidR="0034001C" w:rsidRPr="000A39BF" w:rsidRDefault="0034001C" w:rsidP="0034001C">
            <w:pPr>
              <w:spacing w:line="360" w:lineRule="auto"/>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w:t>
            </w:r>
            <w:r w:rsidRPr="000A39BF">
              <w:rPr>
                <w:rFonts w:ascii="仿宋" w:eastAsia="仿宋" w:hAnsi="仿宋" w:cs="仿宋" w:hint="eastAsia"/>
                <w:b/>
                <w:kern w:val="0"/>
                <w:sz w:val="24"/>
              </w:rPr>
              <w:t>教学要求</w:t>
            </w:r>
            <w:r w:rsidRPr="000A39BF">
              <w:rPr>
                <w:rFonts w:ascii="仿宋" w:eastAsia="仿宋" w:hAnsi="仿宋" w:cs="宋体" w:hint="eastAsia"/>
                <w:color w:val="000000" w:themeColor="text1"/>
                <w:kern w:val="0"/>
                <w:sz w:val="24"/>
              </w:rPr>
              <w:t>】</w:t>
            </w:r>
          </w:p>
          <w:p w:rsidR="0034001C" w:rsidRPr="000A39BF" w:rsidRDefault="0034001C" w:rsidP="0034001C">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能够运用新媒体的概念分析问题。</w:t>
            </w:r>
          </w:p>
          <w:p w:rsidR="0034001C" w:rsidRPr="000A39BF" w:rsidRDefault="0034001C" w:rsidP="0034001C">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能够正确运用新媒体运营的知识分析问题、解决问题。1.能够识别目标用户。</w:t>
            </w:r>
          </w:p>
          <w:p w:rsidR="0034001C" w:rsidRPr="000A39BF" w:rsidRDefault="0034001C" w:rsidP="0034001C">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能够正确进行新媒体运营的创意策划。</w:t>
            </w:r>
          </w:p>
          <w:p w:rsidR="0034001C" w:rsidRPr="000A39BF" w:rsidRDefault="0034001C" w:rsidP="0034001C">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能够运用新媒体运营与营销的内容吸引用户。</w:t>
            </w:r>
          </w:p>
          <w:p w:rsidR="0034001C" w:rsidRPr="000A39BF" w:rsidRDefault="0034001C" w:rsidP="0034001C">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能够运用新媒体运营与营销的方法解决具体问题。</w:t>
            </w:r>
          </w:p>
          <w:p w:rsidR="0034001C" w:rsidRPr="000A39BF" w:rsidRDefault="0034001C" w:rsidP="0034001C">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能够运用新媒体知识与大数据分析问题和解决问题。</w:t>
            </w:r>
          </w:p>
          <w:p w:rsidR="0034001C" w:rsidRPr="000A39BF" w:rsidRDefault="0034001C" w:rsidP="0034001C">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掌握程序化购买的实现方式与基本流程。</w:t>
            </w:r>
          </w:p>
          <w:p w:rsidR="0034001C" w:rsidRPr="000A39BF" w:rsidRDefault="0034001C" w:rsidP="0034001C">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能够运用新媒体知识与大数据分析问题和解决问题。</w:t>
            </w:r>
          </w:p>
          <w:p w:rsidR="0034001C" w:rsidRPr="000A39BF" w:rsidRDefault="0034001C" w:rsidP="0034001C">
            <w:pPr>
              <w:spacing w:line="360" w:lineRule="auto"/>
              <w:ind w:firstLineChars="200" w:firstLine="480"/>
              <w:rPr>
                <w:rFonts w:ascii="仿宋" w:eastAsia="仿宋" w:hAnsi="仿宋" w:cs="宋体"/>
                <w:color w:val="000000" w:themeColor="text1"/>
                <w:kern w:val="0"/>
                <w:sz w:val="24"/>
              </w:rPr>
            </w:pPr>
            <w:r w:rsidRPr="000A39BF">
              <w:rPr>
                <w:rFonts w:ascii="仿宋" w:eastAsia="仿宋" w:hAnsi="仿宋" w:cs="宋体" w:hint="eastAsia"/>
                <w:color w:val="000000" w:themeColor="text1"/>
                <w:kern w:val="0"/>
                <w:sz w:val="24"/>
              </w:rPr>
              <w:t>掌握程序化购买的实现方式与基本流程。</w:t>
            </w:r>
          </w:p>
          <w:p w:rsidR="0034001C" w:rsidRPr="000A39BF" w:rsidRDefault="0034001C" w:rsidP="0034001C">
            <w:pPr>
              <w:spacing w:line="360" w:lineRule="auto"/>
              <w:ind w:firstLineChars="200" w:firstLine="480"/>
              <w:rPr>
                <w:rFonts w:ascii="仿宋" w:eastAsia="仿宋" w:hAnsi="仿宋" w:cs="宋体"/>
                <w:color w:val="000000" w:themeColor="text1"/>
                <w:kern w:val="0"/>
                <w:sz w:val="24"/>
              </w:rPr>
            </w:pPr>
          </w:p>
        </w:tc>
      </w:tr>
    </w:tbl>
    <w:p w:rsidR="009A56C4" w:rsidRDefault="009A56C4" w:rsidP="0034001C">
      <w:pPr>
        <w:spacing w:line="360" w:lineRule="auto"/>
        <w:rPr>
          <w:rFonts w:ascii="仿宋" w:eastAsia="仿宋" w:hAnsi="仿宋" w:cs="仿宋"/>
          <w:b/>
        </w:rPr>
      </w:pPr>
    </w:p>
    <w:p w:rsidR="009A56C4" w:rsidRDefault="00EE5B15">
      <w:pPr>
        <w:pStyle w:val="aa"/>
        <w:spacing w:line="360" w:lineRule="auto"/>
        <w:ind w:firstLineChars="200" w:firstLine="674"/>
        <w:rPr>
          <w:rFonts w:ascii="仿宋" w:eastAsia="仿宋" w:hAnsi="仿宋" w:cs="仿宋"/>
          <w:szCs w:val="32"/>
        </w:rPr>
      </w:pPr>
      <w:r>
        <w:rPr>
          <w:rFonts w:ascii="仿宋" w:eastAsia="仿宋" w:hAnsi="仿宋" w:cs="仿宋" w:hint="eastAsia"/>
          <w:szCs w:val="32"/>
        </w:rPr>
        <w:t>（三）实践性教学环节</w:t>
      </w:r>
    </w:p>
    <w:p w:rsidR="009A56C4" w:rsidRDefault="00EE5B15">
      <w:pPr>
        <w:pStyle w:val="aa"/>
        <w:spacing w:line="360" w:lineRule="auto"/>
        <w:ind w:firstLineChars="200" w:firstLine="674"/>
        <w:rPr>
          <w:rFonts w:ascii="仿宋" w:eastAsia="仿宋" w:hAnsi="仿宋" w:cs="仿宋"/>
          <w:szCs w:val="32"/>
        </w:rPr>
      </w:pPr>
      <w:r>
        <w:rPr>
          <w:rFonts w:ascii="仿宋" w:eastAsia="仿宋" w:hAnsi="仿宋" w:cs="仿宋" w:hint="eastAsia"/>
          <w:szCs w:val="32"/>
        </w:rPr>
        <w:t>1.</w:t>
      </w:r>
      <w:r>
        <w:rPr>
          <w:rFonts w:ascii="仿宋" w:eastAsia="仿宋" w:hAnsi="仿宋" w:cs="仿宋" w:hint="eastAsia"/>
          <w:szCs w:val="32"/>
        </w:rPr>
        <w:t>实践性教学体系设计</w:t>
      </w:r>
    </w:p>
    <w:p w:rsidR="009A56C4" w:rsidRDefault="00EE5B15">
      <w:pPr>
        <w:pStyle w:val="aa"/>
        <w:spacing w:line="360" w:lineRule="auto"/>
        <w:ind w:firstLineChars="100" w:firstLine="336"/>
        <w:rPr>
          <w:rFonts w:ascii="仿宋" w:eastAsia="仿宋" w:hAnsi="仿宋" w:cs="仿宋"/>
          <w:b w:val="0"/>
          <w:bCs/>
          <w:szCs w:val="32"/>
        </w:rPr>
      </w:pPr>
      <w:r>
        <w:rPr>
          <w:rFonts w:ascii="仿宋" w:eastAsia="仿宋" w:hAnsi="仿宋" w:cs="仿宋" w:hint="eastAsia"/>
          <w:b w:val="0"/>
          <w:bCs/>
          <w:szCs w:val="32"/>
        </w:rPr>
        <w:t>“模块化、组合型、进阶式”专业群实践性课程体系的构思</w:t>
      </w:r>
      <w:r>
        <w:rPr>
          <w:rFonts w:ascii="仿宋" w:eastAsia="仿宋" w:hAnsi="仿宋" w:cs="仿宋" w:hint="eastAsia"/>
          <w:b w:val="0"/>
          <w:bCs/>
          <w:szCs w:val="32"/>
        </w:rPr>
        <w:t xml:space="preserve"> </w:t>
      </w:r>
      <w:r>
        <w:rPr>
          <w:rFonts w:ascii="仿宋" w:eastAsia="仿宋" w:hAnsi="仿宋" w:cs="仿宋" w:hint="eastAsia"/>
          <w:b w:val="0"/>
          <w:bCs/>
          <w:szCs w:val="32"/>
        </w:rPr>
        <w:t>数</w:t>
      </w:r>
      <w:r>
        <w:rPr>
          <w:rFonts w:ascii="仿宋" w:eastAsia="仿宋" w:hAnsi="仿宋" w:cs="仿宋" w:hint="eastAsia"/>
          <w:b w:val="0"/>
          <w:bCs/>
          <w:szCs w:val="32"/>
        </w:rPr>
        <w:lastRenderedPageBreak/>
        <w:t>字新媒体专业群群的课程是实践性较强的课程。“模块化、组合</w:t>
      </w:r>
      <w:r>
        <w:rPr>
          <w:rFonts w:ascii="仿宋" w:eastAsia="仿宋" w:hAnsi="仿宋" w:cs="仿宋" w:hint="eastAsia"/>
          <w:b w:val="0"/>
          <w:bCs/>
          <w:szCs w:val="32"/>
        </w:rPr>
        <w:t xml:space="preserve"> </w:t>
      </w:r>
      <w:r>
        <w:rPr>
          <w:rFonts w:ascii="仿宋" w:eastAsia="仿宋" w:hAnsi="仿宋" w:cs="仿宋" w:hint="eastAsia"/>
          <w:b w:val="0"/>
          <w:bCs/>
          <w:szCs w:val="32"/>
        </w:rPr>
        <w:t>型”课程体系，是以实践教学为逻辑起点</w:t>
      </w:r>
      <w:r>
        <w:rPr>
          <w:rFonts w:ascii="仿宋" w:eastAsia="仿宋" w:hAnsi="仿宋" w:cs="仿宋" w:hint="eastAsia"/>
          <w:b w:val="0"/>
          <w:bCs/>
          <w:szCs w:val="32"/>
        </w:rPr>
        <w:t>,</w:t>
      </w:r>
      <w:r>
        <w:rPr>
          <w:rFonts w:ascii="仿宋" w:eastAsia="仿宋" w:hAnsi="仿宋" w:cs="仿宋" w:hint="eastAsia"/>
          <w:b w:val="0"/>
          <w:bCs/>
          <w:szCs w:val="32"/>
        </w:rPr>
        <w:t>实践不再是理论课的附加而</w:t>
      </w:r>
      <w:r>
        <w:rPr>
          <w:rFonts w:ascii="仿宋" w:eastAsia="仿宋" w:hAnsi="仿宋" w:cs="仿宋" w:hint="eastAsia"/>
          <w:b w:val="0"/>
          <w:bCs/>
          <w:szCs w:val="32"/>
        </w:rPr>
        <w:t xml:space="preserve"> </w:t>
      </w:r>
      <w:r>
        <w:rPr>
          <w:rFonts w:ascii="仿宋" w:eastAsia="仿宋" w:hAnsi="仿宋" w:cs="仿宋" w:hint="eastAsia"/>
          <w:b w:val="0"/>
          <w:bCs/>
          <w:szCs w:val="32"/>
        </w:rPr>
        <w:t>是教学主体，整个课程体系围绕实践课程展开；围绕培养学生的关键</w:t>
      </w:r>
      <w:r>
        <w:rPr>
          <w:rFonts w:ascii="仿宋" w:eastAsia="仿宋" w:hAnsi="仿宋" w:cs="仿宋" w:hint="eastAsia"/>
          <w:b w:val="0"/>
          <w:bCs/>
          <w:szCs w:val="32"/>
        </w:rPr>
        <w:t xml:space="preserve"> </w:t>
      </w:r>
      <w:r>
        <w:rPr>
          <w:rFonts w:ascii="仿宋" w:eastAsia="仿宋" w:hAnsi="仿宋" w:cs="仿宋" w:hint="eastAsia"/>
          <w:b w:val="0"/>
          <w:bCs/>
          <w:szCs w:val="32"/>
        </w:rPr>
        <w:t>核心能力和专业能力，按照职业岗位群的需要进行课程</w:t>
      </w:r>
      <w:r>
        <w:rPr>
          <w:rFonts w:ascii="仿宋" w:eastAsia="仿宋" w:hAnsi="仿宋" w:cs="仿宋" w:hint="eastAsia"/>
          <w:b w:val="0"/>
          <w:bCs/>
          <w:szCs w:val="32"/>
        </w:rPr>
        <w:t>设置。</w:t>
      </w:r>
    </w:p>
    <w:p w:rsidR="009A56C4" w:rsidRDefault="00EE5B15">
      <w:pPr>
        <w:pStyle w:val="aa"/>
        <w:numPr>
          <w:ilvl w:val="0"/>
          <w:numId w:val="22"/>
        </w:numPr>
        <w:spacing w:line="360" w:lineRule="auto"/>
        <w:ind w:firstLineChars="200" w:firstLine="674"/>
        <w:rPr>
          <w:rFonts w:ascii="仿宋" w:eastAsia="仿宋" w:hAnsi="仿宋" w:cs="仿宋"/>
          <w:b w:val="0"/>
          <w:bCs/>
          <w:szCs w:val="32"/>
        </w:rPr>
      </w:pPr>
      <w:r>
        <w:rPr>
          <w:rFonts w:ascii="仿宋" w:eastAsia="仿宋" w:hAnsi="仿宋" w:cs="仿宋" w:hint="eastAsia"/>
          <w:szCs w:val="32"/>
        </w:rPr>
        <w:t>实训课：</w:t>
      </w:r>
      <w:r>
        <w:rPr>
          <w:rFonts w:ascii="仿宋" w:eastAsia="仿宋" w:hAnsi="仿宋" w:cs="仿宋" w:hint="eastAsia"/>
          <w:b w:val="0"/>
          <w:bCs/>
          <w:szCs w:val="32"/>
        </w:rPr>
        <w:t>根据岗位需求而开设的技能训练课包括影视特效及包装、三维动画、广告策划、影视广告制作、影视后期及数字合成等。</w:t>
      </w:r>
    </w:p>
    <w:p w:rsidR="009A56C4" w:rsidRDefault="00EE5B15">
      <w:pPr>
        <w:pStyle w:val="aa"/>
        <w:spacing w:line="360" w:lineRule="auto"/>
        <w:ind w:firstLineChars="200" w:firstLine="674"/>
        <w:rPr>
          <w:rFonts w:ascii="仿宋" w:eastAsia="仿宋" w:hAnsi="仿宋" w:cs="仿宋"/>
          <w:b w:val="0"/>
          <w:bCs/>
          <w:szCs w:val="32"/>
        </w:rPr>
      </w:pPr>
      <w:r>
        <w:rPr>
          <w:rFonts w:ascii="仿宋" w:eastAsia="仿宋" w:hAnsi="仿宋" w:cs="仿宋" w:hint="eastAsia"/>
          <w:szCs w:val="32"/>
        </w:rPr>
        <w:t>（</w:t>
      </w:r>
      <w:r>
        <w:rPr>
          <w:rFonts w:ascii="仿宋" w:eastAsia="仿宋" w:hAnsi="仿宋" w:cs="仿宋" w:hint="eastAsia"/>
          <w:szCs w:val="32"/>
        </w:rPr>
        <w:t>2</w:t>
      </w:r>
      <w:r>
        <w:rPr>
          <w:rFonts w:ascii="仿宋" w:eastAsia="仿宋" w:hAnsi="仿宋" w:cs="仿宋" w:hint="eastAsia"/>
          <w:szCs w:val="32"/>
        </w:rPr>
        <w:t>）认知实习：</w:t>
      </w:r>
      <w:r>
        <w:rPr>
          <w:rFonts w:ascii="仿宋" w:eastAsia="仿宋" w:hAnsi="仿宋" w:cs="仿宋" w:hint="eastAsia"/>
          <w:b w:val="0"/>
          <w:bCs/>
          <w:szCs w:val="32"/>
        </w:rPr>
        <w:t>培养我们初步了解企业的本事、初步了解设计知识在企业中的基本应用，加强对基本技能，基本素质和基本的实践本事的掌握。</w:t>
      </w:r>
    </w:p>
    <w:p w:rsidR="009A56C4" w:rsidRDefault="00EE5B15">
      <w:pPr>
        <w:pStyle w:val="aa"/>
        <w:spacing w:line="360" w:lineRule="auto"/>
        <w:ind w:firstLineChars="200" w:firstLine="67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szCs w:val="32"/>
        </w:rPr>
        <w:t>3</w:t>
      </w:r>
      <w:r>
        <w:rPr>
          <w:rFonts w:ascii="仿宋" w:eastAsia="仿宋" w:hAnsi="仿宋" w:cs="仿宋" w:hint="eastAsia"/>
          <w:szCs w:val="32"/>
        </w:rPr>
        <w:t>）跟岗实习：</w:t>
      </w:r>
      <w:r>
        <w:rPr>
          <w:rFonts w:ascii="仿宋" w:eastAsia="仿宋" w:hAnsi="仿宋" w:cs="仿宋" w:hint="eastAsia"/>
          <w:b w:val="0"/>
          <w:bCs/>
          <w:szCs w:val="32"/>
        </w:rPr>
        <w:t>是指不具有独立操作能力、不能完全适应实习岗位要求的学生，由职业学校组织到实习单位的相应岗位，在专业人员指导下部分参与实际辅助工作的活动。</w:t>
      </w:r>
    </w:p>
    <w:p w:rsidR="009A56C4" w:rsidRDefault="00EE5B15">
      <w:pPr>
        <w:pStyle w:val="aa"/>
        <w:spacing w:line="360" w:lineRule="auto"/>
        <w:ind w:firstLineChars="200" w:firstLine="67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szCs w:val="32"/>
        </w:rPr>
        <w:t>4</w:t>
      </w:r>
      <w:r>
        <w:rPr>
          <w:rFonts w:ascii="仿宋" w:eastAsia="仿宋" w:hAnsi="仿宋" w:cs="仿宋" w:hint="eastAsia"/>
          <w:szCs w:val="32"/>
        </w:rPr>
        <w:t>）顶岗实习：</w:t>
      </w:r>
      <w:r>
        <w:rPr>
          <w:rFonts w:ascii="仿宋" w:eastAsia="仿宋" w:hAnsi="仿宋" w:cs="仿宋" w:hint="eastAsia"/>
          <w:b w:val="0"/>
          <w:bCs/>
          <w:szCs w:val="32"/>
        </w:rPr>
        <w:t>在实践中了解社会，掌握在课堂上学不到的知识，打开视野，增长见识，努力调整观念，正确认识单位和个人以及发展方向。</w:t>
      </w:r>
    </w:p>
    <w:p w:rsidR="009A56C4" w:rsidRDefault="00EE5B15">
      <w:pPr>
        <w:pStyle w:val="aa"/>
        <w:spacing w:line="360" w:lineRule="auto"/>
        <w:ind w:firstLineChars="200" w:firstLine="674"/>
        <w:rPr>
          <w:rFonts w:ascii="仿宋" w:eastAsia="仿宋" w:hAnsi="仿宋" w:cs="仿宋"/>
          <w:b w:val="0"/>
          <w:bCs/>
          <w:szCs w:val="32"/>
        </w:rPr>
      </w:pPr>
      <w:r>
        <w:rPr>
          <w:rFonts w:ascii="仿宋" w:eastAsia="仿宋" w:hAnsi="仿宋" w:cs="仿宋" w:hint="eastAsia"/>
          <w:szCs w:val="32"/>
        </w:rPr>
        <w:t>（</w:t>
      </w:r>
      <w:r>
        <w:rPr>
          <w:rFonts w:ascii="仿宋" w:eastAsia="仿宋" w:hAnsi="仿宋" w:cs="仿宋" w:hint="eastAsia"/>
          <w:szCs w:val="32"/>
        </w:rPr>
        <w:t>5</w:t>
      </w:r>
      <w:r>
        <w:rPr>
          <w:rFonts w:ascii="仿宋" w:eastAsia="仿宋" w:hAnsi="仿宋" w:cs="仿宋" w:hint="eastAsia"/>
          <w:szCs w:val="32"/>
        </w:rPr>
        <w:t>）毕业论文或毕业设计：</w:t>
      </w:r>
      <w:r>
        <w:rPr>
          <w:rFonts w:ascii="仿宋" w:eastAsia="仿宋" w:hAnsi="仿宋" w:cs="仿宋" w:hint="eastAsia"/>
          <w:b w:val="0"/>
          <w:bCs/>
          <w:szCs w:val="32"/>
        </w:rPr>
        <w:t>毕业论文是培养学生综合运用所学基础知识和基本技能进行科学研究工作的初步训练，是培养和提高学生分析问题和解决问题能力，实现教学、科学研究和实践相结合的重要途径。学生撰写毕业论文既是对教师教学质量的检验，也是对学生学习质量的检验。毕业论文的撰写安排在学生实习期间进行，并在实习结束后返校进行毕业论文答辩。</w:t>
      </w:r>
    </w:p>
    <w:p w:rsidR="009A56C4" w:rsidRDefault="00EE5B15">
      <w:pPr>
        <w:pStyle w:val="aa"/>
        <w:spacing w:line="360" w:lineRule="auto"/>
        <w:ind w:firstLineChars="200" w:firstLine="674"/>
        <w:rPr>
          <w:rFonts w:ascii="仿宋" w:eastAsia="仿宋" w:hAnsi="仿宋" w:cs="仿宋"/>
          <w:szCs w:val="32"/>
        </w:rPr>
      </w:pPr>
      <w:r>
        <w:rPr>
          <w:rFonts w:ascii="仿宋" w:eastAsia="仿宋" w:hAnsi="仿宋" w:cs="仿宋" w:hint="eastAsia"/>
          <w:szCs w:val="32"/>
        </w:rPr>
        <w:lastRenderedPageBreak/>
        <w:t>（</w:t>
      </w:r>
      <w:r>
        <w:rPr>
          <w:rFonts w:ascii="仿宋" w:eastAsia="仿宋" w:hAnsi="仿宋" w:cs="仿宋" w:hint="eastAsia"/>
          <w:szCs w:val="32"/>
        </w:rPr>
        <w:t>5</w:t>
      </w:r>
      <w:r>
        <w:rPr>
          <w:rFonts w:ascii="仿宋" w:eastAsia="仿宋" w:hAnsi="仿宋" w:cs="仿宋" w:hint="eastAsia"/>
          <w:szCs w:val="32"/>
        </w:rPr>
        <w:t>）职业资格证书考取</w:t>
      </w:r>
    </w:p>
    <w:p w:rsidR="009A56C4" w:rsidRDefault="00EE5B15">
      <w:pPr>
        <w:pStyle w:val="aa"/>
        <w:spacing w:line="360" w:lineRule="auto"/>
        <w:ind w:firstLineChars="200" w:firstLine="672"/>
        <w:rPr>
          <w:rFonts w:ascii="仿宋" w:eastAsia="仿宋" w:hAnsi="仿宋" w:cs="仿宋"/>
          <w:b w:val="0"/>
          <w:bCs/>
          <w:szCs w:val="32"/>
        </w:rPr>
      </w:pPr>
      <w:r>
        <w:rPr>
          <w:rFonts w:ascii="仿宋" w:eastAsia="仿宋" w:hAnsi="仿宋" w:cs="仿宋" w:hint="eastAsia"/>
          <w:b w:val="0"/>
          <w:bCs/>
          <w:szCs w:val="32"/>
        </w:rPr>
        <w:t>本专业学生毕业时除需要取得专业毕业证书外，还可以</w:t>
      </w:r>
      <w:r>
        <w:rPr>
          <w:rFonts w:ascii="仿宋" w:eastAsia="仿宋" w:hAnsi="仿宋" w:cs="仿宋" w:hint="eastAsia"/>
          <w:b w:val="0"/>
          <w:bCs/>
          <w:szCs w:val="32"/>
        </w:rPr>
        <w:t>选考平面设计师、无人机驾驶、摄影认证证书、全媒体运营师证、演出经纪人资格证等。</w:t>
      </w:r>
    </w:p>
    <w:p w:rsidR="009A56C4" w:rsidRDefault="00EE5B15">
      <w:pPr>
        <w:pStyle w:val="aa"/>
        <w:spacing w:line="360" w:lineRule="auto"/>
        <w:ind w:firstLineChars="200" w:firstLine="674"/>
        <w:rPr>
          <w:rFonts w:ascii="仿宋" w:eastAsia="仿宋" w:hAnsi="仿宋" w:cs="仿宋"/>
          <w:szCs w:val="32"/>
        </w:rPr>
      </w:pPr>
      <w:r>
        <w:rPr>
          <w:rFonts w:ascii="仿宋" w:eastAsia="仿宋" w:hAnsi="仿宋" w:cs="仿宋" w:hint="eastAsia"/>
          <w:szCs w:val="32"/>
        </w:rPr>
        <w:t>2.</w:t>
      </w:r>
      <w:r>
        <w:rPr>
          <w:rFonts w:ascii="仿宋" w:eastAsia="仿宋" w:hAnsi="仿宋" w:cs="仿宋" w:hint="eastAsia"/>
          <w:szCs w:val="32"/>
        </w:rPr>
        <w:t>实践性教学体系设计</w:t>
      </w:r>
    </w:p>
    <w:p w:rsidR="009A56C4" w:rsidRDefault="00EE5B15">
      <w:pPr>
        <w:pStyle w:val="aa"/>
        <w:spacing w:line="360" w:lineRule="auto"/>
        <w:ind w:firstLineChars="200" w:firstLine="674"/>
        <w:rPr>
          <w:rFonts w:ascii="仿宋" w:eastAsia="仿宋" w:hAnsi="仿宋" w:cs="仿宋"/>
          <w:b w:val="0"/>
          <w:bCs/>
          <w:szCs w:val="32"/>
        </w:rPr>
      </w:pPr>
      <w:r>
        <w:rPr>
          <w:rFonts w:ascii="仿宋" w:eastAsia="仿宋" w:hAnsi="仿宋" w:cs="仿宋" w:hint="eastAsia"/>
          <w:szCs w:val="32"/>
        </w:rPr>
        <w:t>（</w:t>
      </w:r>
      <w:r>
        <w:rPr>
          <w:rFonts w:ascii="仿宋" w:eastAsia="仿宋" w:hAnsi="仿宋" w:cs="仿宋" w:hint="eastAsia"/>
          <w:szCs w:val="32"/>
        </w:rPr>
        <w:t>1</w:t>
      </w:r>
      <w:r>
        <w:rPr>
          <w:rFonts w:ascii="仿宋" w:eastAsia="仿宋" w:hAnsi="仿宋" w:cs="仿宋" w:hint="eastAsia"/>
          <w:szCs w:val="32"/>
        </w:rPr>
        <w:t>）社会与生产实践：</w:t>
      </w:r>
      <w:r>
        <w:rPr>
          <w:rFonts w:ascii="仿宋" w:eastAsia="仿宋" w:hAnsi="仿宋" w:cs="仿宋" w:hint="eastAsia"/>
          <w:b w:val="0"/>
          <w:bCs/>
          <w:szCs w:val="32"/>
        </w:rPr>
        <w:t>包括与生产实践包括专业劳动体验（专业劳动）、各类社团活动等实践教学环节。</w:t>
      </w:r>
    </w:p>
    <w:tbl>
      <w:tblPr>
        <w:tblStyle w:val="a7"/>
        <w:tblW w:w="0" w:type="auto"/>
        <w:tblLook w:val="04A0" w:firstRow="1" w:lastRow="0" w:firstColumn="1" w:lastColumn="0" w:noHBand="0" w:noVBand="1"/>
      </w:tblPr>
      <w:tblGrid>
        <w:gridCol w:w="881"/>
        <w:gridCol w:w="4086"/>
        <w:gridCol w:w="4087"/>
        <w:gridCol w:w="908"/>
      </w:tblGrid>
      <w:tr w:rsidR="009A56C4">
        <w:tc>
          <w:tcPr>
            <w:tcW w:w="881" w:type="dxa"/>
          </w:tcPr>
          <w:p w:rsidR="009A56C4" w:rsidRDefault="00EE5B15">
            <w:pPr>
              <w:pStyle w:val="aa"/>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4086" w:type="dxa"/>
          </w:tcPr>
          <w:p w:rsidR="009A56C4" w:rsidRDefault="00EE5B15">
            <w:pPr>
              <w:pStyle w:val="aa"/>
              <w:spacing w:line="360" w:lineRule="auto"/>
              <w:jc w:val="center"/>
              <w:rPr>
                <w:rFonts w:ascii="仿宋" w:eastAsia="仿宋" w:hAnsi="仿宋" w:cs="仿宋"/>
                <w:sz w:val="24"/>
                <w:szCs w:val="24"/>
              </w:rPr>
            </w:pPr>
            <w:r>
              <w:rPr>
                <w:rFonts w:ascii="仿宋" w:eastAsia="仿宋" w:hAnsi="仿宋" w:cs="仿宋" w:hint="eastAsia"/>
                <w:sz w:val="24"/>
                <w:szCs w:val="24"/>
              </w:rPr>
              <w:t>社会与生产实践名称</w:t>
            </w:r>
          </w:p>
        </w:tc>
        <w:tc>
          <w:tcPr>
            <w:tcW w:w="4087" w:type="dxa"/>
          </w:tcPr>
          <w:p w:rsidR="009A56C4" w:rsidRDefault="00EE5B15">
            <w:pPr>
              <w:pStyle w:val="aa"/>
              <w:spacing w:line="360" w:lineRule="auto"/>
              <w:jc w:val="center"/>
              <w:rPr>
                <w:rFonts w:ascii="仿宋" w:eastAsia="仿宋" w:hAnsi="仿宋" w:cs="仿宋"/>
                <w:sz w:val="24"/>
                <w:szCs w:val="24"/>
              </w:rPr>
            </w:pPr>
            <w:r>
              <w:rPr>
                <w:rFonts w:ascii="仿宋" w:eastAsia="仿宋" w:hAnsi="仿宋" w:cs="仿宋" w:hint="eastAsia"/>
                <w:sz w:val="24"/>
                <w:szCs w:val="24"/>
              </w:rPr>
              <w:t>实践内容、实践时间</w:t>
            </w:r>
          </w:p>
        </w:tc>
        <w:tc>
          <w:tcPr>
            <w:tcW w:w="908" w:type="dxa"/>
          </w:tcPr>
          <w:p w:rsidR="009A56C4" w:rsidRDefault="00EE5B15">
            <w:pPr>
              <w:pStyle w:val="aa"/>
              <w:spacing w:line="360" w:lineRule="auto"/>
              <w:jc w:val="center"/>
              <w:rPr>
                <w:rFonts w:ascii="仿宋" w:eastAsia="仿宋" w:hAnsi="仿宋" w:cs="仿宋"/>
                <w:sz w:val="24"/>
                <w:szCs w:val="24"/>
              </w:rPr>
            </w:pPr>
            <w:r>
              <w:rPr>
                <w:rFonts w:ascii="仿宋" w:eastAsia="仿宋" w:hAnsi="仿宋" w:cs="仿宋" w:hint="eastAsia"/>
                <w:sz w:val="24"/>
                <w:szCs w:val="24"/>
              </w:rPr>
              <w:t>学分</w:t>
            </w:r>
          </w:p>
        </w:tc>
      </w:tr>
      <w:tr w:rsidR="009A56C4">
        <w:tc>
          <w:tcPr>
            <w:tcW w:w="881" w:type="dxa"/>
          </w:tcPr>
          <w:p w:rsidR="009A56C4" w:rsidRDefault="00EE5B15">
            <w:pPr>
              <w:pStyle w:val="aa"/>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4086" w:type="dxa"/>
          </w:tcPr>
          <w:p w:rsidR="009A56C4" w:rsidRDefault="00EE5B15">
            <w:pPr>
              <w:pStyle w:val="aa"/>
              <w:spacing w:line="360" w:lineRule="auto"/>
              <w:rPr>
                <w:rFonts w:ascii="仿宋" w:eastAsia="仿宋" w:hAnsi="仿宋" w:cs="仿宋"/>
                <w:sz w:val="24"/>
                <w:szCs w:val="24"/>
              </w:rPr>
            </w:pPr>
            <w:r>
              <w:rPr>
                <w:rFonts w:ascii="仿宋" w:eastAsia="仿宋" w:hAnsi="仿宋" w:cs="仿宋" w:hint="eastAsia"/>
                <w:sz w:val="24"/>
                <w:szCs w:val="24"/>
              </w:rPr>
              <w:t>在传媒公司中担任摄像师与后期组长</w:t>
            </w:r>
          </w:p>
        </w:tc>
        <w:tc>
          <w:tcPr>
            <w:tcW w:w="4087" w:type="dxa"/>
          </w:tcPr>
          <w:p w:rsidR="009A56C4" w:rsidRDefault="00EE5B15">
            <w:pPr>
              <w:pStyle w:val="aa"/>
              <w:spacing w:line="360" w:lineRule="auto"/>
              <w:rPr>
                <w:rFonts w:ascii="仿宋" w:eastAsia="仿宋" w:hAnsi="仿宋" w:cs="仿宋"/>
                <w:sz w:val="24"/>
                <w:szCs w:val="24"/>
              </w:rPr>
            </w:pPr>
            <w:r>
              <w:rPr>
                <w:rFonts w:ascii="仿宋" w:eastAsia="仿宋" w:hAnsi="仿宋" w:cs="仿宋" w:hint="eastAsia"/>
                <w:sz w:val="24"/>
                <w:szCs w:val="24"/>
              </w:rPr>
              <w:t>1-2</w:t>
            </w:r>
            <w:r>
              <w:rPr>
                <w:rFonts w:ascii="仿宋" w:eastAsia="仿宋" w:hAnsi="仿宋" w:cs="仿宋" w:hint="eastAsia"/>
                <w:sz w:val="24"/>
                <w:szCs w:val="24"/>
              </w:rPr>
              <w:t>学年寒暑假，</w:t>
            </w:r>
            <w:r>
              <w:rPr>
                <w:rFonts w:ascii="仿宋" w:eastAsia="仿宋" w:hAnsi="仿宋" w:cs="仿宋" w:hint="eastAsia"/>
                <w:sz w:val="24"/>
                <w:szCs w:val="24"/>
              </w:rPr>
              <w:t>2</w:t>
            </w:r>
            <w:r>
              <w:rPr>
                <w:rFonts w:ascii="仿宋" w:eastAsia="仿宋" w:hAnsi="仿宋" w:cs="仿宋" w:hint="eastAsia"/>
                <w:sz w:val="24"/>
                <w:szCs w:val="24"/>
              </w:rPr>
              <w:t>周</w:t>
            </w:r>
          </w:p>
        </w:tc>
        <w:tc>
          <w:tcPr>
            <w:tcW w:w="908" w:type="dxa"/>
          </w:tcPr>
          <w:p w:rsidR="009A56C4" w:rsidRDefault="00EE5B15">
            <w:pPr>
              <w:pStyle w:val="aa"/>
              <w:spacing w:line="360" w:lineRule="auto"/>
              <w:jc w:val="center"/>
              <w:rPr>
                <w:rFonts w:ascii="仿宋" w:eastAsia="仿宋" w:hAnsi="仿宋" w:cs="仿宋"/>
                <w:sz w:val="24"/>
                <w:szCs w:val="24"/>
              </w:rPr>
            </w:pPr>
            <w:r>
              <w:rPr>
                <w:rFonts w:ascii="仿宋" w:eastAsia="仿宋" w:hAnsi="仿宋" w:cs="仿宋" w:hint="eastAsia"/>
                <w:sz w:val="24"/>
                <w:szCs w:val="24"/>
              </w:rPr>
              <w:t>2</w:t>
            </w:r>
          </w:p>
        </w:tc>
      </w:tr>
      <w:tr w:rsidR="009A56C4">
        <w:tc>
          <w:tcPr>
            <w:tcW w:w="4967" w:type="dxa"/>
            <w:gridSpan w:val="2"/>
          </w:tcPr>
          <w:p w:rsidR="009A56C4" w:rsidRDefault="00EE5B15">
            <w:pPr>
              <w:pStyle w:val="aa"/>
              <w:spacing w:line="360" w:lineRule="auto"/>
              <w:rPr>
                <w:rFonts w:ascii="仿宋" w:eastAsia="仿宋" w:hAnsi="仿宋" w:cs="仿宋"/>
                <w:sz w:val="24"/>
                <w:szCs w:val="24"/>
              </w:rPr>
            </w:pPr>
            <w:r>
              <w:rPr>
                <w:rFonts w:ascii="仿宋" w:eastAsia="仿宋" w:hAnsi="仿宋" w:cs="仿宋" w:hint="eastAsia"/>
                <w:sz w:val="24"/>
                <w:szCs w:val="24"/>
              </w:rPr>
              <w:t>合计</w:t>
            </w:r>
          </w:p>
        </w:tc>
        <w:tc>
          <w:tcPr>
            <w:tcW w:w="4087" w:type="dxa"/>
          </w:tcPr>
          <w:p w:rsidR="009A56C4" w:rsidRDefault="00EE5B15">
            <w:pPr>
              <w:pStyle w:val="aa"/>
              <w:spacing w:line="360" w:lineRule="auto"/>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周</w:t>
            </w:r>
          </w:p>
        </w:tc>
        <w:tc>
          <w:tcPr>
            <w:tcW w:w="908" w:type="dxa"/>
          </w:tcPr>
          <w:p w:rsidR="009A56C4" w:rsidRDefault="00EE5B15">
            <w:pPr>
              <w:pStyle w:val="aa"/>
              <w:spacing w:line="360" w:lineRule="auto"/>
              <w:jc w:val="center"/>
              <w:rPr>
                <w:rFonts w:ascii="仿宋" w:eastAsia="仿宋" w:hAnsi="仿宋" w:cs="仿宋"/>
                <w:sz w:val="24"/>
                <w:szCs w:val="24"/>
              </w:rPr>
            </w:pPr>
            <w:r>
              <w:rPr>
                <w:rFonts w:ascii="仿宋" w:eastAsia="仿宋" w:hAnsi="仿宋" w:cs="仿宋" w:hint="eastAsia"/>
                <w:sz w:val="24"/>
                <w:szCs w:val="24"/>
              </w:rPr>
              <w:t>2</w:t>
            </w:r>
          </w:p>
        </w:tc>
      </w:tr>
    </w:tbl>
    <w:p w:rsidR="009A56C4" w:rsidRDefault="00EE5B15">
      <w:pPr>
        <w:pStyle w:val="aa"/>
        <w:spacing w:line="360" w:lineRule="auto"/>
        <w:ind w:firstLineChars="200" w:firstLine="67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szCs w:val="32"/>
        </w:rPr>
        <w:t>2</w:t>
      </w:r>
      <w:r>
        <w:rPr>
          <w:rFonts w:ascii="仿宋" w:eastAsia="仿宋" w:hAnsi="仿宋" w:cs="仿宋" w:hint="eastAsia"/>
          <w:szCs w:val="32"/>
        </w:rPr>
        <w:t>）专业项目实训</w:t>
      </w:r>
    </w:p>
    <w:tbl>
      <w:tblPr>
        <w:tblStyle w:val="a7"/>
        <w:tblW w:w="4996" w:type="pct"/>
        <w:tblLook w:val="04A0" w:firstRow="1" w:lastRow="0" w:firstColumn="1" w:lastColumn="0" w:noHBand="0" w:noVBand="1"/>
      </w:tblPr>
      <w:tblGrid>
        <w:gridCol w:w="859"/>
        <w:gridCol w:w="1325"/>
        <w:gridCol w:w="1423"/>
        <w:gridCol w:w="4408"/>
        <w:gridCol w:w="1071"/>
        <w:gridCol w:w="868"/>
      </w:tblGrid>
      <w:tr w:rsidR="009A56C4">
        <w:tc>
          <w:tcPr>
            <w:tcW w:w="431" w:type="pct"/>
            <w:vAlign w:val="center"/>
          </w:tcPr>
          <w:p w:rsidR="009A56C4" w:rsidRDefault="00EE5B15">
            <w:pPr>
              <w:pStyle w:val="aa"/>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665" w:type="pct"/>
            <w:vAlign w:val="center"/>
          </w:tcPr>
          <w:p w:rsidR="009A56C4" w:rsidRDefault="00EE5B15">
            <w:pPr>
              <w:pStyle w:val="aa"/>
              <w:spacing w:line="360" w:lineRule="auto"/>
              <w:jc w:val="center"/>
              <w:rPr>
                <w:rFonts w:ascii="仿宋" w:eastAsia="仿宋" w:hAnsi="仿宋" w:cs="仿宋"/>
                <w:sz w:val="24"/>
                <w:szCs w:val="24"/>
              </w:rPr>
            </w:pPr>
            <w:r>
              <w:rPr>
                <w:rFonts w:ascii="仿宋" w:eastAsia="仿宋" w:hAnsi="仿宋" w:cs="仿宋" w:hint="eastAsia"/>
                <w:sz w:val="24"/>
                <w:szCs w:val="24"/>
              </w:rPr>
              <w:t>项目类别</w:t>
            </w:r>
          </w:p>
        </w:tc>
        <w:tc>
          <w:tcPr>
            <w:tcW w:w="715" w:type="pct"/>
            <w:vAlign w:val="center"/>
          </w:tcPr>
          <w:p w:rsidR="009A56C4" w:rsidRDefault="00EE5B15">
            <w:pPr>
              <w:pStyle w:val="aa"/>
              <w:spacing w:line="240" w:lineRule="atLeast"/>
              <w:jc w:val="center"/>
              <w:rPr>
                <w:rFonts w:ascii="仿宋" w:eastAsia="仿宋" w:hAnsi="仿宋" w:cs="仿宋"/>
                <w:sz w:val="24"/>
                <w:szCs w:val="24"/>
              </w:rPr>
            </w:pPr>
            <w:r>
              <w:rPr>
                <w:rFonts w:ascii="仿宋" w:eastAsia="仿宋" w:hAnsi="仿宋" w:cs="仿宋" w:hint="eastAsia"/>
                <w:sz w:val="24"/>
                <w:szCs w:val="24"/>
              </w:rPr>
              <w:t>专业实训项目名称</w:t>
            </w:r>
          </w:p>
        </w:tc>
        <w:tc>
          <w:tcPr>
            <w:tcW w:w="2212" w:type="pct"/>
            <w:vAlign w:val="center"/>
          </w:tcPr>
          <w:p w:rsidR="009A56C4" w:rsidRDefault="00EE5B15">
            <w:pPr>
              <w:pStyle w:val="aa"/>
              <w:spacing w:line="240" w:lineRule="atLeast"/>
              <w:jc w:val="center"/>
              <w:rPr>
                <w:rFonts w:ascii="仿宋" w:eastAsia="仿宋" w:hAnsi="仿宋" w:cs="仿宋"/>
                <w:sz w:val="24"/>
                <w:szCs w:val="24"/>
              </w:rPr>
            </w:pPr>
            <w:r>
              <w:rPr>
                <w:rFonts w:ascii="仿宋" w:eastAsia="仿宋" w:hAnsi="仿宋" w:cs="仿宋" w:hint="eastAsia"/>
                <w:sz w:val="24"/>
                <w:szCs w:val="24"/>
              </w:rPr>
              <w:t>实践教学目标</w:t>
            </w:r>
          </w:p>
          <w:p w:rsidR="009A56C4" w:rsidRDefault="00EE5B15">
            <w:pPr>
              <w:pStyle w:val="aa"/>
              <w:spacing w:line="240" w:lineRule="atLeast"/>
              <w:jc w:val="center"/>
              <w:rPr>
                <w:rFonts w:ascii="仿宋" w:eastAsia="仿宋" w:hAnsi="仿宋" w:cs="仿宋"/>
                <w:sz w:val="24"/>
                <w:szCs w:val="24"/>
              </w:rPr>
            </w:pPr>
            <w:r>
              <w:rPr>
                <w:rFonts w:ascii="仿宋" w:eastAsia="仿宋" w:hAnsi="仿宋" w:cs="仿宋" w:hint="eastAsia"/>
                <w:sz w:val="24"/>
                <w:szCs w:val="24"/>
              </w:rPr>
              <w:t>内容、技能与技术标准</w:t>
            </w:r>
          </w:p>
        </w:tc>
        <w:tc>
          <w:tcPr>
            <w:tcW w:w="538" w:type="pct"/>
            <w:vAlign w:val="center"/>
          </w:tcPr>
          <w:p w:rsidR="009A56C4" w:rsidRDefault="00EE5B15">
            <w:pPr>
              <w:pStyle w:val="aa"/>
              <w:spacing w:line="240" w:lineRule="atLeast"/>
              <w:jc w:val="center"/>
              <w:rPr>
                <w:rFonts w:ascii="仿宋" w:eastAsia="仿宋" w:hAnsi="仿宋" w:cs="仿宋"/>
                <w:sz w:val="24"/>
                <w:szCs w:val="24"/>
              </w:rPr>
            </w:pPr>
            <w:r>
              <w:rPr>
                <w:rFonts w:ascii="仿宋" w:eastAsia="仿宋" w:hAnsi="仿宋" w:cs="仿宋" w:hint="eastAsia"/>
                <w:sz w:val="24"/>
                <w:szCs w:val="24"/>
              </w:rPr>
              <w:t>实践时间（周）</w:t>
            </w:r>
          </w:p>
        </w:tc>
        <w:tc>
          <w:tcPr>
            <w:tcW w:w="436" w:type="pct"/>
            <w:vAlign w:val="center"/>
          </w:tcPr>
          <w:p w:rsidR="009A56C4" w:rsidRDefault="00EE5B15">
            <w:pPr>
              <w:pStyle w:val="aa"/>
              <w:spacing w:line="240" w:lineRule="atLeast"/>
              <w:jc w:val="center"/>
              <w:rPr>
                <w:rFonts w:ascii="仿宋" w:eastAsia="仿宋" w:hAnsi="仿宋" w:cs="仿宋"/>
                <w:sz w:val="24"/>
                <w:szCs w:val="24"/>
              </w:rPr>
            </w:pPr>
            <w:r>
              <w:rPr>
                <w:rFonts w:ascii="仿宋" w:eastAsia="仿宋" w:hAnsi="仿宋" w:cs="仿宋" w:hint="eastAsia"/>
                <w:sz w:val="24"/>
                <w:szCs w:val="24"/>
              </w:rPr>
              <w:t>学分</w:t>
            </w:r>
          </w:p>
        </w:tc>
      </w:tr>
      <w:tr w:rsidR="009A56C4">
        <w:tc>
          <w:tcPr>
            <w:tcW w:w="431" w:type="pct"/>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1</w:t>
            </w:r>
          </w:p>
        </w:tc>
        <w:tc>
          <w:tcPr>
            <w:tcW w:w="665" w:type="pct"/>
          </w:tcPr>
          <w:p w:rsidR="009A56C4" w:rsidRDefault="00EE5B15">
            <w:pPr>
              <w:pStyle w:val="aa"/>
              <w:spacing w:line="360" w:lineRule="auto"/>
              <w:rPr>
                <w:rFonts w:ascii="仿宋" w:eastAsia="仿宋" w:hAnsi="仿宋" w:cs="仿宋"/>
                <w:b w:val="0"/>
                <w:bCs/>
                <w:sz w:val="24"/>
                <w:szCs w:val="24"/>
              </w:rPr>
            </w:pPr>
            <w:r>
              <w:rPr>
                <w:rFonts w:ascii="仿宋" w:eastAsia="仿宋" w:hAnsi="仿宋" w:cs="仿宋" w:hint="eastAsia"/>
                <w:b w:val="0"/>
                <w:bCs/>
                <w:sz w:val="24"/>
                <w:szCs w:val="24"/>
              </w:rPr>
              <w:t>认知实习</w:t>
            </w:r>
          </w:p>
        </w:tc>
        <w:tc>
          <w:tcPr>
            <w:tcW w:w="715" w:type="pct"/>
          </w:tcPr>
          <w:p w:rsidR="009A56C4" w:rsidRDefault="00EE5B15">
            <w:pPr>
              <w:pStyle w:val="aa"/>
              <w:spacing w:line="360" w:lineRule="auto"/>
              <w:rPr>
                <w:rFonts w:ascii="仿宋" w:eastAsia="仿宋" w:hAnsi="仿宋" w:cs="仿宋"/>
                <w:b w:val="0"/>
                <w:bCs/>
                <w:sz w:val="24"/>
                <w:szCs w:val="24"/>
              </w:rPr>
            </w:pPr>
            <w:r>
              <w:rPr>
                <w:rFonts w:ascii="仿宋" w:eastAsia="仿宋" w:hAnsi="仿宋" w:cs="仿宋" w:hint="eastAsia"/>
                <w:b w:val="0"/>
                <w:bCs/>
                <w:sz w:val="24"/>
                <w:szCs w:val="24"/>
              </w:rPr>
              <w:t>短视频运营与制作</w:t>
            </w:r>
          </w:p>
        </w:tc>
        <w:tc>
          <w:tcPr>
            <w:tcW w:w="2212" w:type="pct"/>
          </w:tcPr>
          <w:p w:rsidR="009A56C4" w:rsidRDefault="00EE5B15">
            <w:pPr>
              <w:pStyle w:val="aa"/>
              <w:spacing w:line="360" w:lineRule="auto"/>
              <w:rPr>
                <w:rFonts w:ascii="仿宋" w:eastAsia="仿宋" w:hAnsi="仿宋" w:cs="仿宋"/>
                <w:b w:val="0"/>
                <w:bCs/>
                <w:sz w:val="24"/>
                <w:szCs w:val="24"/>
              </w:rPr>
            </w:pPr>
            <w:r>
              <w:rPr>
                <w:rFonts w:ascii="仿宋" w:eastAsia="仿宋" w:hAnsi="仿宋" w:cs="仿宋" w:hint="eastAsia"/>
                <w:b w:val="0"/>
                <w:bCs/>
                <w:sz w:val="24"/>
                <w:szCs w:val="24"/>
              </w:rPr>
              <w:t>小组完成任务目标、短视频编辑、前期拍摄</w:t>
            </w:r>
          </w:p>
        </w:tc>
        <w:tc>
          <w:tcPr>
            <w:tcW w:w="538" w:type="pct"/>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1</w:t>
            </w:r>
          </w:p>
        </w:tc>
        <w:tc>
          <w:tcPr>
            <w:tcW w:w="436" w:type="pct"/>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1</w:t>
            </w:r>
          </w:p>
        </w:tc>
      </w:tr>
      <w:tr w:rsidR="009A56C4">
        <w:tc>
          <w:tcPr>
            <w:tcW w:w="431" w:type="pct"/>
            <w:vMerge w:val="restart"/>
            <w:vAlign w:val="center"/>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2</w:t>
            </w:r>
          </w:p>
        </w:tc>
        <w:tc>
          <w:tcPr>
            <w:tcW w:w="665" w:type="pct"/>
            <w:vMerge w:val="restart"/>
            <w:vAlign w:val="center"/>
          </w:tcPr>
          <w:p w:rsidR="009A56C4" w:rsidRDefault="00EE5B15">
            <w:pPr>
              <w:pStyle w:val="aa"/>
              <w:spacing w:line="240" w:lineRule="atLeast"/>
              <w:jc w:val="center"/>
              <w:rPr>
                <w:rFonts w:ascii="仿宋" w:eastAsia="仿宋" w:hAnsi="仿宋" w:cs="仿宋"/>
                <w:b w:val="0"/>
                <w:bCs/>
                <w:sz w:val="24"/>
                <w:szCs w:val="24"/>
              </w:rPr>
            </w:pPr>
            <w:r>
              <w:rPr>
                <w:rFonts w:ascii="仿宋" w:eastAsia="仿宋" w:hAnsi="仿宋" w:cs="仿宋" w:hint="eastAsia"/>
                <w:b w:val="0"/>
                <w:bCs/>
                <w:sz w:val="24"/>
                <w:szCs w:val="24"/>
              </w:rPr>
              <w:t>技能大赛培训</w:t>
            </w:r>
          </w:p>
        </w:tc>
        <w:tc>
          <w:tcPr>
            <w:tcW w:w="715" w:type="pct"/>
          </w:tcPr>
          <w:p w:rsidR="009A56C4" w:rsidRDefault="00EE5B15">
            <w:pPr>
              <w:pStyle w:val="aa"/>
              <w:spacing w:line="360" w:lineRule="auto"/>
              <w:rPr>
                <w:rFonts w:ascii="仿宋" w:eastAsia="仿宋" w:hAnsi="仿宋" w:cs="仿宋"/>
                <w:b w:val="0"/>
                <w:bCs/>
                <w:sz w:val="24"/>
                <w:szCs w:val="24"/>
              </w:rPr>
            </w:pPr>
            <w:r>
              <w:rPr>
                <w:rFonts w:ascii="仿宋" w:eastAsia="仿宋" w:hAnsi="仿宋" w:cs="仿宋" w:hint="eastAsia"/>
                <w:b w:val="0"/>
                <w:bCs/>
                <w:sz w:val="24"/>
                <w:szCs w:val="24"/>
              </w:rPr>
              <w:t>短视频运营大赛</w:t>
            </w:r>
          </w:p>
        </w:tc>
        <w:tc>
          <w:tcPr>
            <w:tcW w:w="2212" w:type="pct"/>
          </w:tcPr>
          <w:p w:rsidR="009A56C4" w:rsidRDefault="00EE5B15">
            <w:pPr>
              <w:pStyle w:val="aa"/>
              <w:spacing w:line="360" w:lineRule="auto"/>
              <w:rPr>
                <w:rFonts w:ascii="仿宋" w:eastAsia="仿宋" w:hAnsi="仿宋" w:cs="仿宋"/>
                <w:b w:val="0"/>
                <w:bCs/>
                <w:sz w:val="24"/>
                <w:szCs w:val="24"/>
              </w:rPr>
            </w:pPr>
            <w:r>
              <w:rPr>
                <w:rFonts w:ascii="仿宋" w:eastAsia="仿宋" w:hAnsi="仿宋" w:cs="仿宋" w:hint="eastAsia"/>
                <w:b w:val="0"/>
                <w:bCs/>
                <w:sz w:val="24"/>
                <w:szCs w:val="24"/>
              </w:rPr>
              <w:t>规定时间内完成视频制作与脚本攥写</w:t>
            </w:r>
          </w:p>
        </w:tc>
        <w:tc>
          <w:tcPr>
            <w:tcW w:w="538" w:type="pct"/>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4</w:t>
            </w:r>
          </w:p>
        </w:tc>
        <w:tc>
          <w:tcPr>
            <w:tcW w:w="436" w:type="pct"/>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0.5</w:t>
            </w:r>
          </w:p>
        </w:tc>
      </w:tr>
      <w:tr w:rsidR="009A56C4">
        <w:tc>
          <w:tcPr>
            <w:tcW w:w="431" w:type="pct"/>
            <w:vMerge/>
          </w:tcPr>
          <w:p w:rsidR="009A56C4" w:rsidRDefault="009A56C4">
            <w:pPr>
              <w:pStyle w:val="aa"/>
              <w:spacing w:line="360" w:lineRule="auto"/>
              <w:jc w:val="center"/>
              <w:rPr>
                <w:rFonts w:ascii="仿宋" w:eastAsia="仿宋" w:hAnsi="仿宋" w:cs="仿宋"/>
                <w:b w:val="0"/>
                <w:bCs/>
                <w:sz w:val="24"/>
                <w:szCs w:val="24"/>
              </w:rPr>
            </w:pPr>
          </w:p>
        </w:tc>
        <w:tc>
          <w:tcPr>
            <w:tcW w:w="665" w:type="pct"/>
            <w:vMerge/>
          </w:tcPr>
          <w:p w:rsidR="009A56C4" w:rsidRDefault="009A56C4">
            <w:pPr>
              <w:pStyle w:val="aa"/>
              <w:spacing w:line="240" w:lineRule="atLeast"/>
              <w:rPr>
                <w:rFonts w:ascii="仿宋" w:eastAsia="仿宋" w:hAnsi="仿宋" w:cs="仿宋"/>
                <w:b w:val="0"/>
                <w:bCs/>
                <w:sz w:val="24"/>
                <w:szCs w:val="24"/>
              </w:rPr>
            </w:pPr>
          </w:p>
        </w:tc>
        <w:tc>
          <w:tcPr>
            <w:tcW w:w="715" w:type="pct"/>
          </w:tcPr>
          <w:p w:rsidR="009A56C4" w:rsidRDefault="00EE5B15">
            <w:pPr>
              <w:pStyle w:val="aa"/>
              <w:spacing w:line="360" w:lineRule="auto"/>
              <w:rPr>
                <w:rFonts w:ascii="仿宋" w:eastAsia="仿宋" w:hAnsi="仿宋" w:cs="仿宋"/>
                <w:b w:val="0"/>
                <w:bCs/>
                <w:sz w:val="24"/>
                <w:szCs w:val="24"/>
              </w:rPr>
            </w:pPr>
            <w:r>
              <w:rPr>
                <w:rFonts w:ascii="仿宋" w:eastAsia="仿宋" w:hAnsi="仿宋" w:cs="仿宋" w:hint="eastAsia"/>
                <w:b w:val="0"/>
                <w:bCs/>
                <w:sz w:val="24"/>
                <w:szCs w:val="24"/>
              </w:rPr>
              <w:t>平面设计大赛</w:t>
            </w:r>
          </w:p>
        </w:tc>
        <w:tc>
          <w:tcPr>
            <w:tcW w:w="2212" w:type="pct"/>
          </w:tcPr>
          <w:p w:rsidR="009A56C4" w:rsidRDefault="00EE5B15">
            <w:pPr>
              <w:pStyle w:val="aa"/>
              <w:spacing w:line="360" w:lineRule="auto"/>
              <w:rPr>
                <w:rFonts w:ascii="仿宋" w:eastAsia="仿宋" w:hAnsi="仿宋" w:cs="仿宋"/>
                <w:b w:val="0"/>
                <w:bCs/>
                <w:sz w:val="24"/>
                <w:szCs w:val="24"/>
              </w:rPr>
            </w:pPr>
            <w:r>
              <w:rPr>
                <w:rFonts w:ascii="仿宋" w:eastAsia="仿宋" w:hAnsi="仿宋" w:cs="仿宋" w:hint="eastAsia"/>
                <w:b w:val="0"/>
                <w:bCs/>
                <w:sz w:val="24"/>
                <w:szCs w:val="24"/>
              </w:rPr>
              <w:t>规定时间内完成海报制作</w:t>
            </w:r>
          </w:p>
        </w:tc>
        <w:tc>
          <w:tcPr>
            <w:tcW w:w="538" w:type="pct"/>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4</w:t>
            </w:r>
          </w:p>
        </w:tc>
        <w:tc>
          <w:tcPr>
            <w:tcW w:w="436" w:type="pct"/>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0.5</w:t>
            </w:r>
          </w:p>
        </w:tc>
      </w:tr>
      <w:tr w:rsidR="009A56C4">
        <w:tc>
          <w:tcPr>
            <w:tcW w:w="431" w:type="pct"/>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3</w:t>
            </w:r>
          </w:p>
        </w:tc>
        <w:tc>
          <w:tcPr>
            <w:tcW w:w="665" w:type="pct"/>
          </w:tcPr>
          <w:p w:rsidR="009A56C4" w:rsidRDefault="00EE5B15">
            <w:pPr>
              <w:pStyle w:val="aa"/>
              <w:spacing w:line="240" w:lineRule="atLeast"/>
              <w:jc w:val="center"/>
              <w:rPr>
                <w:rFonts w:ascii="仿宋" w:eastAsia="仿宋" w:hAnsi="仿宋" w:cs="仿宋"/>
                <w:b w:val="0"/>
                <w:bCs/>
                <w:sz w:val="24"/>
                <w:szCs w:val="24"/>
              </w:rPr>
            </w:pPr>
            <w:r>
              <w:rPr>
                <w:rFonts w:ascii="仿宋" w:eastAsia="仿宋" w:hAnsi="仿宋" w:cs="仿宋" w:hint="eastAsia"/>
                <w:b w:val="0"/>
                <w:bCs/>
                <w:sz w:val="24"/>
                <w:szCs w:val="24"/>
              </w:rPr>
              <w:t>岗前综合训练</w:t>
            </w:r>
          </w:p>
        </w:tc>
        <w:tc>
          <w:tcPr>
            <w:tcW w:w="715" w:type="pct"/>
          </w:tcPr>
          <w:p w:rsidR="009A56C4" w:rsidRDefault="00EE5B15">
            <w:pPr>
              <w:pStyle w:val="aa"/>
              <w:spacing w:line="360" w:lineRule="auto"/>
              <w:rPr>
                <w:rFonts w:ascii="仿宋" w:eastAsia="仿宋" w:hAnsi="仿宋" w:cs="仿宋"/>
                <w:b w:val="0"/>
                <w:bCs/>
                <w:sz w:val="24"/>
                <w:szCs w:val="24"/>
              </w:rPr>
            </w:pPr>
            <w:r>
              <w:rPr>
                <w:rFonts w:ascii="仿宋" w:eastAsia="仿宋" w:hAnsi="仿宋" w:cs="仿宋" w:hint="eastAsia"/>
                <w:b w:val="0"/>
                <w:bCs/>
                <w:sz w:val="24"/>
                <w:szCs w:val="24"/>
              </w:rPr>
              <w:t>全案技能实训</w:t>
            </w:r>
          </w:p>
        </w:tc>
        <w:tc>
          <w:tcPr>
            <w:tcW w:w="2212" w:type="pct"/>
          </w:tcPr>
          <w:p w:rsidR="009A56C4" w:rsidRDefault="00EE5B15">
            <w:pPr>
              <w:pStyle w:val="aa"/>
              <w:spacing w:line="360" w:lineRule="auto"/>
              <w:rPr>
                <w:rFonts w:ascii="仿宋" w:eastAsia="仿宋" w:hAnsi="仿宋" w:cs="仿宋"/>
                <w:b w:val="0"/>
                <w:bCs/>
                <w:sz w:val="24"/>
                <w:szCs w:val="24"/>
              </w:rPr>
            </w:pPr>
            <w:r>
              <w:rPr>
                <w:rFonts w:ascii="仿宋" w:eastAsia="仿宋" w:hAnsi="仿宋" w:cs="仿宋" w:hint="eastAsia"/>
                <w:b w:val="0"/>
                <w:bCs/>
                <w:sz w:val="24"/>
                <w:szCs w:val="24"/>
              </w:rPr>
              <w:t>与客户沟通，完成甲方脚本需求，按照规定脚本完成拍摄与后期剪辑</w:t>
            </w:r>
          </w:p>
        </w:tc>
        <w:tc>
          <w:tcPr>
            <w:tcW w:w="538" w:type="pct"/>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4</w:t>
            </w:r>
          </w:p>
        </w:tc>
        <w:tc>
          <w:tcPr>
            <w:tcW w:w="436" w:type="pct"/>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1</w:t>
            </w:r>
          </w:p>
        </w:tc>
      </w:tr>
      <w:tr w:rsidR="009A56C4">
        <w:tc>
          <w:tcPr>
            <w:tcW w:w="431" w:type="pct"/>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4</w:t>
            </w:r>
          </w:p>
        </w:tc>
        <w:tc>
          <w:tcPr>
            <w:tcW w:w="665" w:type="pct"/>
          </w:tcPr>
          <w:p w:rsidR="009A56C4" w:rsidRDefault="00EE5B15">
            <w:pPr>
              <w:pStyle w:val="aa"/>
              <w:spacing w:line="240" w:lineRule="atLeast"/>
              <w:jc w:val="center"/>
              <w:rPr>
                <w:rFonts w:ascii="仿宋" w:eastAsia="仿宋" w:hAnsi="仿宋" w:cs="仿宋"/>
                <w:b w:val="0"/>
                <w:bCs/>
                <w:sz w:val="24"/>
                <w:szCs w:val="24"/>
              </w:rPr>
            </w:pPr>
            <w:r>
              <w:rPr>
                <w:rFonts w:ascii="仿宋" w:eastAsia="仿宋" w:hAnsi="仿宋" w:cs="仿宋" w:hint="eastAsia"/>
                <w:b w:val="0"/>
                <w:bCs/>
                <w:sz w:val="24"/>
                <w:szCs w:val="24"/>
              </w:rPr>
              <w:t>专业创新设计</w:t>
            </w:r>
          </w:p>
        </w:tc>
        <w:tc>
          <w:tcPr>
            <w:tcW w:w="715" w:type="pct"/>
          </w:tcPr>
          <w:p w:rsidR="009A56C4" w:rsidRDefault="00EE5B15">
            <w:pPr>
              <w:pStyle w:val="aa"/>
              <w:spacing w:line="240" w:lineRule="atLeast"/>
              <w:jc w:val="center"/>
              <w:rPr>
                <w:rFonts w:ascii="仿宋" w:eastAsia="仿宋" w:hAnsi="仿宋" w:cs="仿宋"/>
                <w:b w:val="0"/>
                <w:bCs/>
                <w:sz w:val="24"/>
                <w:szCs w:val="24"/>
              </w:rPr>
            </w:pPr>
            <w:r>
              <w:rPr>
                <w:rFonts w:ascii="仿宋" w:eastAsia="仿宋" w:hAnsi="仿宋" w:cs="仿宋" w:hint="eastAsia"/>
                <w:b w:val="0"/>
                <w:bCs/>
                <w:sz w:val="24"/>
                <w:szCs w:val="24"/>
              </w:rPr>
              <w:t>与职业证书挂钩</w:t>
            </w:r>
          </w:p>
        </w:tc>
        <w:tc>
          <w:tcPr>
            <w:tcW w:w="2212" w:type="pct"/>
          </w:tcPr>
          <w:p w:rsidR="009A56C4" w:rsidRDefault="00EE5B15">
            <w:pPr>
              <w:pStyle w:val="aa"/>
              <w:spacing w:line="360" w:lineRule="auto"/>
              <w:rPr>
                <w:rFonts w:ascii="仿宋" w:eastAsia="仿宋" w:hAnsi="仿宋" w:cs="仿宋"/>
                <w:b w:val="0"/>
                <w:bCs/>
                <w:sz w:val="24"/>
                <w:szCs w:val="24"/>
              </w:rPr>
            </w:pPr>
            <w:r>
              <w:rPr>
                <w:rFonts w:ascii="仿宋" w:eastAsia="仿宋" w:hAnsi="仿宋" w:cs="仿宋" w:hint="eastAsia"/>
                <w:b w:val="0"/>
                <w:bCs/>
                <w:sz w:val="24"/>
                <w:szCs w:val="24"/>
              </w:rPr>
              <w:t>摄影师证、无人机航拍证、全媒体运营师证、演出经纪人资格证等</w:t>
            </w:r>
          </w:p>
        </w:tc>
        <w:tc>
          <w:tcPr>
            <w:tcW w:w="538" w:type="pct"/>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1</w:t>
            </w:r>
          </w:p>
        </w:tc>
        <w:tc>
          <w:tcPr>
            <w:tcW w:w="436" w:type="pct"/>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1</w:t>
            </w:r>
          </w:p>
        </w:tc>
      </w:tr>
      <w:tr w:rsidR="009A56C4">
        <w:tc>
          <w:tcPr>
            <w:tcW w:w="4025" w:type="pct"/>
            <w:gridSpan w:val="4"/>
          </w:tcPr>
          <w:p w:rsidR="009A56C4" w:rsidRDefault="00EE5B15">
            <w:pPr>
              <w:pStyle w:val="aa"/>
              <w:spacing w:line="360" w:lineRule="auto"/>
              <w:rPr>
                <w:rFonts w:ascii="仿宋" w:eastAsia="仿宋" w:hAnsi="仿宋" w:cs="仿宋"/>
                <w:b w:val="0"/>
                <w:bCs/>
                <w:sz w:val="24"/>
                <w:szCs w:val="24"/>
              </w:rPr>
            </w:pPr>
            <w:r>
              <w:rPr>
                <w:rFonts w:ascii="仿宋" w:eastAsia="仿宋" w:hAnsi="仿宋" w:cs="仿宋" w:hint="eastAsia"/>
                <w:b w:val="0"/>
                <w:bCs/>
                <w:sz w:val="24"/>
                <w:szCs w:val="24"/>
              </w:rPr>
              <w:t>合计</w:t>
            </w:r>
          </w:p>
        </w:tc>
        <w:tc>
          <w:tcPr>
            <w:tcW w:w="538" w:type="pct"/>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14</w:t>
            </w:r>
          </w:p>
        </w:tc>
        <w:tc>
          <w:tcPr>
            <w:tcW w:w="436" w:type="pct"/>
          </w:tcPr>
          <w:p w:rsidR="009A56C4" w:rsidRDefault="00EE5B15">
            <w:pPr>
              <w:pStyle w:val="aa"/>
              <w:spacing w:line="360" w:lineRule="auto"/>
              <w:jc w:val="center"/>
              <w:rPr>
                <w:rFonts w:ascii="仿宋" w:eastAsia="仿宋" w:hAnsi="仿宋" w:cs="仿宋"/>
                <w:b w:val="0"/>
                <w:bCs/>
                <w:sz w:val="24"/>
                <w:szCs w:val="24"/>
              </w:rPr>
            </w:pPr>
            <w:r>
              <w:rPr>
                <w:rFonts w:ascii="仿宋" w:eastAsia="仿宋" w:hAnsi="仿宋" w:cs="仿宋" w:hint="eastAsia"/>
                <w:b w:val="0"/>
                <w:bCs/>
                <w:sz w:val="24"/>
                <w:szCs w:val="24"/>
              </w:rPr>
              <w:t>4</w:t>
            </w:r>
          </w:p>
        </w:tc>
      </w:tr>
    </w:tbl>
    <w:p w:rsidR="009A56C4" w:rsidRDefault="00EE5B15">
      <w:pPr>
        <w:pStyle w:val="aa"/>
        <w:spacing w:line="360" w:lineRule="auto"/>
        <w:ind w:firstLineChars="200" w:firstLine="67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szCs w:val="32"/>
        </w:rPr>
        <w:t>3</w:t>
      </w:r>
      <w:r>
        <w:rPr>
          <w:rFonts w:ascii="仿宋" w:eastAsia="仿宋" w:hAnsi="仿宋" w:cs="仿宋" w:hint="eastAsia"/>
          <w:szCs w:val="32"/>
        </w:rPr>
        <w:t>）跟岗实习</w:t>
      </w:r>
    </w:p>
    <w:p w:rsidR="009A56C4" w:rsidRDefault="00EE5B15">
      <w:pPr>
        <w:pStyle w:val="aa"/>
        <w:spacing w:line="360" w:lineRule="auto"/>
        <w:ind w:firstLineChars="200" w:firstLine="672"/>
        <w:rPr>
          <w:rFonts w:ascii="仿宋" w:eastAsia="仿宋" w:hAnsi="仿宋" w:cs="仿宋"/>
          <w:b w:val="0"/>
          <w:bCs/>
          <w:szCs w:val="32"/>
        </w:rPr>
      </w:pPr>
      <w:r>
        <w:rPr>
          <w:rFonts w:ascii="仿宋" w:eastAsia="仿宋" w:hAnsi="仿宋" w:cs="仿宋" w:hint="eastAsia"/>
          <w:b w:val="0"/>
          <w:bCs/>
          <w:szCs w:val="32"/>
        </w:rPr>
        <w:t>第</w:t>
      </w:r>
      <w:r>
        <w:rPr>
          <w:rFonts w:ascii="仿宋" w:eastAsia="仿宋" w:hAnsi="仿宋" w:cs="仿宋" w:hint="eastAsia"/>
          <w:b w:val="0"/>
          <w:bCs/>
          <w:szCs w:val="32"/>
        </w:rPr>
        <w:t>4</w:t>
      </w:r>
      <w:r>
        <w:rPr>
          <w:rFonts w:ascii="仿宋" w:eastAsia="仿宋" w:hAnsi="仿宋" w:cs="仿宋" w:hint="eastAsia"/>
          <w:b w:val="0"/>
          <w:bCs/>
          <w:szCs w:val="32"/>
        </w:rPr>
        <w:t>学期学生到企业进行为期</w:t>
      </w:r>
      <w:r>
        <w:rPr>
          <w:rFonts w:ascii="仿宋" w:eastAsia="仿宋" w:hAnsi="仿宋" w:cs="仿宋" w:hint="eastAsia"/>
          <w:b w:val="0"/>
          <w:bCs/>
          <w:szCs w:val="32"/>
        </w:rPr>
        <w:t>12</w:t>
      </w:r>
      <w:r>
        <w:rPr>
          <w:rFonts w:ascii="仿宋" w:eastAsia="仿宋" w:hAnsi="仿宋" w:cs="仿宋" w:hint="eastAsia"/>
          <w:b w:val="0"/>
          <w:bCs/>
          <w:szCs w:val="32"/>
        </w:rPr>
        <w:t>周的跟岗实习，学习数媒的相</w:t>
      </w:r>
      <w:r>
        <w:rPr>
          <w:rFonts w:ascii="仿宋" w:eastAsia="仿宋" w:hAnsi="仿宋" w:cs="仿宋" w:hint="eastAsia"/>
          <w:b w:val="0"/>
          <w:bCs/>
          <w:szCs w:val="32"/>
        </w:rPr>
        <w:lastRenderedPageBreak/>
        <w:t>关策划、短视频运营、后期剪辑等方面顶岗实习操作技能。</w:t>
      </w:r>
    </w:p>
    <w:p w:rsidR="009A56C4" w:rsidRDefault="00EE5B15">
      <w:pPr>
        <w:pStyle w:val="aa"/>
        <w:spacing w:line="360" w:lineRule="auto"/>
        <w:ind w:firstLineChars="200" w:firstLine="67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szCs w:val="32"/>
        </w:rPr>
        <w:t>4</w:t>
      </w:r>
      <w:r>
        <w:rPr>
          <w:rFonts w:ascii="仿宋" w:eastAsia="仿宋" w:hAnsi="仿宋" w:cs="仿宋" w:hint="eastAsia"/>
          <w:szCs w:val="32"/>
        </w:rPr>
        <w:t>）顶岗实习</w:t>
      </w:r>
    </w:p>
    <w:p w:rsidR="009A56C4" w:rsidRDefault="00EE5B15">
      <w:pPr>
        <w:pStyle w:val="aa"/>
        <w:spacing w:line="360" w:lineRule="auto"/>
        <w:ind w:firstLineChars="200" w:firstLine="672"/>
        <w:rPr>
          <w:rFonts w:ascii="仿宋" w:eastAsia="仿宋" w:hAnsi="仿宋" w:cs="仿宋"/>
          <w:b w:val="0"/>
          <w:bCs/>
          <w:szCs w:val="32"/>
        </w:rPr>
      </w:pPr>
      <w:r>
        <w:rPr>
          <w:rFonts w:ascii="仿宋" w:eastAsia="仿宋" w:hAnsi="仿宋" w:cs="仿宋" w:hint="eastAsia"/>
          <w:b w:val="0"/>
          <w:bCs/>
          <w:szCs w:val="32"/>
        </w:rPr>
        <w:t>第</w:t>
      </w:r>
      <w:r>
        <w:rPr>
          <w:rFonts w:ascii="仿宋" w:eastAsia="仿宋" w:hAnsi="仿宋" w:cs="仿宋" w:hint="eastAsia"/>
          <w:b w:val="0"/>
          <w:bCs/>
          <w:szCs w:val="32"/>
        </w:rPr>
        <w:t>5</w:t>
      </w:r>
      <w:r>
        <w:rPr>
          <w:rFonts w:ascii="仿宋" w:eastAsia="仿宋" w:hAnsi="仿宋" w:cs="仿宋" w:hint="eastAsia"/>
          <w:b w:val="0"/>
          <w:bCs/>
          <w:szCs w:val="32"/>
        </w:rPr>
        <w:t>、第</w:t>
      </w:r>
      <w:r>
        <w:rPr>
          <w:rFonts w:ascii="仿宋" w:eastAsia="仿宋" w:hAnsi="仿宋" w:cs="仿宋" w:hint="eastAsia"/>
          <w:b w:val="0"/>
          <w:bCs/>
          <w:szCs w:val="32"/>
        </w:rPr>
        <w:t>6</w:t>
      </w:r>
      <w:r>
        <w:rPr>
          <w:rFonts w:ascii="仿宋" w:eastAsia="仿宋" w:hAnsi="仿宋" w:cs="仿宋" w:hint="eastAsia"/>
          <w:b w:val="0"/>
          <w:bCs/>
          <w:szCs w:val="32"/>
        </w:rPr>
        <w:t>学期学生到企业进行为期</w:t>
      </w:r>
      <w:r>
        <w:rPr>
          <w:rFonts w:ascii="仿宋" w:eastAsia="仿宋" w:hAnsi="仿宋" w:cs="仿宋" w:hint="eastAsia"/>
          <w:b w:val="0"/>
          <w:bCs/>
          <w:szCs w:val="32"/>
        </w:rPr>
        <w:t>12</w:t>
      </w:r>
      <w:r>
        <w:rPr>
          <w:rFonts w:ascii="仿宋" w:eastAsia="仿宋" w:hAnsi="仿宋" w:cs="仿宋" w:hint="eastAsia"/>
          <w:b w:val="0"/>
          <w:bCs/>
          <w:szCs w:val="32"/>
        </w:rPr>
        <w:t>个月的顶岗实习，掌握专业的视频全案制作流程、平面设计的正确思路及软件使用技巧、色彩搭配、后期软件的运用技巧等方面的实践技能。</w:t>
      </w:r>
    </w:p>
    <w:p w:rsidR="009A56C4" w:rsidRDefault="00EE5B15">
      <w:pPr>
        <w:pStyle w:val="aa"/>
        <w:spacing w:line="360" w:lineRule="auto"/>
        <w:ind w:firstLineChars="200" w:firstLine="67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szCs w:val="32"/>
        </w:rPr>
        <w:t>5</w:t>
      </w:r>
      <w:r>
        <w:rPr>
          <w:rFonts w:ascii="仿宋" w:eastAsia="仿宋" w:hAnsi="仿宋" w:cs="仿宋" w:hint="eastAsia"/>
          <w:szCs w:val="32"/>
        </w:rPr>
        <w:t>）毕业论文设计</w:t>
      </w:r>
    </w:p>
    <w:p w:rsidR="009A56C4" w:rsidRDefault="00EE5B15" w:rsidP="009E44C0">
      <w:pPr>
        <w:pStyle w:val="aa"/>
        <w:spacing w:line="360" w:lineRule="auto"/>
        <w:ind w:firstLineChars="200" w:firstLine="672"/>
        <w:rPr>
          <w:rFonts w:ascii="仿宋" w:eastAsia="仿宋" w:hAnsi="仿宋" w:cs="仿宋"/>
          <w:szCs w:val="32"/>
        </w:rPr>
      </w:pPr>
      <w:r>
        <w:rPr>
          <w:rFonts w:ascii="仿宋" w:eastAsia="仿宋" w:hAnsi="仿宋" w:cs="仿宋" w:hint="eastAsia"/>
          <w:b w:val="0"/>
          <w:bCs/>
          <w:szCs w:val="32"/>
        </w:rPr>
        <w:t>第</w:t>
      </w:r>
      <w:r>
        <w:rPr>
          <w:rFonts w:ascii="仿宋" w:eastAsia="仿宋" w:hAnsi="仿宋" w:cs="仿宋" w:hint="eastAsia"/>
          <w:b w:val="0"/>
          <w:bCs/>
          <w:szCs w:val="32"/>
        </w:rPr>
        <w:t>6</w:t>
      </w:r>
      <w:r>
        <w:rPr>
          <w:rFonts w:ascii="仿宋" w:eastAsia="仿宋" w:hAnsi="仿宋" w:cs="仿宋" w:hint="eastAsia"/>
          <w:b w:val="0"/>
          <w:bCs/>
          <w:szCs w:val="32"/>
        </w:rPr>
        <w:t>学期学生返校后进行为期</w:t>
      </w:r>
      <w:r>
        <w:rPr>
          <w:rFonts w:ascii="仿宋" w:eastAsia="仿宋" w:hAnsi="仿宋" w:cs="仿宋" w:hint="eastAsia"/>
          <w:b w:val="0"/>
          <w:bCs/>
          <w:szCs w:val="32"/>
        </w:rPr>
        <w:t>2</w:t>
      </w:r>
      <w:r>
        <w:rPr>
          <w:rFonts w:ascii="仿宋" w:eastAsia="仿宋" w:hAnsi="仿宋" w:cs="仿宋" w:hint="eastAsia"/>
          <w:b w:val="0"/>
          <w:bCs/>
          <w:szCs w:val="32"/>
        </w:rPr>
        <w:t>周的影视制作方面科研方法的学习，旨在引导学生进入研究领域，使其掌握科学研究的基本原则和步骤，熟悉各类研究设计，能够熟练检索研究资源、读懂研究论文、学会评价研究论文质量，尤其强调</w:t>
      </w:r>
      <w:r>
        <w:rPr>
          <w:rFonts w:ascii="仿宋" w:eastAsia="仿宋" w:hAnsi="仿宋" w:cs="仿宋" w:hint="eastAsia"/>
          <w:b w:val="0"/>
          <w:bCs/>
          <w:szCs w:val="32"/>
        </w:rPr>
        <w:t>学生能够熟练应用现有的研究结果，开展基于科学依据的摄影摄像与影视后期制作方面论文设计。</w:t>
      </w:r>
    </w:p>
    <w:p w:rsidR="009A56C4" w:rsidRDefault="00EE5B15">
      <w:pPr>
        <w:pStyle w:val="aa"/>
        <w:spacing w:line="360" w:lineRule="auto"/>
        <w:ind w:firstLineChars="200" w:firstLine="674"/>
        <w:rPr>
          <w:rFonts w:ascii="仿宋" w:eastAsia="仿宋" w:hAnsi="仿宋" w:cs="仿宋"/>
          <w:szCs w:val="32"/>
        </w:rPr>
      </w:pPr>
      <w:r>
        <w:rPr>
          <w:rFonts w:ascii="仿宋" w:eastAsia="仿宋" w:hAnsi="仿宋" w:cs="仿宋" w:hint="eastAsia"/>
          <w:szCs w:val="32"/>
        </w:rPr>
        <w:t>八、教学进程总体安排</w:t>
      </w:r>
    </w:p>
    <w:p w:rsidR="009A56C4" w:rsidRDefault="00EE5B15">
      <w:pPr>
        <w:pStyle w:val="ab"/>
        <w:ind w:firstLine="594"/>
        <w:rPr>
          <w:rFonts w:ascii="仿宋" w:eastAsia="仿宋" w:hAnsi="仿宋" w:cs="仿宋"/>
          <w:sz w:val="32"/>
          <w:szCs w:val="32"/>
        </w:rPr>
      </w:pPr>
      <w:r>
        <w:rPr>
          <w:rFonts w:ascii="仿宋" w:eastAsia="仿宋" w:hAnsi="仿宋" w:cs="仿宋" w:hint="eastAsia"/>
          <w:sz w:val="32"/>
          <w:szCs w:val="32"/>
        </w:rPr>
        <w:t>（一）周学时分配表</w:t>
      </w:r>
    </w:p>
    <w:p w:rsidR="009A56C4" w:rsidRDefault="00EE5B15">
      <w:pPr>
        <w:pStyle w:val="ab"/>
        <w:jc w:val="center"/>
        <w:rPr>
          <w:rFonts w:ascii="仿宋" w:eastAsia="仿宋" w:hAnsi="仿宋" w:cs="仿宋"/>
          <w:sz w:val="32"/>
          <w:szCs w:val="32"/>
        </w:rPr>
      </w:pPr>
      <w:r>
        <w:rPr>
          <w:rFonts w:ascii="仿宋" w:eastAsia="仿宋" w:hAnsi="仿宋" w:cs="仿宋" w:hint="eastAsia"/>
          <w:sz w:val="32"/>
          <w:szCs w:val="32"/>
        </w:rPr>
        <w:t>三年制各学期周数分配表</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1"/>
        <w:gridCol w:w="862"/>
        <w:gridCol w:w="20"/>
        <w:gridCol w:w="873"/>
        <w:gridCol w:w="1657"/>
        <w:gridCol w:w="901"/>
        <w:gridCol w:w="901"/>
        <w:gridCol w:w="901"/>
        <w:gridCol w:w="903"/>
        <w:gridCol w:w="1289"/>
        <w:gridCol w:w="730"/>
      </w:tblGrid>
      <w:tr w:rsidR="009A56C4">
        <w:trPr>
          <w:trHeight w:val="1019"/>
          <w:jc w:val="center"/>
        </w:trPr>
        <w:tc>
          <w:tcPr>
            <w:tcW w:w="447" w:type="pct"/>
            <w:vAlign w:val="center"/>
          </w:tcPr>
          <w:p w:rsidR="009A56C4" w:rsidRDefault="00EE5B15">
            <w:pPr>
              <w:pStyle w:val="a6"/>
              <w:jc w:val="center"/>
              <w:rPr>
                <w:rFonts w:ascii="仿宋" w:eastAsia="仿宋" w:hAnsi="仿宋" w:cs="仿宋"/>
                <w:b/>
                <w:spacing w:val="8"/>
              </w:rPr>
            </w:pPr>
            <w:r>
              <w:rPr>
                <w:rFonts w:ascii="仿宋" w:eastAsia="仿宋" w:hAnsi="仿宋" w:cs="仿宋" w:hint="eastAsia"/>
                <w:b/>
                <w:spacing w:val="8"/>
              </w:rPr>
              <w:t>学期</w:t>
            </w:r>
          </w:p>
          <w:p w:rsidR="009A56C4" w:rsidRDefault="00EE5B15">
            <w:pPr>
              <w:pStyle w:val="a6"/>
              <w:jc w:val="center"/>
              <w:rPr>
                <w:rFonts w:ascii="仿宋" w:eastAsia="仿宋" w:hAnsi="仿宋" w:cs="仿宋"/>
                <w:b/>
                <w:spacing w:val="8"/>
              </w:rPr>
            </w:pPr>
            <w:r>
              <w:rPr>
                <w:rFonts w:ascii="仿宋" w:eastAsia="仿宋" w:hAnsi="仿宋" w:cs="仿宋" w:hint="eastAsia"/>
                <w:b/>
                <w:spacing w:val="8"/>
              </w:rPr>
              <w:t>序号</w:t>
            </w:r>
          </w:p>
        </w:tc>
        <w:tc>
          <w:tcPr>
            <w:tcW w:w="444" w:type="pct"/>
            <w:gridSpan w:val="2"/>
            <w:vAlign w:val="center"/>
          </w:tcPr>
          <w:p w:rsidR="009A56C4" w:rsidRDefault="00EE5B15">
            <w:pPr>
              <w:pStyle w:val="a6"/>
              <w:jc w:val="center"/>
              <w:rPr>
                <w:rFonts w:ascii="仿宋" w:eastAsia="仿宋" w:hAnsi="仿宋" w:cs="仿宋"/>
                <w:b/>
                <w:spacing w:val="8"/>
              </w:rPr>
            </w:pPr>
            <w:r>
              <w:rPr>
                <w:rFonts w:ascii="仿宋" w:eastAsia="仿宋" w:hAnsi="仿宋" w:cs="仿宋" w:hint="eastAsia"/>
                <w:b/>
                <w:spacing w:val="8"/>
              </w:rPr>
              <w:t>理论教学</w:t>
            </w:r>
          </w:p>
        </w:tc>
        <w:tc>
          <w:tcPr>
            <w:tcW w:w="448" w:type="pct"/>
            <w:gridSpan w:val="2"/>
            <w:vAlign w:val="center"/>
          </w:tcPr>
          <w:p w:rsidR="009A56C4" w:rsidRDefault="00EE5B15">
            <w:pPr>
              <w:pStyle w:val="a6"/>
              <w:jc w:val="center"/>
              <w:rPr>
                <w:rFonts w:ascii="仿宋" w:eastAsia="仿宋" w:hAnsi="仿宋" w:cs="仿宋"/>
                <w:b/>
                <w:spacing w:val="8"/>
              </w:rPr>
            </w:pPr>
            <w:r>
              <w:rPr>
                <w:rFonts w:ascii="仿宋" w:eastAsia="仿宋" w:hAnsi="仿宋" w:cs="仿宋" w:hint="eastAsia"/>
                <w:b/>
                <w:spacing w:val="8"/>
              </w:rPr>
              <w:t>考试</w:t>
            </w:r>
          </w:p>
        </w:tc>
        <w:tc>
          <w:tcPr>
            <w:tcW w:w="832" w:type="pct"/>
            <w:tcMar>
              <w:left w:w="198" w:type="dxa"/>
            </w:tcMar>
            <w:vAlign w:val="center"/>
          </w:tcPr>
          <w:p w:rsidR="009A56C4" w:rsidRDefault="00EE5B15">
            <w:pPr>
              <w:pStyle w:val="a6"/>
              <w:jc w:val="center"/>
              <w:rPr>
                <w:rFonts w:ascii="仿宋" w:eastAsia="仿宋" w:hAnsi="仿宋" w:cs="仿宋"/>
                <w:b/>
                <w:spacing w:val="8"/>
              </w:rPr>
            </w:pPr>
            <w:r>
              <w:rPr>
                <w:rFonts w:ascii="仿宋" w:eastAsia="仿宋" w:hAnsi="仿宋" w:cs="仿宋" w:hint="eastAsia"/>
                <w:b/>
                <w:spacing w:val="8"/>
              </w:rPr>
              <w:t>军训和</w:t>
            </w:r>
          </w:p>
          <w:p w:rsidR="009A56C4" w:rsidRDefault="00EE5B15">
            <w:pPr>
              <w:pStyle w:val="a6"/>
              <w:jc w:val="center"/>
              <w:rPr>
                <w:rFonts w:ascii="仿宋" w:eastAsia="仿宋" w:hAnsi="仿宋" w:cs="仿宋"/>
                <w:b/>
                <w:spacing w:val="8"/>
              </w:rPr>
            </w:pPr>
            <w:r>
              <w:rPr>
                <w:rFonts w:ascii="仿宋" w:eastAsia="仿宋" w:hAnsi="仿宋" w:cs="仿宋" w:hint="eastAsia"/>
                <w:b/>
                <w:spacing w:val="8"/>
              </w:rPr>
              <w:t>入学教育</w:t>
            </w:r>
          </w:p>
        </w:tc>
        <w:tc>
          <w:tcPr>
            <w:tcW w:w="452" w:type="pct"/>
            <w:vAlign w:val="center"/>
          </w:tcPr>
          <w:p w:rsidR="009A56C4" w:rsidRDefault="00EE5B15">
            <w:pPr>
              <w:pStyle w:val="a6"/>
              <w:jc w:val="center"/>
              <w:rPr>
                <w:rFonts w:ascii="仿宋" w:eastAsia="仿宋" w:hAnsi="仿宋" w:cs="仿宋"/>
                <w:b/>
                <w:spacing w:val="8"/>
              </w:rPr>
            </w:pPr>
            <w:r>
              <w:rPr>
                <w:rFonts w:ascii="仿宋" w:eastAsia="仿宋" w:hAnsi="仿宋" w:cs="仿宋" w:hint="eastAsia"/>
                <w:b/>
                <w:spacing w:val="8"/>
              </w:rPr>
              <w:t>劳动</w:t>
            </w:r>
          </w:p>
          <w:p w:rsidR="009A56C4" w:rsidRDefault="00EE5B15">
            <w:pPr>
              <w:pStyle w:val="a6"/>
              <w:jc w:val="center"/>
              <w:rPr>
                <w:rFonts w:ascii="仿宋" w:eastAsia="仿宋" w:hAnsi="仿宋" w:cs="仿宋"/>
                <w:b/>
                <w:spacing w:val="8"/>
              </w:rPr>
            </w:pPr>
            <w:r>
              <w:rPr>
                <w:rFonts w:ascii="仿宋" w:eastAsia="仿宋" w:hAnsi="仿宋" w:cs="仿宋" w:hint="eastAsia"/>
                <w:b/>
                <w:spacing w:val="8"/>
              </w:rPr>
              <w:t>教育</w:t>
            </w:r>
          </w:p>
        </w:tc>
        <w:tc>
          <w:tcPr>
            <w:tcW w:w="452" w:type="pct"/>
            <w:vAlign w:val="center"/>
          </w:tcPr>
          <w:p w:rsidR="009A56C4" w:rsidRDefault="00EE5B15">
            <w:pPr>
              <w:pStyle w:val="a6"/>
              <w:jc w:val="center"/>
              <w:rPr>
                <w:rFonts w:ascii="仿宋" w:eastAsia="仿宋" w:hAnsi="仿宋" w:cs="仿宋"/>
                <w:b/>
                <w:spacing w:val="8"/>
              </w:rPr>
            </w:pPr>
            <w:r>
              <w:rPr>
                <w:rFonts w:ascii="仿宋" w:eastAsia="仿宋" w:hAnsi="仿宋" w:cs="仿宋" w:hint="eastAsia"/>
                <w:b/>
                <w:spacing w:val="8"/>
              </w:rPr>
              <w:t>实习实训</w:t>
            </w:r>
          </w:p>
        </w:tc>
        <w:tc>
          <w:tcPr>
            <w:tcW w:w="452" w:type="pct"/>
            <w:vAlign w:val="center"/>
          </w:tcPr>
          <w:p w:rsidR="009A56C4" w:rsidRDefault="00EE5B15">
            <w:pPr>
              <w:pStyle w:val="a6"/>
              <w:jc w:val="center"/>
              <w:rPr>
                <w:rFonts w:ascii="仿宋" w:eastAsia="仿宋" w:hAnsi="仿宋" w:cs="仿宋"/>
                <w:b/>
                <w:spacing w:val="8"/>
              </w:rPr>
            </w:pPr>
            <w:r>
              <w:rPr>
                <w:rFonts w:ascii="仿宋" w:eastAsia="仿宋" w:hAnsi="仿宋" w:cs="仿宋" w:hint="eastAsia"/>
                <w:b/>
                <w:spacing w:val="8"/>
              </w:rPr>
              <w:t>毕业考试</w:t>
            </w:r>
          </w:p>
        </w:tc>
        <w:tc>
          <w:tcPr>
            <w:tcW w:w="453" w:type="pct"/>
            <w:vAlign w:val="center"/>
          </w:tcPr>
          <w:p w:rsidR="009A56C4" w:rsidRDefault="00EE5B15">
            <w:pPr>
              <w:pStyle w:val="a6"/>
              <w:jc w:val="center"/>
              <w:rPr>
                <w:rFonts w:ascii="仿宋" w:eastAsia="仿宋" w:hAnsi="仿宋" w:cs="仿宋"/>
                <w:b/>
                <w:spacing w:val="8"/>
              </w:rPr>
            </w:pPr>
            <w:r>
              <w:rPr>
                <w:rFonts w:ascii="仿宋" w:eastAsia="仿宋" w:hAnsi="仿宋" w:cs="仿宋" w:hint="eastAsia"/>
                <w:b/>
                <w:spacing w:val="8"/>
              </w:rPr>
              <w:t>机动周</w:t>
            </w:r>
          </w:p>
        </w:tc>
        <w:tc>
          <w:tcPr>
            <w:tcW w:w="647" w:type="pct"/>
            <w:vAlign w:val="center"/>
          </w:tcPr>
          <w:p w:rsidR="009A56C4" w:rsidRDefault="00EE5B15">
            <w:pPr>
              <w:pStyle w:val="a6"/>
              <w:jc w:val="center"/>
              <w:rPr>
                <w:rFonts w:ascii="仿宋" w:eastAsia="仿宋" w:hAnsi="仿宋" w:cs="仿宋"/>
                <w:b/>
                <w:spacing w:val="8"/>
              </w:rPr>
            </w:pPr>
            <w:r>
              <w:rPr>
                <w:rFonts w:ascii="仿宋" w:eastAsia="仿宋" w:hAnsi="仿宋" w:cs="仿宋" w:hint="eastAsia"/>
                <w:b/>
                <w:spacing w:val="8"/>
              </w:rPr>
              <w:t>学生学期周数</w:t>
            </w:r>
          </w:p>
        </w:tc>
        <w:tc>
          <w:tcPr>
            <w:tcW w:w="367" w:type="pct"/>
            <w:vAlign w:val="center"/>
          </w:tcPr>
          <w:p w:rsidR="009A56C4" w:rsidRDefault="00EE5B15">
            <w:pPr>
              <w:pStyle w:val="a6"/>
              <w:jc w:val="center"/>
              <w:rPr>
                <w:rFonts w:ascii="仿宋" w:eastAsia="仿宋" w:hAnsi="仿宋" w:cs="仿宋"/>
                <w:b/>
                <w:spacing w:val="8"/>
              </w:rPr>
            </w:pPr>
            <w:r>
              <w:rPr>
                <w:rFonts w:ascii="仿宋" w:eastAsia="仿宋" w:hAnsi="仿宋" w:cs="仿宋" w:hint="eastAsia"/>
                <w:b/>
                <w:spacing w:val="8"/>
              </w:rPr>
              <w:t>备注</w:t>
            </w:r>
          </w:p>
        </w:tc>
      </w:tr>
      <w:tr w:rsidR="009A56C4">
        <w:trPr>
          <w:trHeight w:val="407"/>
          <w:jc w:val="center"/>
        </w:trPr>
        <w:tc>
          <w:tcPr>
            <w:tcW w:w="447"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一</w:t>
            </w:r>
          </w:p>
        </w:tc>
        <w:tc>
          <w:tcPr>
            <w:tcW w:w="444" w:type="pct"/>
            <w:gridSpan w:val="2"/>
            <w:vAlign w:val="center"/>
          </w:tcPr>
          <w:p w:rsidR="009A56C4" w:rsidRDefault="00EE5B15">
            <w:pPr>
              <w:pStyle w:val="ac"/>
              <w:jc w:val="center"/>
              <w:rPr>
                <w:rFonts w:ascii="仿宋" w:eastAsia="仿宋" w:hAnsi="仿宋" w:cs="仿宋"/>
                <w:spacing w:val="0"/>
                <w:sz w:val="24"/>
                <w:szCs w:val="24"/>
              </w:rPr>
            </w:pPr>
            <w:r>
              <w:rPr>
                <w:rFonts w:ascii="仿宋" w:eastAsia="仿宋" w:hAnsi="仿宋" w:cs="仿宋" w:hint="eastAsia"/>
                <w:spacing w:val="0"/>
                <w:sz w:val="24"/>
                <w:szCs w:val="24"/>
              </w:rPr>
              <w:t>15</w:t>
            </w:r>
          </w:p>
        </w:tc>
        <w:tc>
          <w:tcPr>
            <w:tcW w:w="448" w:type="pct"/>
            <w:gridSpan w:val="2"/>
            <w:vAlign w:val="center"/>
          </w:tcPr>
          <w:p w:rsidR="009A56C4" w:rsidRDefault="00EE5B15">
            <w:pPr>
              <w:pStyle w:val="ac"/>
              <w:jc w:val="center"/>
              <w:rPr>
                <w:rFonts w:ascii="仿宋" w:eastAsia="仿宋" w:hAnsi="仿宋" w:cs="仿宋"/>
                <w:spacing w:val="0"/>
                <w:sz w:val="24"/>
                <w:szCs w:val="24"/>
              </w:rPr>
            </w:pPr>
            <w:r>
              <w:rPr>
                <w:rFonts w:ascii="仿宋" w:eastAsia="仿宋" w:hAnsi="仿宋" w:cs="仿宋" w:hint="eastAsia"/>
                <w:spacing w:val="0"/>
                <w:sz w:val="24"/>
                <w:szCs w:val="24"/>
              </w:rPr>
              <w:t>1</w:t>
            </w:r>
          </w:p>
        </w:tc>
        <w:tc>
          <w:tcPr>
            <w:tcW w:w="832" w:type="pct"/>
            <w:vAlign w:val="center"/>
          </w:tcPr>
          <w:p w:rsidR="009A56C4" w:rsidRDefault="00EE5B15">
            <w:pPr>
              <w:pStyle w:val="ac"/>
              <w:jc w:val="center"/>
              <w:rPr>
                <w:rFonts w:ascii="仿宋" w:eastAsia="仿宋" w:hAnsi="仿宋" w:cs="仿宋"/>
                <w:spacing w:val="0"/>
                <w:sz w:val="24"/>
                <w:szCs w:val="24"/>
              </w:rPr>
            </w:pPr>
            <w:r>
              <w:rPr>
                <w:rFonts w:ascii="仿宋" w:eastAsia="仿宋" w:hAnsi="仿宋" w:cs="仿宋" w:hint="eastAsia"/>
                <w:spacing w:val="0"/>
                <w:sz w:val="24"/>
                <w:szCs w:val="24"/>
              </w:rPr>
              <w:t>3</w:t>
            </w:r>
          </w:p>
        </w:tc>
        <w:tc>
          <w:tcPr>
            <w:tcW w:w="452" w:type="pct"/>
            <w:vAlign w:val="center"/>
          </w:tcPr>
          <w:p w:rsidR="009A56C4" w:rsidRDefault="009A56C4">
            <w:pPr>
              <w:pStyle w:val="ac"/>
              <w:jc w:val="center"/>
              <w:rPr>
                <w:rFonts w:ascii="仿宋" w:eastAsia="仿宋" w:hAnsi="仿宋" w:cs="仿宋"/>
                <w:spacing w:val="0"/>
                <w:sz w:val="24"/>
                <w:szCs w:val="24"/>
              </w:rPr>
            </w:pPr>
          </w:p>
        </w:tc>
        <w:tc>
          <w:tcPr>
            <w:tcW w:w="452" w:type="pct"/>
            <w:vAlign w:val="center"/>
          </w:tcPr>
          <w:p w:rsidR="009A56C4" w:rsidRDefault="009A56C4">
            <w:pPr>
              <w:pStyle w:val="ac"/>
              <w:jc w:val="center"/>
              <w:rPr>
                <w:rFonts w:ascii="仿宋" w:eastAsia="仿宋" w:hAnsi="仿宋" w:cs="仿宋"/>
                <w:spacing w:val="0"/>
                <w:sz w:val="24"/>
                <w:szCs w:val="24"/>
              </w:rPr>
            </w:pPr>
          </w:p>
        </w:tc>
        <w:tc>
          <w:tcPr>
            <w:tcW w:w="452" w:type="pct"/>
            <w:vAlign w:val="center"/>
          </w:tcPr>
          <w:p w:rsidR="009A56C4" w:rsidRDefault="009A56C4">
            <w:pPr>
              <w:pStyle w:val="ac"/>
              <w:jc w:val="center"/>
              <w:rPr>
                <w:rFonts w:ascii="仿宋" w:eastAsia="仿宋" w:hAnsi="仿宋" w:cs="仿宋"/>
                <w:spacing w:val="0"/>
                <w:sz w:val="24"/>
                <w:szCs w:val="24"/>
              </w:rPr>
            </w:pPr>
          </w:p>
        </w:tc>
        <w:tc>
          <w:tcPr>
            <w:tcW w:w="453" w:type="pct"/>
            <w:vAlign w:val="center"/>
          </w:tcPr>
          <w:p w:rsidR="009A56C4" w:rsidRDefault="00EE5B15">
            <w:pPr>
              <w:pStyle w:val="ac"/>
              <w:jc w:val="center"/>
              <w:rPr>
                <w:rFonts w:ascii="仿宋" w:eastAsia="仿宋" w:hAnsi="仿宋" w:cs="仿宋"/>
                <w:spacing w:val="0"/>
                <w:sz w:val="24"/>
                <w:szCs w:val="24"/>
              </w:rPr>
            </w:pPr>
            <w:r>
              <w:rPr>
                <w:rFonts w:ascii="仿宋" w:eastAsia="仿宋" w:hAnsi="仿宋" w:cs="仿宋" w:hint="eastAsia"/>
                <w:spacing w:val="0"/>
                <w:sz w:val="24"/>
                <w:szCs w:val="24"/>
              </w:rPr>
              <w:t>1</w:t>
            </w:r>
          </w:p>
        </w:tc>
        <w:tc>
          <w:tcPr>
            <w:tcW w:w="647" w:type="pct"/>
            <w:vAlign w:val="center"/>
          </w:tcPr>
          <w:p w:rsidR="009A56C4" w:rsidRDefault="00EE5B15">
            <w:pPr>
              <w:pStyle w:val="ac"/>
              <w:jc w:val="center"/>
              <w:rPr>
                <w:rFonts w:ascii="仿宋" w:eastAsia="仿宋" w:hAnsi="仿宋" w:cs="仿宋"/>
                <w:spacing w:val="0"/>
                <w:sz w:val="24"/>
                <w:szCs w:val="24"/>
              </w:rPr>
            </w:pPr>
            <w:r>
              <w:rPr>
                <w:rFonts w:ascii="仿宋" w:eastAsia="仿宋" w:hAnsi="仿宋" w:cs="仿宋" w:hint="eastAsia"/>
                <w:spacing w:val="0"/>
                <w:sz w:val="24"/>
                <w:szCs w:val="24"/>
              </w:rPr>
              <w:t>20</w:t>
            </w:r>
          </w:p>
        </w:tc>
        <w:tc>
          <w:tcPr>
            <w:tcW w:w="367" w:type="pct"/>
            <w:vAlign w:val="center"/>
          </w:tcPr>
          <w:p w:rsidR="009A56C4" w:rsidRDefault="009A56C4">
            <w:pPr>
              <w:pStyle w:val="ac"/>
              <w:rPr>
                <w:rFonts w:ascii="仿宋" w:eastAsia="仿宋" w:hAnsi="仿宋" w:cs="仿宋"/>
                <w:spacing w:val="0"/>
                <w:sz w:val="24"/>
                <w:szCs w:val="24"/>
              </w:rPr>
            </w:pPr>
          </w:p>
        </w:tc>
      </w:tr>
      <w:tr w:rsidR="009A56C4">
        <w:trPr>
          <w:trHeight w:val="407"/>
          <w:jc w:val="center"/>
        </w:trPr>
        <w:tc>
          <w:tcPr>
            <w:tcW w:w="447"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二</w:t>
            </w:r>
          </w:p>
        </w:tc>
        <w:tc>
          <w:tcPr>
            <w:tcW w:w="444" w:type="pct"/>
            <w:gridSpan w:val="2"/>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17</w:t>
            </w:r>
          </w:p>
        </w:tc>
        <w:tc>
          <w:tcPr>
            <w:tcW w:w="448" w:type="pct"/>
            <w:gridSpan w:val="2"/>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1</w:t>
            </w:r>
          </w:p>
        </w:tc>
        <w:tc>
          <w:tcPr>
            <w:tcW w:w="832" w:type="pct"/>
            <w:vAlign w:val="center"/>
          </w:tcPr>
          <w:p w:rsidR="009A56C4" w:rsidRDefault="009A56C4">
            <w:pPr>
              <w:snapToGrid w:val="0"/>
              <w:jc w:val="center"/>
              <w:rPr>
                <w:rFonts w:ascii="仿宋" w:eastAsia="仿宋" w:hAnsi="仿宋" w:cs="仿宋"/>
                <w:sz w:val="24"/>
              </w:rPr>
            </w:pPr>
          </w:p>
        </w:tc>
        <w:tc>
          <w:tcPr>
            <w:tcW w:w="452"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1</w:t>
            </w:r>
          </w:p>
        </w:tc>
        <w:tc>
          <w:tcPr>
            <w:tcW w:w="452" w:type="pct"/>
            <w:vAlign w:val="center"/>
          </w:tcPr>
          <w:p w:rsidR="009A56C4" w:rsidRDefault="009A56C4">
            <w:pPr>
              <w:snapToGrid w:val="0"/>
              <w:jc w:val="center"/>
              <w:rPr>
                <w:rFonts w:ascii="仿宋" w:eastAsia="仿宋" w:hAnsi="仿宋" w:cs="仿宋"/>
                <w:sz w:val="24"/>
              </w:rPr>
            </w:pPr>
          </w:p>
        </w:tc>
        <w:tc>
          <w:tcPr>
            <w:tcW w:w="452" w:type="pct"/>
            <w:vAlign w:val="center"/>
          </w:tcPr>
          <w:p w:rsidR="009A56C4" w:rsidRDefault="009A56C4">
            <w:pPr>
              <w:snapToGrid w:val="0"/>
              <w:jc w:val="center"/>
              <w:rPr>
                <w:rFonts w:ascii="仿宋" w:eastAsia="仿宋" w:hAnsi="仿宋" w:cs="仿宋"/>
                <w:sz w:val="24"/>
              </w:rPr>
            </w:pPr>
          </w:p>
        </w:tc>
        <w:tc>
          <w:tcPr>
            <w:tcW w:w="453"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1</w:t>
            </w:r>
          </w:p>
        </w:tc>
        <w:tc>
          <w:tcPr>
            <w:tcW w:w="647"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20</w:t>
            </w:r>
          </w:p>
        </w:tc>
        <w:tc>
          <w:tcPr>
            <w:tcW w:w="367" w:type="pct"/>
            <w:vAlign w:val="center"/>
          </w:tcPr>
          <w:p w:rsidR="009A56C4" w:rsidRDefault="009A56C4">
            <w:pPr>
              <w:snapToGrid w:val="0"/>
              <w:jc w:val="center"/>
              <w:rPr>
                <w:rFonts w:ascii="仿宋" w:eastAsia="仿宋" w:hAnsi="仿宋" w:cs="仿宋"/>
                <w:sz w:val="24"/>
              </w:rPr>
            </w:pPr>
          </w:p>
        </w:tc>
      </w:tr>
      <w:tr w:rsidR="009A56C4">
        <w:trPr>
          <w:trHeight w:val="407"/>
          <w:jc w:val="center"/>
        </w:trPr>
        <w:tc>
          <w:tcPr>
            <w:tcW w:w="447"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三</w:t>
            </w:r>
          </w:p>
        </w:tc>
        <w:tc>
          <w:tcPr>
            <w:tcW w:w="444" w:type="pct"/>
            <w:gridSpan w:val="2"/>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18</w:t>
            </w:r>
          </w:p>
        </w:tc>
        <w:tc>
          <w:tcPr>
            <w:tcW w:w="448" w:type="pct"/>
            <w:gridSpan w:val="2"/>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1</w:t>
            </w:r>
          </w:p>
        </w:tc>
        <w:tc>
          <w:tcPr>
            <w:tcW w:w="832" w:type="pct"/>
            <w:vAlign w:val="center"/>
          </w:tcPr>
          <w:p w:rsidR="009A56C4" w:rsidRDefault="009A56C4">
            <w:pPr>
              <w:snapToGrid w:val="0"/>
              <w:jc w:val="center"/>
              <w:rPr>
                <w:rFonts w:ascii="仿宋" w:eastAsia="仿宋" w:hAnsi="仿宋" w:cs="仿宋"/>
                <w:sz w:val="24"/>
              </w:rPr>
            </w:pPr>
          </w:p>
        </w:tc>
        <w:tc>
          <w:tcPr>
            <w:tcW w:w="452" w:type="pct"/>
            <w:vAlign w:val="center"/>
          </w:tcPr>
          <w:p w:rsidR="009A56C4" w:rsidRDefault="009A56C4">
            <w:pPr>
              <w:snapToGrid w:val="0"/>
              <w:jc w:val="center"/>
              <w:rPr>
                <w:rFonts w:ascii="仿宋" w:eastAsia="仿宋" w:hAnsi="仿宋" w:cs="仿宋"/>
                <w:sz w:val="24"/>
              </w:rPr>
            </w:pPr>
          </w:p>
        </w:tc>
        <w:tc>
          <w:tcPr>
            <w:tcW w:w="452" w:type="pct"/>
            <w:vAlign w:val="center"/>
          </w:tcPr>
          <w:p w:rsidR="009A56C4" w:rsidRDefault="009A56C4">
            <w:pPr>
              <w:snapToGrid w:val="0"/>
              <w:jc w:val="center"/>
              <w:rPr>
                <w:rFonts w:ascii="仿宋" w:eastAsia="仿宋" w:hAnsi="仿宋" w:cs="仿宋"/>
                <w:sz w:val="24"/>
              </w:rPr>
            </w:pPr>
          </w:p>
        </w:tc>
        <w:tc>
          <w:tcPr>
            <w:tcW w:w="452" w:type="pct"/>
            <w:vAlign w:val="center"/>
          </w:tcPr>
          <w:p w:rsidR="009A56C4" w:rsidRDefault="009A56C4">
            <w:pPr>
              <w:snapToGrid w:val="0"/>
              <w:jc w:val="center"/>
              <w:rPr>
                <w:rFonts w:ascii="仿宋" w:eastAsia="仿宋" w:hAnsi="仿宋" w:cs="仿宋"/>
                <w:sz w:val="24"/>
              </w:rPr>
            </w:pPr>
          </w:p>
        </w:tc>
        <w:tc>
          <w:tcPr>
            <w:tcW w:w="453"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1</w:t>
            </w:r>
          </w:p>
        </w:tc>
        <w:tc>
          <w:tcPr>
            <w:tcW w:w="647"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20</w:t>
            </w:r>
          </w:p>
        </w:tc>
        <w:tc>
          <w:tcPr>
            <w:tcW w:w="367" w:type="pct"/>
            <w:vAlign w:val="center"/>
          </w:tcPr>
          <w:p w:rsidR="009A56C4" w:rsidRDefault="009A56C4">
            <w:pPr>
              <w:snapToGrid w:val="0"/>
              <w:jc w:val="center"/>
              <w:rPr>
                <w:rFonts w:ascii="仿宋" w:eastAsia="仿宋" w:hAnsi="仿宋" w:cs="仿宋"/>
                <w:sz w:val="24"/>
              </w:rPr>
            </w:pPr>
          </w:p>
        </w:tc>
      </w:tr>
      <w:tr w:rsidR="009A56C4">
        <w:trPr>
          <w:trHeight w:val="407"/>
          <w:jc w:val="center"/>
        </w:trPr>
        <w:tc>
          <w:tcPr>
            <w:tcW w:w="447"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四</w:t>
            </w:r>
          </w:p>
        </w:tc>
        <w:tc>
          <w:tcPr>
            <w:tcW w:w="444" w:type="pct"/>
            <w:gridSpan w:val="2"/>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18</w:t>
            </w:r>
          </w:p>
        </w:tc>
        <w:tc>
          <w:tcPr>
            <w:tcW w:w="448" w:type="pct"/>
            <w:gridSpan w:val="2"/>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1</w:t>
            </w:r>
          </w:p>
        </w:tc>
        <w:tc>
          <w:tcPr>
            <w:tcW w:w="832" w:type="pct"/>
            <w:vAlign w:val="center"/>
          </w:tcPr>
          <w:p w:rsidR="009A56C4" w:rsidRDefault="009A56C4">
            <w:pPr>
              <w:snapToGrid w:val="0"/>
              <w:jc w:val="center"/>
              <w:rPr>
                <w:rFonts w:ascii="仿宋" w:eastAsia="仿宋" w:hAnsi="仿宋" w:cs="仿宋"/>
                <w:sz w:val="24"/>
              </w:rPr>
            </w:pPr>
          </w:p>
        </w:tc>
        <w:tc>
          <w:tcPr>
            <w:tcW w:w="452" w:type="pct"/>
            <w:vAlign w:val="center"/>
          </w:tcPr>
          <w:p w:rsidR="009A56C4" w:rsidRDefault="009A56C4">
            <w:pPr>
              <w:snapToGrid w:val="0"/>
              <w:jc w:val="center"/>
              <w:rPr>
                <w:rFonts w:ascii="仿宋" w:eastAsia="仿宋" w:hAnsi="仿宋" w:cs="仿宋"/>
                <w:sz w:val="24"/>
              </w:rPr>
            </w:pPr>
          </w:p>
        </w:tc>
        <w:tc>
          <w:tcPr>
            <w:tcW w:w="452" w:type="pct"/>
            <w:vAlign w:val="center"/>
          </w:tcPr>
          <w:p w:rsidR="009A56C4" w:rsidRDefault="009A56C4">
            <w:pPr>
              <w:snapToGrid w:val="0"/>
              <w:jc w:val="center"/>
              <w:rPr>
                <w:rFonts w:ascii="仿宋" w:eastAsia="仿宋" w:hAnsi="仿宋" w:cs="仿宋"/>
                <w:sz w:val="24"/>
              </w:rPr>
            </w:pPr>
          </w:p>
        </w:tc>
        <w:tc>
          <w:tcPr>
            <w:tcW w:w="452" w:type="pct"/>
            <w:vAlign w:val="center"/>
          </w:tcPr>
          <w:p w:rsidR="009A56C4" w:rsidRDefault="009A56C4">
            <w:pPr>
              <w:snapToGrid w:val="0"/>
              <w:jc w:val="center"/>
              <w:rPr>
                <w:rFonts w:ascii="仿宋" w:eastAsia="仿宋" w:hAnsi="仿宋" w:cs="仿宋"/>
                <w:sz w:val="24"/>
              </w:rPr>
            </w:pPr>
          </w:p>
        </w:tc>
        <w:tc>
          <w:tcPr>
            <w:tcW w:w="453"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1</w:t>
            </w:r>
          </w:p>
        </w:tc>
        <w:tc>
          <w:tcPr>
            <w:tcW w:w="647"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20</w:t>
            </w:r>
          </w:p>
        </w:tc>
        <w:tc>
          <w:tcPr>
            <w:tcW w:w="367" w:type="pct"/>
            <w:vAlign w:val="center"/>
          </w:tcPr>
          <w:p w:rsidR="009A56C4" w:rsidRDefault="009A56C4">
            <w:pPr>
              <w:snapToGrid w:val="0"/>
              <w:jc w:val="center"/>
              <w:rPr>
                <w:rFonts w:ascii="仿宋" w:eastAsia="仿宋" w:hAnsi="仿宋" w:cs="仿宋"/>
                <w:sz w:val="24"/>
              </w:rPr>
            </w:pPr>
          </w:p>
        </w:tc>
      </w:tr>
      <w:tr w:rsidR="009A56C4">
        <w:trPr>
          <w:trHeight w:val="407"/>
          <w:jc w:val="center"/>
        </w:trPr>
        <w:tc>
          <w:tcPr>
            <w:tcW w:w="458" w:type="pct"/>
            <w:gridSpan w:val="2"/>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五</w:t>
            </w:r>
          </w:p>
        </w:tc>
        <w:tc>
          <w:tcPr>
            <w:tcW w:w="443" w:type="pct"/>
            <w:gridSpan w:val="2"/>
            <w:vAlign w:val="center"/>
          </w:tcPr>
          <w:p w:rsidR="009A56C4" w:rsidRDefault="009A56C4">
            <w:pPr>
              <w:snapToGrid w:val="0"/>
              <w:jc w:val="center"/>
              <w:rPr>
                <w:rFonts w:ascii="仿宋" w:eastAsia="仿宋" w:hAnsi="仿宋" w:cs="仿宋"/>
                <w:sz w:val="24"/>
              </w:rPr>
            </w:pPr>
          </w:p>
        </w:tc>
        <w:tc>
          <w:tcPr>
            <w:tcW w:w="438" w:type="pct"/>
            <w:vAlign w:val="center"/>
          </w:tcPr>
          <w:p w:rsidR="009A56C4" w:rsidRDefault="009A56C4">
            <w:pPr>
              <w:snapToGrid w:val="0"/>
              <w:jc w:val="center"/>
              <w:rPr>
                <w:rFonts w:ascii="仿宋" w:eastAsia="仿宋" w:hAnsi="仿宋" w:cs="仿宋"/>
                <w:sz w:val="24"/>
              </w:rPr>
            </w:pPr>
          </w:p>
        </w:tc>
        <w:tc>
          <w:tcPr>
            <w:tcW w:w="832" w:type="pct"/>
            <w:vAlign w:val="center"/>
          </w:tcPr>
          <w:p w:rsidR="009A56C4" w:rsidRDefault="009A56C4">
            <w:pPr>
              <w:snapToGrid w:val="0"/>
              <w:jc w:val="center"/>
              <w:rPr>
                <w:rFonts w:ascii="仿宋" w:eastAsia="仿宋" w:hAnsi="仿宋" w:cs="仿宋"/>
                <w:sz w:val="24"/>
              </w:rPr>
            </w:pPr>
          </w:p>
        </w:tc>
        <w:tc>
          <w:tcPr>
            <w:tcW w:w="452" w:type="pct"/>
            <w:vAlign w:val="center"/>
          </w:tcPr>
          <w:p w:rsidR="009A56C4" w:rsidRDefault="009A56C4">
            <w:pPr>
              <w:snapToGrid w:val="0"/>
              <w:jc w:val="center"/>
              <w:rPr>
                <w:rFonts w:ascii="仿宋" w:eastAsia="仿宋" w:hAnsi="仿宋" w:cs="仿宋"/>
                <w:sz w:val="24"/>
              </w:rPr>
            </w:pPr>
          </w:p>
        </w:tc>
        <w:tc>
          <w:tcPr>
            <w:tcW w:w="452"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20</w:t>
            </w:r>
          </w:p>
        </w:tc>
        <w:tc>
          <w:tcPr>
            <w:tcW w:w="452" w:type="pct"/>
            <w:vAlign w:val="center"/>
          </w:tcPr>
          <w:p w:rsidR="009A56C4" w:rsidRDefault="009A56C4">
            <w:pPr>
              <w:snapToGrid w:val="0"/>
              <w:jc w:val="center"/>
              <w:rPr>
                <w:rFonts w:ascii="仿宋" w:eastAsia="仿宋" w:hAnsi="仿宋" w:cs="仿宋"/>
                <w:sz w:val="24"/>
              </w:rPr>
            </w:pPr>
          </w:p>
        </w:tc>
        <w:tc>
          <w:tcPr>
            <w:tcW w:w="453" w:type="pct"/>
            <w:vAlign w:val="center"/>
          </w:tcPr>
          <w:p w:rsidR="009A56C4" w:rsidRDefault="009A56C4">
            <w:pPr>
              <w:snapToGrid w:val="0"/>
              <w:jc w:val="center"/>
              <w:rPr>
                <w:rFonts w:ascii="仿宋" w:eastAsia="仿宋" w:hAnsi="仿宋" w:cs="仿宋"/>
                <w:sz w:val="24"/>
              </w:rPr>
            </w:pPr>
          </w:p>
        </w:tc>
        <w:tc>
          <w:tcPr>
            <w:tcW w:w="647"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20</w:t>
            </w:r>
          </w:p>
        </w:tc>
        <w:tc>
          <w:tcPr>
            <w:tcW w:w="367" w:type="pct"/>
            <w:vAlign w:val="center"/>
          </w:tcPr>
          <w:p w:rsidR="009A56C4" w:rsidRDefault="009A56C4">
            <w:pPr>
              <w:snapToGrid w:val="0"/>
              <w:jc w:val="center"/>
              <w:rPr>
                <w:rFonts w:ascii="仿宋" w:eastAsia="仿宋" w:hAnsi="仿宋" w:cs="仿宋"/>
                <w:sz w:val="24"/>
              </w:rPr>
            </w:pPr>
          </w:p>
        </w:tc>
      </w:tr>
      <w:tr w:rsidR="009A56C4">
        <w:trPr>
          <w:trHeight w:val="407"/>
          <w:jc w:val="center"/>
        </w:trPr>
        <w:tc>
          <w:tcPr>
            <w:tcW w:w="458" w:type="pct"/>
            <w:gridSpan w:val="2"/>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六</w:t>
            </w:r>
          </w:p>
        </w:tc>
        <w:tc>
          <w:tcPr>
            <w:tcW w:w="443" w:type="pct"/>
            <w:gridSpan w:val="2"/>
            <w:vAlign w:val="center"/>
          </w:tcPr>
          <w:p w:rsidR="009A56C4" w:rsidRDefault="009A56C4">
            <w:pPr>
              <w:snapToGrid w:val="0"/>
              <w:jc w:val="center"/>
              <w:rPr>
                <w:rFonts w:ascii="仿宋" w:eastAsia="仿宋" w:hAnsi="仿宋" w:cs="仿宋"/>
                <w:sz w:val="24"/>
              </w:rPr>
            </w:pPr>
          </w:p>
        </w:tc>
        <w:tc>
          <w:tcPr>
            <w:tcW w:w="438" w:type="pct"/>
            <w:vAlign w:val="center"/>
          </w:tcPr>
          <w:p w:rsidR="009A56C4" w:rsidRDefault="009A56C4">
            <w:pPr>
              <w:snapToGrid w:val="0"/>
              <w:jc w:val="center"/>
              <w:rPr>
                <w:rFonts w:ascii="仿宋" w:eastAsia="仿宋" w:hAnsi="仿宋" w:cs="仿宋"/>
                <w:sz w:val="24"/>
              </w:rPr>
            </w:pPr>
          </w:p>
        </w:tc>
        <w:tc>
          <w:tcPr>
            <w:tcW w:w="832" w:type="pct"/>
            <w:vAlign w:val="center"/>
          </w:tcPr>
          <w:p w:rsidR="009A56C4" w:rsidRDefault="009A56C4">
            <w:pPr>
              <w:snapToGrid w:val="0"/>
              <w:jc w:val="center"/>
              <w:rPr>
                <w:rFonts w:ascii="仿宋" w:eastAsia="仿宋" w:hAnsi="仿宋" w:cs="仿宋"/>
                <w:sz w:val="24"/>
              </w:rPr>
            </w:pPr>
          </w:p>
        </w:tc>
        <w:tc>
          <w:tcPr>
            <w:tcW w:w="452" w:type="pct"/>
            <w:vAlign w:val="center"/>
          </w:tcPr>
          <w:p w:rsidR="009A56C4" w:rsidRDefault="009A56C4">
            <w:pPr>
              <w:snapToGrid w:val="0"/>
              <w:jc w:val="center"/>
              <w:rPr>
                <w:rFonts w:ascii="仿宋" w:eastAsia="仿宋" w:hAnsi="仿宋" w:cs="仿宋"/>
                <w:sz w:val="24"/>
              </w:rPr>
            </w:pPr>
          </w:p>
        </w:tc>
        <w:tc>
          <w:tcPr>
            <w:tcW w:w="452"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19</w:t>
            </w:r>
          </w:p>
        </w:tc>
        <w:tc>
          <w:tcPr>
            <w:tcW w:w="452"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1</w:t>
            </w:r>
          </w:p>
        </w:tc>
        <w:tc>
          <w:tcPr>
            <w:tcW w:w="453" w:type="pct"/>
            <w:vAlign w:val="center"/>
          </w:tcPr>
          <w:p w:rsidR="009A56C4" w:rsidRDefault="009A56C4">
            <w:pPr>
              <w:snapToGrid w:val="0"/>
              <w:jc w:val="center"/>
              <w:rPr>
                <w:rFonts w:ascii="仿宋" w:eastAsia="仿宋" w:hAnsi="仿宋" w:cs="仿宋"/>
                <w:sz w:val="24"/>
              </w:rPr>
            </w:pPr>
          </w:p>
        </w:tc>
        <w:tc>
          <w:tcPr>
            <w:tcW w:w="647"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20</w:t>
            </w:r>
          </w:p>
        </w:tc>
        <w:tc>
          <w:tcPr>
            <w:tcW w:w="367" w:type="pct"/>
            <w:vAlign w:val="center"/>
          </w:tcPr>
          <w:p w:rsidR="009A56C4" w:rsidRDefault="009A56C4">
            <w:pPr>
              <w:snapToGrid w:val="0"/>
              <w:jc w:val="center"/>
              <w:rPr>
                <w:rFonts w:ascii="仿宋" w:eastAsia="仿宋" w:hAnsi="仿宋" w:cs="仿宋"/>
                <w:sz w:val="24"/>
              </w:rPr>
            </w:pPr>
          </w:p>
        </w:tc>
      </w:tr>
      <w:tr w:rsidR="009A56C4">
        <w:trPr>
          <w:trHeight w:val="416"/>
          <w:jc w:val="center"/>
        </w:trPr>
        <w:tc>
          <w:tcPr>
            <w:tcW w:w="458" w:type="pct"/>
            <w:gridSpan w:val="2"/>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合计</w:t>
            </w:r>
          </w:p>
        </w:tc>
        <w:tc>
          <w:tcPr>
            <w:tcW w:w="443" w:type="pct"/>
            <w:gridSpan w:val="2"/>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68</w:t>
            </w:r>
          </w:p>
        </w:tc>
        <w:tc>
          <w:tcPr>
            <w:tcW w:w="438"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4</w:t>
            </w:r>
          </w:p>
        </w:tc>
        <w:tc>
          <w:tcPr>
            <w:tcW w:w="832"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3</w:t>
            </w:r>
          </w:p>
        </w:tc>
        <w:tc>
          <w:tcPr>
            <w:tcW w:w="452"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1</w:t>
            </w:r>
          </w:p>
        </w:tc>
        <w:tc>
          <w:tcPr>
            <w:tcW w:w="452"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39</w:t>
            </w:r>
          </w:p>
        </w:tc>
        <w:tc>
          <w:tcPr>
            <w:tcW w:w="452"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1</w:t>
            </w:r>
          </w:p>
        </w:tc>
        <w:tc>
          <w:tcPr>
            <w:tcW w:w="453"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4</w:t>
            </w:r>
          </w:p>
        </w:tc>
        <w:tc>
          <w:tcPr>
            <w:tcW w:w="647" w:type="pct"/>
            <w:vAlign w:val="center"/>
          </w:tcPr>
          <w:p w:rsidR="009A56C4" w:rsidRDefault="00EE5B15">
            <w:pPr>
              <w:snapToGrid w:val="0"/>
              <w:jc w:val="center"/>
              <w:rPr>
                <w:rFonts w:ascii="仿宋" w:eastAsia="仿宋" w:hAnsi="仿宋" w:cs="仿宋"/>
                <w:sz w:val="24"/>
              </w:rPr>
            </w:pPr>
            <w:r>
              <w:rPr>
                <w:rFonts w:ascii="仿宋" w:eastAsia="仿宋" w:hAnsi="仿宋" w:cs="仿宋" w:hint="eastAsia"/>
                <w:sz w:val="24"/>
              </w:rPr>
              <w:t>120</w:t>
            </w:r>
          </w:p>
        </w:tc>
        <w:tc>
          <w:tcPr>
            <w:tcW w:w="367" w:type="pct"/>
            <w:vAlign w:val="center"/>
          </w:tcPr>
          <w:p w:rsidR="009A56C4" w:rsidRDefault="009A56C4">
            <w:pPr>
              <w:snapToGrid w:val="0"/>
              <w:jc w:val="center"/>
              <w:rPr>
                <w:rFonts w:ascii="仿宋" w:eastAsia="仿宋" w:hAnsi="仿宋" w:cs="仿宋"/>
                <w:sz w:val="24"/>
              </w:rPr>
            </w:pPr>
          </w:p>
        </w:tc>
      </w:tr>
    </w:tbl>
    <w:p w:rsidR="009A56C4" w:rsidRDefault="009A56C4">
      <w:pPr>
        <w:pStyle w:val="ab"/>
        <w:spacing w:line="360" w:lineRule="auto"/>
        <w:rPr>
          <w:rFonts w:ascii="仿宋" w:eastAsia="仿宋" w:hAnsi="仿宋" w:cs="仿宋"/>
          <w:sz w:val="32"/>
          <w:szCs w:val="32"/>
        </w:rPr>
        <w:sectPr w:rsidR="009A56C4">
          <w:footerReference w:type="default" r:id="rId10"/>
          <w:pgSz w:w="11906" w:h="16838"/>
          <w:pgMar w:top="1440" w:right="1080" w:bottom="1440" w:left="1080" w:header="851" w:footer="992" w:gutter="0"/>
          <w:cols w:space="425"/>
          <w:docGrid w:type="lines" w:linePitch="312"/>
        </w:sectPr>
      </w:pPr>
    </w:p>
    <w:p w:rsidR="009A56C4" w:rsidRDefault="00EE5B15">
      <w:pPr>
        <w:spacing w:line="360" w:lineRule="auto"/>
        <w:ind w:firstLineChars="200" w:firstLine="562"/>
        <w:rPr>
          <w:rFonts w:ascii="宋体" w:eastAsia="宋体" w:hAnsi="宋体" w:cs="宋体"/>
          <w:b/>
          <w:bCs/>
          <w:sz w:val="28"/>
          <w:szCs w:val="28"/>
        </w:rPr>
      </w:pPr>
      <w:r>
        <w:rPr>
          <w:rFonts w:ascii="宋体" w:eastAsia="宋体" w:hAnsi="宋体" w:cs="宋体" w:hint="eastAsia"/>
          <w:b/>
          <w:bCs/>
          <w:sz w:val="28"/>
          <w:szCs w:val="28"/>
        </w:rPr>
        <w:lastRenderedPageBreak/>
        <w:t>（二）比重表</w:t>
      </w:r>
    </w:p>
    <w:p w:rsidR="009A56C4" w:rsidRDefault="00EE5B15">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三年制教育教学各环节及比重表</w:t>
      </w:r>
    </w:p>
    <w:tbl>
      <w:tblPr>
        <w:tblStyle w:val="a7"/>
        <w:tblW w:w="4995" w:type="pct"/>
        <w:tblLook w:val="04A0" w:firstRow="1" w:lastRow="0" w:firstColumn="1" w:lastColumn="0" w:noHBand="0" w:noVBand="1"/>
      </w:tblPr>
      <w:tblGrid>
        <w:gridCol w:w="1656"/>
        <w:gridCol w:w="2425"/>
        <w:gridCol w:w="960"/>
        <w:gridCol w:w="1669"/>
        <w:gridCol w:w="1677"/>
        <w:gridCol w:w="1675"/>
        <w:gridCol w:w="1683"/>
        <w:gridCol w:w="1696"/>
      </w:tblGrid>
      <w:tr w:rsidR="00573620" w:rsidRPr="00573620">
        <w:tc>
          <w:tcPr>
            <w:tcW w:w="1875" w:type="pct"/>
            <w:gridSpan w:val="3"/>
            <w:vMerge w:val="restar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课程类别</w:t>
            </w:r>
          </w:p>
        </w:tc>
        <w:tc>
          <w:tcPr>
            <w:tcW w:w="621" w:type="pct"/>
            <w:vMerge w:val="restar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课程门数</w:t>
            </w:r>
          </w:p>
        </w:tc>
        <w:tc>
          <w:tcPr>
            <w:tcW w:w="2504" w:type="pct"/>
            <w:gridSpan w:val="4"/>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学时学分分配</w:t>
            </w:r>
          </w:p>
        </w:tc>
      </w:tr>
      <w:tr w:rsidR="00573620" w:rsidRPr="00573620">
        <w:tc>
          <w:tcPr>
            <w:tcW w:w="1875" w:type="pct"/>
            <w:gridSpan w:val="3"/>
            <w:vMerge/>
            <w:vAlign w:val="center"/>
          </w:tcPr>
          <w:p w:rsidR="009A56C4" w:rsidRPr="00573620" w:rsidRDefault="009A56C4">
            <w:pPr>
              <w:jc w:val="center"/>
              <w:rPr>
                <w:rFonts w:ascii="宋体" w:eastAsia="宋体" w:hAnsi="宋体" w:cs="宋体"/>
                <w:b/>
                <w:bCs/>
                <w:color w:val="000000" w:themeColor="text1"/>
                <w:szCs w:val="21"/>
              </w:rPr>
            </w:pPr>
          </w:p>
        </w:tc>
        <w:tc>
          <w:tcPr>
            <w:tcW w:w="621" w:type="pct"/>
            <w:vMerge/>
            <w:vAlign w:val="center"/>
          </w:tcPr>
          <w:p w:rsidR="009A56C4" w:rsidRPr="00573620" w:rsidRDefault="009A56C4">
            <w:pPr>
              <w:jc w:val="center"/>
              <w:rPr>
                <w:rFonts w:ascii="宋体" w:eastAsia="宋体" w:hAnsi="宋体" w:cs="宋体"/>
                <w:b/>
                <w:bCs/>
                <w:color w:val="000000" w:themeColor="text1"/>
                <w:szCs w:val="21"/>
              </w:rPr>
            </w:pPr>
          </w:p>
        </w:tc>
        <w:tc>
          <w:tcPr>
            <w:tcW w:w="624"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学时</w:t>
            </w:r>
          </w:p>
        </w:tc>
        <w:tc>
          <w:tcPr>
            <w:tcW w:w="623"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学分</w:t>
            </w:r>
          </w:p>
        </w:tc>
        <w:tc>
          <w:tcPr>
            <w:tcW w:w="626"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占总学时比例</w:t>
            </w:r>
          </w:p>
        </w:tc>
        <w:tc>
          <w:tcPr>
            <w:tcW w:w="63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其中实践总学时比例</w:t>
            </w:r>
          </w:p>
        </w:tc>
      </w:tr>
      <w:tr w:rsidR="00573620" w:rsidRPr="00573620">
        <w:trPr>
          <w:trHeight w:val="290"/>
        </w:trPr>
        <w:tc>
          <w:tcPr>
            <w:tcW w:w="616" w:type="pct"/>
            <w:vMerge w:val="restar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公共基础课</w:t>
            </w:r>
          </w:p>
        </w:tc>
        <w:tc>
          <w:tcPr>
            <w:tcW w:w="902"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马院</w:t>
            </w:r>
          </w:p>
        </w:tc>
        <w:tc>
          <w:tcPr>
            <w:tcW w:w="357"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必修</w:t>
            </w:r>
          </w:p>
        </w:tc>
        <w:tc>
          <w:tcPr>
            <w:tcW w:w="62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8</w:t>
            </w:r>
          </w:p>
        </w:tc>
        <w:tc>
          <w:tcPr>
            <w:tcW w:w="624"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2</w:t>
            </w:r>
            <w:r w:rsidRPr="00573620">
              <w:rPr>
                <w:rFonts w:ascii="宋体" w:eastAsia="宋体" w:hAnsi="宋体" w:cs="宋体"/>
                <w:b/>
                <w:bCs/>
                <w:color w:val="000000" w:themeColor="text1"/>
                <w:szCs w:val="21"/>
              </w:rPr>
              <w:t>88</w:t>
            </w:r>
          </w:p>
        </w:tc>
        <w:tc>
          <w:tcPr>
            <w:tcW w:w="623"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1</w:t>
            </w:r>
            <w:r w:rsidRPr="00573620">
              <w:rPr>
                <w:rFonts w:ascii="宋体" w:eastAsia="宋体" w:hAnsi="宋体" w:cs="宋体"/>
                <w:b/>
                <w:bCs/>
                <w:color w:val="000000" w:themeColor="text1"/>
                <w:szCs w:val="21"/>
              </w:rPr>
              <w:t>6</w:t>
            </w:r>
          </w:p>
        </w:tc>
        <w:tc>
          <w:tcPr>
            <w:tcW w:w="626" w:type="pct"/>
            <w:vAlign w:val="center"/>
          </w:tcPr>
          <w:p w:rsidR="009A56C4" w:rsidRPr="00573620" w:rsidRDefault="004C59C5">
            <w:pPr>
              <w:jc w:val="center"/>
              <w:rPr>
                <w:rFonts w:asciiTheme="majorEastAsia" w:eastAsiaTheme="majorEastAsia" w:hAnsiTheme="majorEastAsia" w:cs="宋体"/>
                <w:b/>
                <w:bCs/>
                <w:color w:val="000000" w:themeColor="text1"/>
                <w:szCs w:val="21"/>
              </w:rPr>
            </w:pPr>
            <w:r w:rsidRPr="00573620">
              <w:rPr>
                <w:rFonts w:asciiTheme="majorEastAsia" w:eastAsiaTheme="majorEastAsia" w:hAnsiTheme="majorEastAsia" w:cs="宋体"/>
                <w:b/>
                <w:bCs/>
                <w:color w:val="000000" w:themeColor="text1"/>
                <w:szCs w:val="21"/>
              </w:rPr>
              <w:t>10%</w:t>
            </w:r>
          </w:p>
        </w:tc>
        <w:tc>
          <w:tcPr>
            <w:tcW w:w="631" w:type="pct"/>
            <w:vAlign w:val="center"/>
          </w:tcPr>
          <w:p w:rsidR="009A56C4" w:rsidRPr="00573620" w:rsidRDefault="004C59C5">
            <w:pPr>
              <w:jc w:val="center"/>
              <w:rPr>
                <w:rFonts w:ascii="宋体" w:eastAsia="宋体" w:hAnsi="宋体" w:cs="宋体"/>
                <w:b/>
                <w:bCs/>
                <w:color w:val="000000" w:themeColor="text1"/>
                <w:szCs w:val="21"/>
              </w:rPr>
            </w:pPr>
            <w:r w:rsidRPr="00573620">
              <w:rPr>
                <w:rFonts w:asciiTheme="majorEastAsia" w:eastAsiaTheme="majorEastAsia" w:hAnsiTheme="majorEastAsia" w:cs="宋体"/>
                <w:b/>
                <w:bCs/>
                <w:color w:val="000000" w:themeColor="text1"/>
                <w:szCs w:val="21"/>
              </w:rPr>
              <w:t>1%</w:t>
            </w:r>
          </w:p>
        </w:tc>
      </w:tr>
      <w:tr w:rsidR="00573620" w:rsidRPr="00573620">
        <w:tc>
          <w:tcPr>
            <w:tcW w:w="616" w:type="pct"/>
            <w:vMerge/>
            <w:vAlign w:val="center"/>
          </w:tcPr>
          <w:p w:rsidR="009A56C4" w:rsidRPr="00573620" w:rsidRDefault="009A56C4">
            <w:pPr>
              <w:jc w:val="center"/>
              <w:rPr>
                <w:rFonts w:ascii="宋体" w:eastAsia="宋体" w:hAnsi="宋体" w:cs="宋体"/>
                <w:b/>
                <w:bCs/>
                <w:color w:val="000000" w:themeColor="text1"/>
                <w:szCs w:val="21"/>
              </w:rPr>
            </w:pPr>
          </w:p>
        </w:tc>
        <w:tc>
          <w:tcPr>
            <w:tcW w:w="902"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基础部</w:t>
            </w:r>
          </w:p>
        </w:tc>
        <w:tc>
          <w:tcPr>
            <w:tcW w:w="357"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必修</w:t>
            </w:r>
          </w:p>
        </w:tc>
        <w:tc>
          <w:tcPr>
            <w:tcW w:w="62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4</w:t>
            </w:r>
          </w:p>
        </w:tc>
        <w:tc>
          <w:tcPr>
            <w:tcW w:w="624"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144</w:t>
            </w:r>
          </w:p>
        </w:tc>
        <w:tc>
          <w:tcPr>
            <w:tcW w:w="623"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8</w:t>
            </w:r>
          </w:p>
        </w:tc>
        <w:tc>
          <w:tcPr>
            <w:tcW w:w="626" w:type="pct"/>
            <w:vAlign w:val="center"/>
          </w:tcPr>
          <w:p w:rsidR="009A56C4" w:rsidRPr="00573620" w:rsidRDefault="004C59C5">
            <w:pPr>
              <w:jc w:val="center"/>
              <w:rPr>
                <w:rFonts w:asciiTheme="majorEastAsia" w:eastAsiaTheme="majorEastAsia" w:hAnsiTheme="majorEastAsia" w:cs="宋体"/>
                <w:b/>
                <w:bCs/>
                <w:color w:val="000000" w:themeColor="text1"/>
                <w:szCs w:val="21"/>
              </w:rPr>
            </w:pPr>
            <w:r w:rsidRPr="00573620">
              <w:rPr>
                <w:rFonts w:asciiTheme="majorEastAsia" w:eastAsiaTheme="majorEastAsia" w:hAnsiTheme="majorEastAsia" w:cs="宋体"/>
                <w:b/>
                <w:bCs/>
                <w:color w:val="000000" w:themeColor="text1"/>
                <w:szCs w:val="21"/>
              </w:rPr>
              <w:t>5%</w:t>
            </w:r>
          </w:p>
        </w:tc>
        <w:tc>
          <w:tcPr>
            <w:tcW w:w="63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0</w:t>
            </w:r>
            <w:r w:rsidRPr="00573620">
              <w:rPr>
                <w:rFonts w:ascii="宋体" w:eastAsia="宋体" w:hAnsi="宋体" w:cs="宋体"/>
                <w:b/>
                <w:bCs/>
                <w:color w:val="000000" w:themeColor="text1"/>
                <w:szCs w:val="21"/>
              </w:rPr>
              <w:t>%</w:t>
            </w:r>
          </w:p>
        </w:tc>
      </w:tr>
      <w:tr w:rsidR="00573620" w:rsidRPr="00573620">
        <w:tc>
          <w:tcPr>
            <w:tcW w:w="616" w:type="pct"/>
            <w:vMerge/>
            <w:vAlign w:val="center"/>
          </w:tcPr>
          <w:p w:rsidR="009A56C4" w:rsidRPr="00573620" w:rsidRDefault="009A56C4">
            <w:pPr>
              <w:jc w:val="center"/>
              <w:rPr>
                <w:rFonts w:ascii="宋体" w:eastAsia="宋体" w:hAnsi="宋体" w:cs="宋体"/>
                <w:b/>
                <w:bCs/>
                <w:color w:val="000000" w:themeColor="text1"/>
                <w:szCs w:val="21"/>
              </w:rPr>
            </w:pPr>
          </w:p>
        </w:tc>
        <w:tc>
          <w:tcPr>
            <w:tcW w:w="902"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信息</w:t>
            </w:r>
          </w:p>
        </w:tc>
        <w:tc>
          <w:tcPr>
            <w:tcW w:w="357"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必修</w:t>
            </w:r>
          </w:p>
        </w:tc>
        <w:tc>
          <w:tcPr>
            <w:tcW w:w="62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2</w:t>
            </w:r>
          </w:p>
        </w:tc>
        <w:tc>
          <w:tcPr>
            <w:tcW w:w="624"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72</w:t>
            </w:r>
          </w:p>
        </w:tc>
        <w:tc>
          <w:tcPr>
            <w:tcW w:w="623"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4</w:t>
            </w:r>
          </w:p>
        </w:tc>
        <w:tc>
          <w:tcPr>
            <w:tcW w:w="626" w:type="pct"/>
            <w:vAlign w:val="center"/>
          </w:tcPr>
          <w:p w:rsidR="009A56C4" w:rsidRPr="00573620" w:rsidRDefault="004C59C5">
            <w:pPr>
              <w:jc w:val="center"/>
              <w:rPr>
                <w:rFonts w:asciiTheme="majorEastAsia" w:eastAsiaTheme="majorEastAsia" w:hAnsiTheme="majorEastAsia" w:cs="宋体"/>
                <w:b/>
                <w:bCs/>
                <w:color w:val="000000" w:themeColor="text1"/>
                <w:szCs w:val="21"/>
              </w:rPr>
            </w:pPr>
            <w:r w:rsidRPr="00573620">
              <w:rPr>
                <w:rFonts w:asciiTheme="majorEastAsia" w:eastAsiaTheme="majorEastAsia" w:hAnsiTheme="majorEastAsia" w:cs="宋体"/>
                <w:b/>
                <w:bCs/>
                <w:color w:val="000000" w:themeColor="text1"/>
                <w:szCs w:val="21"/>
              </w:rPr>
              <w:t>3%</w:t>
            </w:r>
          </w:p>
        </w:tc>
        <w:tc>
          <w:tcPr>
            <w:tcW w:w="63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1</w:t>
            </w:r>
            <w:r w:rsidRPr="00573620">
              <w:rPr>
                <w:rFonts w:ascii="宋体" w:eastAsia="宋体" w:hAnsi="宋体" w:cs="宋体"/>
                <w:b/>
                <w:bCs/>
                <w:color w:val="000000" w:themeColor="text1"/>
                <w:szCs w:val="21"/>
              </w:rPr>
              <w:t>%</w:t>
            </w:r>
          </w:p>
        </w:tc>
      </w:tr>
      <w:tr w:rsidR="00573620" w:rsidRPr="00573620">
        <w:tc>
          <w:tcPr>
            <w:tcW w:w="616" w:type="pct"/>
            <w:vMerge/>
            <w:vAlign w:val="center"/>
          </w:tcPr>
          <w:p w:rsidR="009A56C4" w:rsidRPr="00573620" w:rsidRDefault="009A56C4">
            <w:pPr>
              <w:jc w:val="center"/>
              <w:rPr>
                <w:rFonts w:ascii="宋体" w:eastAsia="宋体" w:hAnsi="宋体" w:cs="宋体"/>
                <w:b/>
                <w:bCs/>
                <w:color w:val="000000" w:themeColor="text1"/>
                <w:szCs w:val="21"/>
              </w:rPr>
            </w:pPr>
          </w:p>
        </w:tc>
        <w:tc>
          <w:tcPr>
            <w:tcW w:w="902"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艺术鉴赏</w:t>
            </w:r>
          </w:p>
        </w:tc>
        <w:tc>
          <w:tcPr>
            <w:tcW w:w="357"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必修</w:t>
            </w:r>
          </w:p>
        </w:tc>
        <w:tc>
          <w:tcPr>
            <w:tcW w:w="62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1</w:t>
            </w:r>
          </w:p>
        </w:tc>
        <w:tc>
          <w:tcPr>
            <w:tcW w:w="624"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36</w:t>
            </w:r>
          </w:p>
        </w:tc>
        <w:tc>
          <w:tcPr>
            <w:tcW w:w="623"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2</w:t>
            </w:r>
          </w:p>
        </w:tc>
        <w:tc>
          <w:tcPr>
            <w:tcW w:w="626" w:type="pct"/>
            <w:vAlign w:val="center"/>
          </w:tcPr>
          <w:p w:rsidR="009A56C4" w:rsidRPr="00573620" w:rsidRDefault="004C59C5">
            <w:pPr>
              <w:jc w:val="center"/>
              <w:rPr>
                <w:rFonts w:asciiTheme="majorEastAsia" w:eastAsiaTheme="majorEastAsia" w:hAnsiTheme="majorEastAsia" w:cs="宋体"/>
                <w:b/>
                <w:bCs/>
                <w:color w:val="000000" w:themeColor="text1"/>
                <w:szCs w:val="21"/>
              </w:rPr>
            </w:pPr>
            <w:r w:rsidRPr="00573620">
              <w:rPr>
                <w:rFonts w:asciiTheme="majorEastAsia" w:eastAsiaTheme="majorEastAsia" w:hAnsiTheme="majorEastAsia" w:cs="宋体"/>
                <w:b/>
                <w:bCs/>
                <w:color w:val="000000" w:themeColor="text1"/>
                <w:szCs w:val="21"/>
              </w:rPr>
              <w:t>1%</w:t>
            </w:r>
          </w:p>
        </w:tc>
        <w:tc>
          <w:tcPr>
            <w:tcW w:w="63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0</w:t>
            </w:r>
            <w:r w:rsidRPr="00573620">
              <w:rPr>
                <w:rFonts w:ascii="宋体" w:eastAsia="宋体" w:hAnsi="宋体" w:cs="宋体"/>
                <w:b/>
                <w:bCs/>
                <w:color w:val="000000" w:themeColor="text1"/>
                <w:szCs w:val="21"/>
              </w:rPr>
              <w:t>%</w:t>
            </w:r>
          </w:p>
        </w:tc>
      </w:tr>
      <w:tr w:rsidR="00573620" w:rsidRPr="00573620">
        <w:trPr>
          <w:trHeight w:val="315"/>
        </w:trPr>
        <w:tc>
          <w:tcPr>
            <w:tcW w:w="616" w:type="pct"/>
            <w:vMerge/>
            <w:vAlign w:val="center"/>
          </w:tcPr>
          <w:p w:rsidR="009A56C4" w:rsidRPr="00573620" w:rsidRDefault="009A56C4">
            <w:pPr>
              <w:jc w:val="center"/>
              <w:rPr>
                <w:rFonts w:ascii="宋体" w:eastAsia="宋体" w:hAnsi="宋体" w:cs="宋体"/>
                <w:b/>
                <w:bCs/>
                <w:color w:val="000000" w:themeColor="text1"/>
                <w:szCs w:val="21"/>
              </w:rPr>
            </w:pPr>
          </w:p>
        </w:tc>
        <w:tc>
          <w:tcPr>
            <w:tcW w:w="902"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体育</w:t>
            </w:r>
          </w:p>
        </w:tc>
        <w:tc>
          <w:tcPr>
            <w:tcW w:w="357"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必修</w:t>
            </w:r>
          </w:p>
        </w:tc>
        <w:tc>
          <w:tcPr>
            <w:tcW w:w="62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4</w:t>
            </w:r>
          </w:p>
        </w:tc>
        <w:tc>
          <w:tcPr>
            <w:tcW w:w="624"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180</w:t>
            </w:r>
          </w:p>
        </w:tc>
        <w:tc>
          <w:tcPr>
            <w:tcW w:w="623"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8</w:t>
            </w:r>
          </w:p>
        </w:tc>
        <w:tc>
          <w:tcPr>
            <w:tcW w:w="626" w:type="pct"/>
            <w:vAlign w:val="center"/>
          </w:tcPr>
          <w:p w:rsidR="009A56C4" w:rsidRPr="00573620" w:rsidRDefault="00EE5B15">
            <w:pPr>
              <w:jc w:val="center"/>
              <w:rPr>
                <w:rFonts w:asciiTheme="majorEastAsia" w:eastAsiaTheme="majorEastAsia" w:hAnsiTheme="majorEastAsia" w:cs="宋体"/>
                <w:b/>
                <w:bCs/>
                <w:color w:val="000000" w:themeColor="text1"/>
                <w:szCs w:val="21"/>
              </w:rPr>
            </w:pPr>
            <w:r w:rsidRPr="00573620">
              <w:rPr>
                <w:rFonts w:asciiTheme="majorEastAsia" w:eastAsiaTheme="majorEastAsia" w:hAnsiTheme="majorEastAsia" w:cs="宋体" w:hint="eastAsia"/>
                <w:b/>
                <w:bCs/>
                <w:color w:val="000000" w:themeColor="text1"/>
                <w:szCs w:val="21"/>
              </w:rPr>
              <w:t>6</w:t>
            </w:r>
            <w:r w:rsidRPr="00573620">
              <w:rPr>
                <w:rFonts w:asciiTheme="majorEastAsia" w:eastAsiaTheme="majorEastAsia" w:hAnsiTheme="majorEastAsia" w:cs="宋体"/>
                <w:b/>
                <w:bCs/>
                <w:color w:val="000000" w:themeColor="text1"/>
                <w:szCs w:val="21"/>
              </w:rPr>
              <w:t>%</w:t>
            </w:r>
          </w:p>
        </w:tc>
        <w:tc>
          <w:tcPr>
            <w:tcW w:w="63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5</w:t>
            </w:r>
            <w:r w:rsidRPr="00573620">
              <w:rPr>
                <w:rFonts w:ascii="宋体" w:eastAsia="宋体" w:hAnsi="宋体" w:cs="宋体"/>
                <w:b/>
                <w:bCs/>
                <w:color w:val="000000" w:themeColor="text1"/>
                <w:szCs w:val="21"/>
              </w:rPr>
              <w:t>%</w:t>
            </w:r>
          </w:p>
        </w:tc>
      </w:tr>
      <w:tr w:rsidR="00573620" w:rsidRPr="00573620">
        <w:tc>
          <w:tcPr>
            <w:tcW w:w="616" w:type="pct"/>
            <w:vMerge/>
            <w:vAlign w:val="center"/>
          </w:tcPr>
          <w:p w:rsidR="009A56C4" w:rsidRPr="00573620" w:rsidRDefault="009A56C4">
            <w:pPr>
              <w:jc w:val="center"/>
              <w:rPr>
                <w:rFonts w:ascii="宋体" w:eastAsia="宋体" w:hAnsi="宋体" w:cs="宋体"/>
                <w:b/>
                <w:bCs/>
                <w:color w:val="000000" w:themeColor="text1"/>
                <w:szCs w:val="21"/>
              </w:rPr>
            </w:pPr>
          </w:p>
        </w:tc>
        <w:tc>
          <w:tcPr>
            <w:tcW w:w="902"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就业处</w:t>
            </w:r>
          </w:p>
        </w:tc>
        <w:tc>
          <w:tcPr>
            <w:tcW w:w="357"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选修</w:t>
            </w:r>
          </w:p>
        </w:tc>
        <w:tc>
          <w:tcPr>
            <w:tcW w:w="62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3</w:t>
            </w:r>
          </w:p>
        </w:tc>
        <w:tc>
          <w:tcPr>
            <w:tcW w:w="624"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5</w:t>
            </w:r>
            <w:r w:rsidRPr="00573620">
              <w:rPr>
                <w:rFonts w:ascii="宋体" w:eastAsia="宋体" w:hAnsi="宋体" w:cs="宋体"/>
                <w:b/>
                <w:bCs/>
                <w:color w:val="000000" w:themeColor="text1"/>
                <w:szCs w:val="21"/>
              </w:rPr>
              <w:t>4</w:t>
            </w:r>
          </w:p>
        </w:tc>
        <w:tc>
          <w:tcPr>
            <w:tcW w:w="623"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3</w:t>
            </w:r>
          </w:p>
        </w:tc>
        <w:tc>
          <w:tcPr>
            <w:tcW w:w="626" w:type="pct"/>
            <w:vAlign w:val="center"/>
          </w:tcPr>
          <w:p w:rsidR="009A56C4" w:rsidRPr="00573620" w:rsidRDefault="004C59C5">
            <w:pPr>
              <w:jc w:val="center"/>
              <w:rPr>
                <w:rFonts w:asciiTheme="majorEastAsia" w:eastAsiaTheme="majorEastAsia" w:hAnsiTheme="majorEastAsia" w:cs="宋体"/>
                <w:b/>
                <w:bCs/>
                <w:color w:val="000000" w:themeColor="text1"/>
                <w:szCs w:val="21"/>
              </w:rPr>
            </w:pPr>
            <w:r w:rsidRPr="00573620">
              <w:rPr>
                <w:rFonts w:asciiTheme="majorEastAsia" w:eastAsiaTheme="majorEastAsia" w:hAnsiTheme="majorEastAsia" w:cs="宋体"/>
                <w:b/>
                <w:bCs/>
                <w:color w:val="000000" w:themeColor="text1"/>
                <w:szCs w:val="21"/>
              </w:rPr>
              <w:t>2%</w:t>
            </w:r>
          </w:p>
        </w:tc>
        <w:tc>
          <w:tcPr>
            <w:tcW w:w="63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0</w:t>
            </w:r>
            <w:r w:rsidRPr="00573620">
              <w:rPr>
                <w:rFonts w:ascii="宋体" w:eastAsia="宋体" w:hAnsi="宋体" w:cs="宋体"/>
                <w:b/>
                <w:bCs/>
                <w:color w:val="000000" w:themeColor="text1"/>
                <w:szCs w:val="21"/>
              </w:rPr>
              <w:t>%</w:t>
            </w:r>
          </w:p>
        </w:tc>
      </w:tr>
      <w:tr w:rsidR="00573620" w:rsidRPr="00573620" w:rsidTr="004A5022">
        <w:tc>
          <w:tcPr>
            <w:tcW w:w="616" w:type="pct"/>
            <w:shd w:val="clear" w:color="auto" w:fill="F4B083" w:themeFill="accent2" w:themeFillTint="99"/>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小计</w:t>
            </w:r>
          </w:p>
        </w:tc>
        <w:tc>
          <w:tcPr>
            <w:tcW w:w="902" w:type="pct"/>
            <w:shd w:val="clear" w:color="auto" w:fill="F4B083" w:themeFill="accent2" w:themeFillTint="99"/>
            <w:vAlign w:val="center"/>
          </w:tcPr>
          <w:p w:rsidR="009A56C4" w:rsidRPr="00573620" w:rsidRDefault="009A56C4">
            <w:pPr>
              <w:jc w:val="left"/>
              <w:rPr>
                <w:rFonts w:ascii="宋体" w:eastAsia="宋体" w:hAnsi="宋体" w:cs="宋体"/>
                <w:b/>
                <w:bCs/>
                <w:color w:val="000000" w:themeColor="text1"/>
                <w:szCs w:val="21"/>
              </w:rPr>
            </w:pPr>
          </w:p>
        </w:tc>
        <w:tc>
          <w:tcPr>
            <w:tcW w:w="357" w:type="pct"/>
            <w:shd w:val="clear" w:color="auto" w:fill="F4B083" w:themeFill="accent2" w:themeFillTint="99"/>
            <w:vAlign w:val="center"/>
          </w:tcPr>
          <w:p w:rsidR="009A56C4" w:rsidRPr="00573620" w:rsidRDefault="009A56C4">
            <w:pPr>
              <w:jc w:val="left"/>
              <w:rPr>
                <w:rFonts w:ascii="宋体" w:eastAsia="宋体" w:hAnsi="宋体" w:cs="宋体"/>
                <w:b/>
                <w:bCs/>
                <w:color w:val="000000" w:themeColor="text1"/>
                <w:szCs w:val="21"/>
              </w:rPr>
            </w:pPr>
          </w:p>
        </w:tc>
        <w:tc>
          <w:tcPr>
            <w:tcW w:w="621" w:type="pct"/>
            <w:shd w:val="clear" w:color="auto" w:fill="F4B083" w:themeFill="accent2" w:themeFillTint="99"/>
            <w:vAlign w:val="center"/>
          </w:tcPr>
          <w:p w:rsidR="009A56C4" w:rsidRPr="00573620" w:rsidRDefault="00EE5B15">
            <w:pPr>
              <w:ind w:firstLineChars="300" w:firstLine="632"/>
              <w:jc w:val="left"/>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22</w:t>
            </w:r>
          </w:p>
        </w:tc>
        <w:tc>
          <w:tcPr>
            <w:tcW w:w="624" w:type="pct"/>
            <w:shd w:val="clear" w:color="auto" w:fill="F4B083" w:themeFill="accent2" w:themeFillTint="99"/>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774</w:t>
            </w:r>
          </w:p>
        </w:tc>
        <w:tc>
          <w:tcPr>
            <w:tcW w:w="623" w:type="pct"/>
            <w:shd w:val="clear" w:color="auto" w:fill="F4B083" w:themeFill="accent2" w:themeFillTint="99"/>
            <w:vAlign w:val="center"/>
          </w:tcPr>
          <w:p w:rsidR="009A56C4" w:rsidRPr="00573620" w:rsidRDefault="004658A8">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4</w:t>
            </w:r>
            <w:r w:rsidRPr="00573620">
              <w:rPr>
                <w:rFonts w:ascii="宋体" w:eastAsia="宋体" w:hAnsi="宋体" w:cs="宋体"/>
                <w:b/>
                <w:bCs/>
                <w:color w:val="000000" w:themeColor="text1"/>
                <w:szCs w:val="21"/>
              </w:rPr>
              <w:t>1</w:t>
            </w:r>
          </w:p>
        </w:tc>
        <w:tc>
          <w:tcPr>
            <w:tcW w:w="626" w:type="pct"/>
            <w:shd w:val="clear" w:color="auto" w:fill="F4B083" w:themeFill="accent2" w:themeFillTint="99"/>
            <w:vAlign w:val="center"/>
          </w:tcPr>
          <w:p w:rsidR="009A56C4" w:rsidRPr="00573620" w:rsidRDefault="00EE5B15">
            <w:pPr>
              <w:jc w:val="center"/>
              <w:rPr>
                <w:rFonts w:asciiTheme="majorEastAsia" w:eastAsiaTheme="majorEastAsia" w:hAnsiTheme="majorEastAsia" w:cs="宋体"/>
                <w:b/>
                <w:bCs/>
                <w:color w:val="000000" w:themeColor="text1"/>
                <w:szCs w:val="21"/>
              </w:rPr>
            </w:pPr>
            <w:r w:rsidRPr="00573620">
              <w:rPr>
                <w:rFonts w:asciiTheme="majorEastAsia" w:eastAsiaTheme="majorEastAsia" w:hAnsiTheme="majorEastAsia" w:cs="宋体" w:hint="eastAsia"/>
                <w:b/>
                <w:bCs/>
                <w:color w:val="000000" w:themeColor="text1"/>
                <w:szCs w:val="21"/>
              </w:rPr>
              <w:t>2</w:t>
            </w:r>
            <w:r w:rsidR="004C59C5" w:rsidRPr="00573620">
              <w:rPr>
                <w:rFonts w:asciiTheme="majorEastAsia" w:eastAsiaTheme="majorEastAsia" w:hAnsiTheme="majorEastAsia" w:cs="宋体"/>
                <w:b/>
                <w:bCs/>
                <w:color w:val="000000" w:themeColor="text1"/>
                <w:szCs w:val="21"/>
              </w:rPr>
              <w:t>7</w:t>
            </w:r>
            <w:r w:rsidRPr="00573620">
              <w:rPr>
                <w:rFonts w:asciiTheme="majorEastAsia" w:eastAsiaTheme="majorEastAsia" w:hAnsiTheme="majorEastAsia" w:cs="宋体"/>
                <w:b/>
                <w:bCs/>
                <w:color w:val="000000" w:themeColor="text1"/>
                <w:szCs w:val="21"/>
              </w:rPr>
              <w:t>%</w:t>
            </w:r>
          </w:p>
        </w:tc>
        <w:tc>
          <w:tcPr>
            <w:tcW w:w="631" w:type="pct"/>
            <w:shd w:val="clear" w:color="auto" w:fill="F4B083" w:themeFill="accent2" w:themeFillTint="99"/>
            <w:vAlign w:val="center"/>
          </w:tcPr>
          <w:p w:rsidR="009A56C4" w:rsidRPr="00573620" w:rsidRDefault="004C59C5">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7%</w:t>
            </w:r>
          </w:p>
        </w:tc>
      </w:tr>
      <w:tr w:rsidR="00573620" w:rsidRPr="00573620">
        <w:tc>
          <w:tcPr>
            <w:tcW w:w="616" w:type="pct"/>
            <w:vMerge w:val="restar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专业（技能）课</w:t>
            </w:r>
          </w:p>
        </w:tc>
        <w:tc>
          <w:tcPr>
            <w:tcW w:w="902"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专业基础课</w:t>
            </w:r>
          </w:p>
        </w:tc>
        <w:tc>
          <w:tcPr>
            <w:tcW w:w="357"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必修</w:t>
            </w:r>
          </w:p>
        </w:tc>
        <w:tc>
          <w:tcPr>
            <w:tcW w:w="621" w:type="pct"/>
            <w:vAlign w:val="center"/>
          </w:tcPr>
          <w:p w:rsidR="009A56C4" w:rsidRPr="00573620" w:rsidRDefault="006C29D2">
            <w:pPr>
              <w:jc w:val="center"/>
              <w:rPr>
                <w:rFonts w:ascii="宋体" w:eastAsia="宋体" w:hAnsi="宋体" w:cs="宋体"/>
                <w:b/>
                <w:bCs/>
                <w:color w:val="000000" w:themeColor="text1"/>
                <w:szCs w:val="21"/>
              </w:rPr>
            </w:pPr>
            <w:r>
              <w:rPr>
                <w:rFonts w:ascii="宋体" w:eastAsia="宋体" w:hAnsi="宋体" w:cs="宋体" w:hint="eastAsia"/>
                <w:b/>
                <w:bCs/>
                <w:color w:val="000000" w:themeColor="text1"/>
                <w:szCs w:val="21"/>
              </w:rPr>
              <w:t>5</w:t>
            </w:r>
          </w:p>
        </w:tc>
        <w:tc>
          <w:tcPr>
            <w:tcW w:w="624" w:type="pct"/>
            <w:vAlign w:val="center"/>
          </w:tcPr>
          <w:p w:rsidR="009A56C4" w:rsidRPr="00573620" w:rsidRDefault="004658A8">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2</w:t>
            </w:r>
            <w:r w:rsidR="000D72BF">
              <w:rPr>
                <w:rFonts w:ascii="宋体" w:eastAsia="宋体" w:hAnsi="宋体" w:cs="宋体"/>
                <w:b/>
                <w:bCs/>
                <w:color w:val="000000" w:themeColor="text1"/>
                <w:szCs w:val="21"/>
              </w:rPr>
              <w:t>88</w:t>
            </w:r>
          </w:p>
        </w:tc>
        <w:tc>
          <w:tcPr>
            <w:tcW w:w="623" w:type="pct"/>
            <w:vAlign w:val="center"/>
          </w:tcPr>
          <w:p w:rsidR="009A56C4" w:rsidRPr="00573620" w:rsidRDefault="004658A8">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1</w:t>
            </w:r>
            <w:r w:rsidR="000D72BF">
              <w:rPr>
                <w:rFonts w:ascii="宋体" w:eastAsia="宋体" w:hAnsi="宋体" w:cs="宋体"/>
                <w:b/>
                <w:bCs/>
                <w:color w:val="000000" w:themeColor="text1"/>
                <w:szCs w:val="21"/>
              </w:rPr>
              <w:t>6</w:t>
            </w:r>
          </w:p>
        </w:tc>
        <w:tc>
          <w:tcPr>
            <w:tcW w:w="626" w:type="pct"/>
            <w:vAlign w:val="center"/>
          </w:tcPr>
          <w:p w:rsidR="009A56C4" w:rsidRPr="00573620" w:rsidRDefault="008A5F9C">
            <w:pPr>
              <w:jc w:val="center"/>
              <w:rPr>
                <w:rFonts w:asciiTheme="majorEastAsia" w:eastAsiaTheme="majorEastAsia" w:hAnsiTheme="majorEastAsia" w:cs="宋体"/>
                <w:b/>
                <w:bCs/>
                <w:color w:val="000000" w:themeColor="text1"/>
                <w:szCs w:val="21"/>
              </w:rPr>
            </w:pPr>
            <w:r>
              <w:rPr>
                <w:rFonts w:asciiTheme="majorEastAsia" w:eastAsiaTheme="majorEastAsia" w:hAnsiTheme="majorEastAsia" w:cs="宋体"/>
                <w:b/>
                <w:bCs/>
                <w:color w:val="000000" w:themeColor="text1"/>
                <w:szCs w:val="21"/>
              </w:rPr>
              <w:t>10</w:t>
            </w:r>
            <w:r w:rsidR="004658A8" w:rsidRPr="00573620">
              <w:rPr>
                <w:rFonts w:asciiTheme="majorEastAsia" w:eastAsiaTheme="majorEastAsia" w:hAnsiTheme="majorEastAsia" w:cs="宋体"/>
                <w:b/>
                <w:bCs/>
                <w:color w:val="000000" w:themeColor="text1"/>
                <w:szCs w:val="21"/>
              </w:rPr>
              <w:t>%</w:t>
            </w:r>
          </w:p>
        </w:tc>
        <w:tc>
          <w:tcPr>
            <w:tcW w:w="631" w:type="pct"/>
            <w:vAlign w:val="center"/>
          </w:tcPr>
          <w:p w:rsidR="009A56C4" w:rsidRPr="00573620" w:rsidRDefault="008A5F9C">
            <w:pPr>
              <w:jc w:val="center"/>
              <w:rPr>
                <w:rFonts w:ascii="宋体" w:eastAsia="宋体" w:hAnsi="宋体" w:cs="宋体"/>
                <w:b/>
                <w:bCs/>
                <w:color w:val="000000" w:themeColor="text1"/>
                <w:szCs w:val="21"/>
              </w:rPr>
            </w:pPr>
            <w:r>
              <w:rPr>
                <w:rFonts w:ascii="宋体" w:eastAsia="宋体" w:hAnsi="宋体" w:cs="宋体"/>
                <w:b/>
                <w:bCs/>
                <w:color w:val="000000" w:themeColor="text1"/>
                <w:szCs w:val="21"/>
              </w:rPr>
              <w:t>6</w:t>
            </w:r>
            <w:r w:rsidR="004C59C5" w:rsidRPr="00573620">
              <w:rPr>
                <w:rFonts w:ascii="宋体" w:eastAsia="宋体" w:hAnsi="宋体" w:cs="宋体"/>
                <w:b/>
                <w:bCs/>
                <w:color w:val="000000" w:themeColor="text1"/>
                <w:szCs w:val="21"/>
              </w:rPr>
              <w:t>%</w:t>
            </w:r>
          </w:p>
        </w:tc>
      </w:tr>
      <w:tr w:rsidR="00573620" w:rsidRPr="00573620">
        <w:tc>
          <w:tcPr>
            <w:tcW w:w="616" w:type="pct"/>
            <w:vMerge/>
            <w:vAlign w:val="center"/>
          </w:tcPr>
          <w:p w:rsidR="009A56C4" w:rsidRPr="00573620" w:rsidRDefault="009A56C4">
            <w:pPr>
              <w:jc w:val="center"/>
              <w:rPr>
                <w:rFonts w:ascii="宋体" w:eastAsia="宋体" w:hAnsi="宋体" w:cs="宋体"/>
                <w:b/>
                <w:bCs/>
                <w:color w:val="000000" w:themeColor="text1"/>
                <w:szCs w:val="21"/>
              </w:rPr>
            </w:pPr>
          </w:p>
        </w:tc>
        <w:tc>
          <w:tcPr>
            <w:tcW w:w="902"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专业核心课</w:t>
            </w:r>
          </w:p>
        </w:tc>
        <w:tc>
          <w:tcPr>
            <w:tcW w:w="357"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必修</w:t>
            </w:r>
          </w:p>
        </w:tc>
        <w:tc>
          <w:tcPr>
            <w:tcW w:w="621" w:type="pct"/>
            <w:vAlign w:val="center"/>
          </w:tcPr>
          <w:p w:rsidR="009A56C4" w:rsidRPr="00573620" w:rsidRDefault="006C29D2">
            <w:pPr>
              <w:jc w:val="center"/>
              <w:rPr>
                <w:rFonts w:ascii="宋体" w:eastAsia="宋体" w:hAnsi="宋体" w:cs="宋体"/>
                <w:b/>
                <w:bCs/>
                <w:color w:val="000000" w:themeColor="text1"/>
                <w:szCs w:val="21"/>
              </w:rPr>
            </w:pPr>
            <w:r>
              <w:rPr>
                <w:rFonts w:ascii="宋体" w:eastAsia="宋体" w:hAnsi="宋体" w:cs="宋体" w:hint="eastAsia"/>
                <w:b/>
                <w:bCs/>
                <w:color w:val="000000" w:themeColor="text1"/>
                <w:szCs w:val="21"/>
              </w:rPr>
              <w:t>4</w:t>
            </w:r>
          </w:p>
        </w:tc>
        <w:tc>
          <w:tcPr>
            <w:tcW w:w="624" w:type="pct"/>
            <w:vAlign w:val="center"/>
          </w:tcPr>
          <w:p w:rsidR="009A56C4" w:rsidRPr="00573620" w:rsidRDefault="000D72BF">
            <w:pPr>
              <w:jc w:val="center"/>
              <w:rPr>
                <w:rFonts w:ascii="宋体" w:eastAsia="宋体" w:hAnsi="宋体" w:cs="宋体"/>
                <w:b/>
                <w:bCs/>
                <w:color w:val="000000" w:themeColor="text1"/>
                <w:szCs w:val="21"/>
              </w:rPr>
            </w:pPr>
            <w:r>
              <w:rPr>
                <w:rFonts w:ascii="宋体" w:eastAsia="宋体" w:hAnsi="宋体" w:cs="宋体"/>
                <w:b/>
                <w:bCs/>
                <w:color w:val="000000" w:themeColor="text1"/>
                <w:szCs w:val="21"/>
              </w:rPr>
              <w:t>288</w:t>
            </w:r>
          </w:p>
        </w:tc>
        <w:tc>
          <w:tcPr>
            <w:tcW w:w="623" w:type="pct"/>
            <w:vAlign w:val="center"/>
          </w:tcPr>
          <w:p w:rsidR="009A56C4" w:rsidRPr="00573620" w:rsidRDefault="000D72BF">
            <w:pPr>
              <w:jc w:val="center"/>
              <w:rPr>
                <w:rFonts w:ascii="宋体" w:eastAsia="宋体" w:hAnsi="宋体" w:cs="宋体"/>
                <w:b/>
                <w:bCs/>
                <w:color w:val="000000" w:themeColor="text1"/>
                <w:szCs w:val="21"/>
              </w:rPr>
            </w:pPr>
            <w:r>
              <w:rPr>
                <w:rFonts w:ascii="宋体" w:eastAsia="宋体" w:hAnsi="宋体" w:cs="宋体" w:hint="eastAsia"/>
                <w:b/>
                <w:bCs/>
                <w:color w:val="000000" w:themeColor="text1"/>
                <w:szCs w:val="21"/>
              </w:rPr>
              <w:t>1</w:t>
            </w:r>
            <w:r>
              <w:rPr>
                <w:rFonts w:ascii="宋体" w:eastAsia="宋体" w:hAnsi="宋体" w:cs="宋体"/>
                <w:b/>
                <w:bCs/>
                <w:color w:val="000000" w:themeColor="text1"/>
                <w:szCs w:val="21"/>
              </w:rPr>
              <w:t>6</w:t>
            </w:r>
          </w:p>
        </w:tc>
        <w:tc>
          <w:tcPr>
            <w:tcW w:w="626" w:type="pct"/>
            <w:vAlign w:val="center"/>
          </w:tcPr>
          <w:p w:rsidR="009A56C4" w:rsidRPr="00573620" w:rsidRDefault="004658A8">
            <w:pPr>
              <w:jc w:val="center"/>
              <w:rPr>
                <w:rFonts w:asciiTheme="majorEastAsia" w:eastAsiaTheme="majorEastAsia" w:hAnsiTheme="majorEastAsia" w:cs="宋体"/>
                <w:b/>
                <w:bCs/>
                <w:color w:val="000000" w:themeColor="text1"/>
                <w:szCs w:val="21"/>
              </w:rPr>
            </w:pPr>
            <w:r w:rsidRPr="00573620">
              <w:rPr>
                <w:rFonts w:asciiTheme="majorEastAsia" w:eastAsiaTheme="majorEastAsia" w:hAnsiTheme="majorEastAsia" w:cs="宋体"/>
                <w:b/>
                <w:bCs/>
                <w:color w:val="000000" w:themeColor="text1"/>
                <w:szCs w:val="21"/>
              </w:rPr>
              <w:t>1</w:t>
            </w:r>
            <w:r w:rsidR="008A5F9C">
              <w:rPr>
                <w:rFonts w:asciiTheme="majorEastAsia" w:eastAsiaTheme="majorEastAsia" w:hAnsiTheme="majorEastAsia" w:cs="宋体"/>
                <w:b/>
                <w:bCs/>
                <w:color w:val="000000" w:themeColor="text1"/>
                <w:szCs w:val="21"/>
              </w:rPr>
              <w:t>0</w:t>
            </w:r>
            <w:r w:rsidRPr="00573620">
              <w:rPr>
                <w:rFonts w:asciiTheme="majorEastAsia" w:eastAsiaTheme="majorEastAsia" w:hAnsiTheme="majorEastAsia" w:cs="宋体"/>
                <w:b/>
                <w:bCs/>
                <w:color w:val="000000" w:themeColor="text1"/>
                <w:szCs w:val="21"/>
              </w:rPr>
              <w:t>%</w:t>
            </w:r>
          </w:p>
        </w:tc>
        <w:tc>
          <w:tcPr>
            <w:tcW w:w="631" w:type="pct"/>
            <w:vAlign w:val="center"/>
          </w:tcPr>
          <w:p w:rsidR="009A56C4" w:rsidRPr="00573620" w:rsidRDefault="008A5F9C">
            <w:pPr>
              <w:jc w:val="center"/>
              <w:rPr>
                <w:rFonts w:ascii="宋体" w:eastAsia="宋体" w:hAnsi="宋体" w:cs="宋体"/>
                <w:b/>
                <w:bCs/>
                <w:color w:val="000000" w:themeColor="text1"/>
                <w:szCs w:val="21"/>
              </w:rPr>
            </w:pPr>
            <w:r>
              <w:rPr>
                <w:rFonts w:ascii="宋体" w:eastAsia="宋体" w:hAnsi="宋体" w:cs="宋体"/>
                <w:b/>
                <w:bCs/>
                <w:color w:val="000000" w:themeColor="text1"/>
                <w:szCs w:val="21"/>
              </w:rPr>
              <w:t>6</w:t>
            </w:r>
            <w:r w:rsidR="004C59C5" w:rsidRPr="00573620">
              <w:rPr>
                <w:rFonts w:ascii="宋体" w:eastAsia="宋体" w:hAnsi="宋体" w:cs="宋体"/>
                <w:b/>
                <w:bCs/>
                <w:color w:val="000000" w:themeColor="text1"/>
                <w:szCs w:val="21"/>
              </w:rPr>
              <w:t>%</w:t>
            </w:r>
          </w:p>
        </w:tc>
      </w:tr>
      <w:tr w:rsidR="00573620" w:rsidRPr="00573620">
        <w:trPr>
          <w:trHeight w:val="90"/>
        </w:trPr>
        <w:tc>
          <w:tcPr>
            <w:tcW w:w="616" w:type="pct"/>
            <w:vMerge/>
            <w:vAlign w:val="center"/>
          </w:tcPr>
          <w:p w:rsidR="009A56C4" w:rsidRPr="00573620" w:rsidRDefault="009A56C4">
            <w:pPr>
              <w:jc w:val="center"/>
              <w:rPr>
                <w:rFonts w:ascii="宋体" w:eastAsia="宋体" w:hAnsi="宋体" w:cs="宋体"/>
                <w:b/>
                <w:bCs/>
                <w:color w:val="000000" w:themeColor="text1"/>
                <w:szCs w:val="21"/>
              </w:rPr>
            </w:pPr>
          </w:p>
        </w:tc>
        <w:tc>
          <w:tcPr>
            <w:tcW w:w="902"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专业拓展课</w:t>
            </w:r>
          </w:p>
        </w:tc>
        <w:tc>
          <w:tcPr>
            <w:tcW w:w="357"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必修</w:t>
            </w:r>
          </w:p>
        </w:tc>
        <w:tc>
          <w:tcPr>
            <w:tcW w:w="621" w:type="pct"/>
            <w:vAlign w:val="center"/>
          </w:tcPr>
          <w:p w:rsidR="009A56C4" w:rsidRPr="00573620" w:rsidRDefault="006C29D2">
            <w:pPr>
              <w:jc w:val="center"/>
              <w:rPr>
                <w:rFonts w:ascii="宋体" w:eastAsia="宋体" w:hAnsi="宋体" w:cs="宋体"/>
                <w:b/>
                <w:bCs/>
                <w:color w:val="000000" w:themeColor="text1"/>
                <w:szCs w:val="21"/>
              </w:rPr>
            </w:pPr>
            <w:r>
              <w:rPr>
                <w:rFonts w:ascii="宋体" w:eastAsia="宋体" w:hAnsi="宋体" w:cs="宋体" w:hint="eastAsia"/>
                <w:b/>
                <w:bCs/>
                <w:color w:val="000000" w:themeColor="text1"/>
                <w:szCs w:val="21"/>
              </w:rPr>
              <w:t>3</w:t>
            </w:r>
          </w:p>
        </w:tc>
        <w:tc>
          <w:tcPr>
            <w:tcW w:w="624" w:type="pct"/>
            <w:vAlign w:val="center"/>
          </w:tcPr>
          <w:p w:rsidR="009A56C4" w:rsidRPr="00573620" w:rsidRDefault="004658A8">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2</w:t>
            </w:r>
            <w:r w:rsidR="000D72BF">
              <w:rPr>
                <w:rFonts w:ascii="宋体" w:eastAsia="宋体" w:hAnsi="宋体" w:cs="宋体"/>
                <w:b/>
                <w:bCs/>
                <w:color w:val="000000" w:themeColor="text1"/>
                <w:szCs w:val="21"/>
              </w:rPr>
              <w:t>52</w:t>
            </w:r>
          </w:p>
        </w:tc>
        <w:tc>
          <w:tcPr>
            <w:tcW w:w="623" w:type="pct"/>
            <w:vAlign w:val="center"/>
          </w:tcPr>
          <w:p w:rsidR="009A56C4" w:rsidRPr="00573620" w:rsidRDefault="004658A8">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1</w:t>
            </w:r>
            <w:r w:rsidR="000D72BF">
              <w:rPr>
                <w:rFonts w:ascii="宋体" w:eastAsia="宋体" w:hAnsi="宋体" w:cs="宋体"/>
                <w:b/>
                <w:bCs/>
                <w:color w:val="000000" w:themeColor="text1"/>
                <w:szCs w:val="21"/>
              </w:rPr>
              <w:t>4</w:t>
            </w:r>
          </w:p>
        </w:tc>
        <w:tc>
          <w:tcPr>
            <w:tcW w:w="626" w:type="pct"/>
            <w:vAlign w:val="center"/>
          </w:tcPr>
          <w:p w:rsidR="009A56C4" w:rsidRPr="00573620" w:rsidRDefault="008A5F9C">
            <w:pPr>
              <w:jc w:val="center"/>
              <w:rPr>
                <w:rFonts w:asciiTheme="majorEastAsia" w:eastAsiaTheme="majorEastAsia" w:hAnsiTheme="majorEastAsia" w:cs="宋体"/>
                <w:b/>
                <w:bCs/>
                <w:color w:val="000000" w:themeColor="text1"/>
                <w:szCs w:val="21"/>
              </w:rPr>
            </w:pPr>
            <w:r>
              <w:rPr>
                <w:rFonts w:asciiTheme="majorEastAsia" w:eastAsiaTheme="majorEastAsia" w:hAnsiTheme="majorEastAsia" w:cs="宋体"/>
                <w:b/>
                <w:bCs/>
                <w:color w:val="000000" w:themeColor="text1"/>
                <w:szCs w:val="21"/>
              </w:rPr>
              <w:t>9</w:t>
            </w:r>
            <w:r w:rsidR="004658A8" w:rsidRPr="00573620">
              <w:rPr>
                <w:rFonts w:asciiTheme="majorEastAsia" w:eastAsiaTheme="majorEastAsia" w:hAnsiTheme="majorEastAsia" w:cs="宋体"/>
                <w:b/>
                <w:bCs/>
                <w:color w:val="000000" w:themeColor="text1"/>
                <w:szCs w:val="21"/>
              </w:rPr>
              <w:t>%</w:t>
            </w:r>
          </w:p>
        </w:tc>
        <w:tc>
          <w:tcPr>
            <w:tcW w:w="631" w:type="pct"/>
            <w:vAlign w:val="center"/>
          </w:tcPr>
          <w:p w:rsidR="009A56C4" w:rsidRPr="00573620" w:rsidRDefault="008A5F9C">
            <w:pPr>
              <w:jc w:val="center"/>
              <w:rPr>
                <w:rFonts w:ascii="宋体" w:eastAsia="宋体" w:hAnsi="宋体" w:cs="宋体"/>
                <w:b/>
                <w:bCs/>
                <w:color w:val="000000" w:themeColor="text1"/>
                <w:szCs w:val="21"/>
              </w:rPr>
            </w:pPr>
            <w:r>
              <w:rPr>
                <w:rFonts w:ascii="宋体" w:eastAsia="宋体" w:hAnsi="宋体" w:cs="宋体"/>
                <w:b/>
                <w:bCs/>
                <w:color w:val="000000" w:themeColor="text1"/>
                <w:szCs w:val="21"/>
              </w:rPr>
              <w:t>6</w:t>
            </w:r>
            <w:r w:rsidR="004C59C5" w:rsidRPr="00573620">
              <w:rPr>
                <w:rFonts w:ascii="宋体" w:eastAsia="宋体" w:hAnsi="宋体" w:cs="宋体"/>
                <w:b/>
                <w:bCs/>
                <w:color w:val="000000" w:themeColor="text1"/>
                <w:szCs w:val="21"/>
              </w:rPr>
              <w:t>%</w:t>
            </w:r>
          </w:p>
        </w:tc>
      </w:tr>
      <w:tr w:rsidR="00573620" w:rsidRPr="00573620">
        <w:trPr>
          <w:trHeight w:val="278"/>
        </w:trPr>
        <w:tc>
          <w:tcPr>
            <w:tcW w:w="616" w:type="pct"/>
            <w:vMerge/>
            <w:vAlign w:val="center"/>
          </w:tcPr>
          <w:p w:rsidR="009A56C4" w:rsidRPr="00573620" w:rsidRDefault="009A56C4">
            <w:pPr>
              <w:jc w:val="center"/>
              <w:rPr>
                <w:rFonts w:ascii="宋体" w:eastAsia="宋体" w:hAnsi="宋体" w:cs="宋体"/>
                <w:b/>
                <w:bCs/>
                <w:color w:val="000000" w:themeColor="text1"/>
                <w:szCs w:val="21"/>
              </w:rPr>
            </w:pPr>
          </w:p>
        </w:tc>
        <w:tc>
          <w:tcPr>
            <w:tcW w:w="902"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限选课</w:t>
            </w:r>
          </w:p>
        </w:tc>
        <w:tc>
          <w:tcPr>
            <w:tcW w:w="357"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选修</w:t>
            </w:r>
          </w:p>
        </w:tc>
        <w:tc>
          <w:tcPr>
            <w:tcW w:w="621" w:type="pct"/>
            <w:vAlign w:val="center"/>
          </w:tcPr>
          <w:p w:rsidR="009A56C4" w:rsidRPr="00573620" w:rsidRDefault="004658A8">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2</w:t>
            </w:r>
          </w:p>
        </w:tc>
        <w:tc>
          <w:tcPr>
            <w:tcW w:w="624" w:type="pct"/>
            <w:vAlign w:val="center"/>
          </w:tcPr>
          <w:p w:rsidR="009A56C4" w:rsidRPr="00573620" w:rsidRDefault="000D72BF">
            <w:pPr>
              <w:jc w:val="center"/>
              <w:rPr>
                <w:rFonts w:ascii="宋体" w:eastAsia="宋体" w:hAnsi="宋体" w:cs="宋体"/>
                <w:b/>
                <w:bCs/>
                <w:color w:val="000000" w:themeColor="text1"/>
                <w:szCs w:val="21"/>
              </w:rPr>
            </w:pPr>
            <w:r>
              <w:rPr>
                <w:rFonts w:ascii="宋体" w:eastAsia="宋体" w:hAnsi="宋体" w:cs="宋体" w:hint="eastAsia"/>
                <w:b/>
                <w:bCs/>
                <w:color w:val="000000" w:themeColor="text1"/>
                <w:szCs w:val="21"/>
              </w:rPr>
              <w:t>7</w:t>
            </w:r>
            <w:r>
              <w:rPr>
                <w:rFonts w:ascii="宋体" w:eastAsia="宋体" w:hAnsi="宋体" w:cs="宋体"/>
                <w:b/>
                <w:bCs/>
                <w:color w:val="000000" w:themeColor="text1"/>
                <w:szCs w:val="21"/>
              </w:rPr>
              <w:t>2</w:t>
            </w:r>
          </w:p>
        </w:tc>
        <w:tc>
          <w:tcPr>
            <w:tcW w:w="623" w:type="pct"/>
            <w:vAlign w:val="center"/>
          </w:tcPr>
          <w:p w:rsidR="009A56C4" w:rsidRPr="00573620" w:rsidRDefault="000D72BF">
            <w:pPr>
              <w:jc w:val="center"/>
              <w:rPr>
                <w:rFonts w:ascii="宋体" w:eastAsia="宋体" w:hAnsi="宋体" w:cs="宋体"/>
                <w:b/>
                <w:bCs/>
                <w:color w:val="000000" w:themeColor="text1"/>
                <w:szCs w:val="21"/>
              </w:rPr>
            </w:pPr>
            <w:r>
              <w:rPr>
                <w:rFonts w:ascii="宋体" w:eastAsia="宋体" w:hAnsi="宋体" w:cs="宋体" w:hint="eastAsia"/>
                <w:b/>
                <w:bCs/>
                <w:color w:val="000000" w:themeColor="text1"/>
                <w:szCs w:val="21"/>
              </w:rPr>
              <w:t>4</w:t>
            </w:r>
          </w:p>
        </w:tc>
        <w:tc>
          <w:tcPr>
            <w:tcW w:w="626" w:type="pct"/>
            <w:vAlign w:val="center"/>
          </w:tcPr>
          <w:p w:rsidR="009A56C4" w:rsidRPr="00573620" w:rsidRDefault="008A5F9C">
            <w:pPr>
              <w:jc w:val="center"/>
              <w:rPr>
                <w:rFonts w:asciiTheme="majorEastAsia" w:eastAsiaTheme="majorEastAsia" w:hAnsiTheme="majorEastAsia" w:cs="宋体"/>
                <w:b/>
                <w:bCs/>
                <w:color w:val="000000" w:themeColor="text1"/>
                <w:szCs w:val="21"/>
              </w:rPr>
            </w:pPr>
            <w:r>
              <w:rPr>
                <w:rFonts w:asciiTheme="majorEastAsia" w:eastAsiaTheme="majorEastAsia" w:hAnsiTheme="majorEastAsia" w:cs="宋体"/>
                <w:b/>
                <w:bCs/>
                <w:color w:val="000000" w:themeColor="text1"/>
                <w:szCs w:val="21"/>
              </w:rPr>
              <w:t>3</w:t>
            </w:r>
            <w:r w:rsidR="004658A8" w:rsidRPr="00573620">
              <w:rPr>
                <w:rFonts w:asciiTheme="majorEastAsia" w:eastAsiaTheme="majorEastAsia" w:hAnsiTheme="majorEastAsia" w:cs="宋体"/>
                <w:b/>
                <w:bCs/>
                <w:color w:val="000000" w:themeColor="text1"/>
                <w:szCs w:val="21"/>
              </w:rPr>
              <w:t>%</w:t>
            </w:r>
          </w:p>
        </w:tc>
        <w:tc>
          <w:tcPr>
            <w:tcW w:w="631" w:type="pct"/>
            <w:vAlign w:val="center"/>
          </w:tcPr>
          <w:p w:rsidR="009A56C4" w:rsidRPr="00573620" w:rsidRDefault="008A5F9C">
            <w:pPr>
              <w:jc w:val="center"/>
              <w:rPr>
                <w:rFonts w:ascii="宋体" w:eastAsia="宋体" w:hAnsi="宋体" w:cs="宋体"/>
                <w:b/>
                <w:bCs/>
                <w:color w:val="000000" w:themeColor="text1"/>
                <w:szCs w:val="21"/>
              </w:rPr>
            </w:pPr>
            <w:r>
              <w:rPr>
                <w:rFonts w:ascii="宋体" w:eastAsia="宋体" w:hAnsi="宋体" w:cs="宋体"/>
                <w:b/>
                <w:bCs/>
                <w:color w:val="000000" w:themeColor="text1"/>
                <w:szCs w:val="21"/>
              </w:rPr>
              <w:t>2</w:t>
            </w:r>
            <w:r w:rsidR="004C59C5" w:rsidRPr="00573620">
              <w:rPr>
                <w:rFonts w:ascii="宋体" w:eastAsia="宋体" w:hAnsi="宋体" w:cs="宋体"/>
                <w:b/>
                <w:bCs/>
                <w:color w:val="000000" w:themeColor="text1"/>
                <w:szCs w:val="21"/>
              </w:rPr>
              <w:t>%</w:t>
            </w:r>
          </w:p>
        </w:tc>
      </w:tr>
      <w:tr w:rsidR="00573620" w:rsidRPr="00573620" w:rsidTr="004A5022">
        <w:tc>
          <w:tcPr>
            <w:tcW w:w="616" w:type="pct"/>
            <w:shd w:val="clear" w:color="auto" w:fill="F4B083" w:themeFill="accent2" w:themeFillTint="99"/>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小计</w:t>
            </w:r>
          </w:p>
        </w:tc>
        <w:tc>
          <w:tcPr>
            <w:tcW w:w="902" w:type="pct"/>
            <w:shd w:val="clear" w:color="auto" w:fill="F4B083" w:themeFill="accent2" w:themeFillTint="99"/>
            <w:vAlign w:val="center"/>
          </w:tcPr>
          <w:p w:rsidR="009A56C4" w:rsidRPr="00573620" w:rsidRDefault="009A56C4">
            <w:pPr>
              <w:jc w:val="left"/>
              <w:rPr>
                <w:rFonts w:ascii="宋体" w:eastAsia="宋体" w:hAnsi="宋体" w:cs="宋体"/>
                <w:b/>
                <w:bCs/>
                <w:color w:val="000000" w:themeColor="text1"/>
                <w:szCs w:val="21"/>
              </w:rPr>
            </w:pPr>
          </w:p>
        </w:tc>
        <w:tc>
          <w:tcPr>
            <w:tcW w:w="978" w:type="pct"/>
            <w:gridSpan w:val="2"/>
            <w:shd w:val="clear" w:color="auto" w:fill="F4B083" w:themeFill="accent2" w:themeFillTint="99"/>
            <w:vAlign w:val="center"/>
          </w:tcPr>
          <w:p w:rsidR="009A56C4" w:rsidRPr="00573620" w:rsidRDefault="00EE5B15">
            <w:pPr>
              <w:jc w:val="left"/>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 xml:space="preserve"> </w:t>
            </w:r>
            <w:r w:rsidRPr="00573620">
              <w:rPr>
                <w:rFonts w:ascii="宋体" w:eastAsia="宋体" w:hAnsi="宋体" w:cs="宋体"/>
                <w:b/>
                <w:bCs/>
                <w:color w:val="000000" w:themeColor="text1"/>
                <w:szCs w:val="21"/>
              </w:rPr>
              <w:t xml:space="preserve">              </w:t>
            </w:r>
            <w:r w:rsidR="00D144BA">
              <w:rPr>
                <w:rFonts w:ascii="宋体" w:eastAsia="宋体" w:hAnsi="宋体" w:cs="宋体"/>
                <w:b/>
                <w:bCs/>
                <w:color w:val="000000" w:themeColor="text1"/>
                <w:szCs w:val="21"/>
              </w:rPr>
              <w:t>14</w:t>
            </w:r>
          </w:p>
        </w:tc>
        <w:tc>
          <w:tcPr>
            <w:tcW w:w="624" w:type="pct"/>
            <w:shd w:val="clear" w:color="auto" w:fill="F4B083" w:themeFill="accent2" w:themeFillTint="99"/>
            <w:vAlign w:val="center"/>
          </w:tcPr>
          <w:p w:rsidR="009A56C4" w:rsidRPr="00573620" w:rsidRDefault="004658A8">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9</w:t>
            </w:r>
            <w:r w:rsidRPr="00573620">
              <w:rPr>
                <w:rFonts w:ascii="宋体" w:eastAsia="宋体" w:hAnsi="宋体" w:cs="宋体"/>
                <w:b/>
                <w:bCs/>
                <w:color w:val="000000" w:themeColor="text1"/>
                <w:szCs w:val="21"/>
              </w:rPr>
              <w:t>0</w:t>
            </w:r>
            <w:r w:rsidR="008A5F9C">
              <w:rPr>
                <w:rFonts w:ascii="宋体" w:eastAsia="宋体" w:hAnsi="宋体" w:cs="宋体"/>
                <w:b/>
                <w:bCs/>
                <w:color w:val="000000" w:themeColor="text1"/>
                <w:szCs w:val="21"/>
              </w:rPr>
              <w:t>0</w:t>
            </w:r>
          </w:p>
        </w:tc>
        <w:tc>
          <w:tcPr>
            <w:tcW w:w="623" w:type="pct"/>
            <w:shd w:val="clear" w:color="auto" w:fill="F4B083" w:themeFill="accent2" w:themeFillTint="99"/>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5</w:t>
            </w:r>
            <w:r w:rsidR="004658A8" w:rsidRPr="00573620">
              <w:rPr>
                <w:rFonts w:ascii="宋体" w:eastAsia="宋体" w:hAnsi="宋体" w:cs="宋体"/>
                <w:b/>
                <w:bCs/>
                <w:color w:val="000000" w:themeColor="text1"/>
                <w:szCs w:val="21"/>
              </w:rPr>
              <w:t>0</w:t>
            </w:r>
          </w:p>
        </w:tc>
        <w:tc>
          <w:tcPr>
            <w:tcW w:w="626" w:type="pct"/>
            <w:shd w:val="clear" w:color="auto" w:fill="F4B083" w:themeFill="accent2" w:themeFillTint="99"/>
            <w:vAlign w:val="center"/>
          </w:tcPr>
          <w:p w:rsidR="009A56C4" w:rsidRPr="00573620" w:rsidRDefault="00EE5B15">
            <w:pPr>
              <w:jc w:val="center"/>
              <w:rPr>
                <w:rFonts w:asciiTheme="majorEastAsia" w:eastAsiaTheme="majorEastAsia" w:hAnsiTheme="majorEastAsia" w:cs="宋体"/>
                <w:b/>
                <w:bCs/>
                <w:color w:val="000000" w:themeColor="text1"/>
                <w:szCs w:val="21"/>
              </w:rPr>
            </w:pPr>
            <w:r w:rsidRPr="00573620">
              <w:rPr>
                <w:rFonts w:asciiTheme="majorEastAsia" w:eastAsiaTheme="majorEastAsia" w:hAnsiTheme="majorEastAsia" w:cs="宋体" w:hint="eastAsia"/>
                <w:b/>
                <w:bCs/>
                <w:color w:val="000000" w:themeColor="text1"/>
                <w:szCs w:val="21"/>
              </w:rPr>
              <w:t>3</w:t>
            </w:r>
            <w:r w:rsidR="004658A8" w:rsidRPr="00573620">
              <w:rPr>
                <w:rFonts w:asciiTheme="majorEastAsia" w:eastAsiaTheme="majorEastAsia" w:hAnsiTheme="majorEastAsia" w:cs="宋体"/>
                <w:b/>
                <w:bCs/>
                <w:color w:val="000000" w:themeColor="text1"/>
                <w:szCs w:val="21"/>
              </w:rPr>
              <w:t>2</w:t>
            </w:r>
            <w:r w:rsidRPr="00573620">
              <w:rPr>
                <w:rFonts w:asciiTheme="majorEastAsia" w:eastAsiaTheme="majorEastAsia" w:hAnsiTheme="majorEastAsia" w:cs="宋体"/>
                <w:b/>
                <w:bCs/>
                <w:color w:val="000000" w:themeColor="text1"/>
                <w:szCs w:val="21"/>
              </w:rPr>
              <w:t>%</w:t>
            </w:r>
          </w:p>
        </w:tc>
        <w:tc>
          <w:tcPr>
            <w:tcW w:w="631" w:type="pct"/>
            <w:shd w:val="clear" w:color="auto" w:fill="F4B083" w:themeFill="accent2" w:themeFillTint="99"/>
            <w:vAlign w:val="center"/>
          </w:tcPr>
          <w:p w:rsidR="009A56C4" w:rsidRPr="00573620" w:rsidRDefault="008A5F9C">
            <w:pPr>
              <w:jc w:val="center"/>
              <w:rPr>
                <w:rFonts w:ascii="宋体" w:eastAsia="宋体" w:hAnsi="宋体" w:cs="宋体"/>
                <w:b/>
                <w:bCs/>
                <w:color w:val="000000" w:themeColor="text1"/>
                <w:szCs w:val="21"/>
              </w:rPr>
            </w:pPr>
            <w:r>
              <w:rPr>
                <w:rFonts w:ascii="宋体" w:eastAsia="宋体" w:hAnsi="宋体" w:cs="宋体"/>
                <w:b/>
                <w:bCs/>
                <w:color w:val="000000" w:themeColor="text1"/>
                <w:szCs w:val="21"/>
              </w:rPr>
              <w:t>20</w:t>
            </w:r>
            <w:r w:rsidRPr="00573620">
              <w:rPr>
                <w:rFonts w:ascii="宋体" w:eastAsia="宋体" w:hAnsi="宋体" w:cs="宋体"/>
                <w:b/>
                <w:bCs/>
                <w:color w:val="000000" w:themeColor="text1"/>
                <w:szCs w:val="21"/>
              </w:rPr>
              <w:t>%</w:t>
            </w:r>
          </w:p>
        </w:tc>
      </w:tr>
      <w:tr w:rsidR="00573620" w:rsidRPr="00573620">
        <w:tc>
          <w:tcPr>
            <w:tcW w:w="616" w:type="pct"/>
            <w:vMerge w:val="restar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实践教学环节</w:t>
            </w:r>
          </w:p>
        </w:tc>
        <w:tc>
          <w:tcPr>
            <w:tcW w:w="902"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认知实习</w:t>
            </w:r>
          </w:p>
        </w:tc>
        <w:tc>
          <w:tcPr>
            <w:tcW w:w="357"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必修</w:t>
            </w:r>
          </w:p>
        </w:tc>
        <w:tc>
          <w:tcPr>
            <w:tcW w:w="62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1</w:t>
            </w:r>
          </w:p>
        </w:tc>
        <w:tc>
          <w:tcPr>
            <w:tcW w:w="624"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288</w:t>
            </w:r>
          </w:p>
        </w:tc>
        <w:tc>
          <w:tcPr>
            <w:tcW w:w="623"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12</w:t>
            </w:r>
          </w:p>
        </w:tc>
        <w:tc>
          <w:tcPr>
            <w:tcW w:w="626" w:type="pct"/>
            <w:vAlign w:val="center"/>
          </w:tcPr>
          <w:p w:rsidR="009A56C4" w:rsidRPr="00573620" w:rsidRDefault="004C59C5">
            <w:pPr>
              <w:jc w:val="center"/>
              <w:rPr>
                <w:rFonts w:asciiTheme="majorEastAsia" w:eastAsiaTheme="majorEastAsia" w:hAnsiTheme="majorEastAsia" w:cs="宋体"/>
                <w:b/>
                <w:bCs/>
                <w:color w:val="000000" w:themeColor="text1"/>
                <w:szCs w:val="21"/>
              </w:rPr>
            </w:pPr>
            <w:r w:rsidRPr="00573620">
              <w:rPr>
                <w:rFonts w:asciiTheme="majorEastAsia" w:eastAsiaTheme="majorEastAsia" w:hAnsiTheme="majorEastAsia" w:cs="宋体"/>
                <w:b/>
                <w:bCs/>
                <w:color w:val="000000" w:themeColor="text1"/>
                <w:szCs w:val="21"/>
              </w:rPr>
              <w:t>10%</w:t>
            </w:r>
          </w:p>
        </w:tc>
        <w:tc>
          <w:tcPr>
            <w:tcW w:w="631" w:type="pct"/>
            <w:vAlign w:val="center"/>
          </w:tcPr>
          <w:p w:rsidR="009A56C4" w:rsidRPr="00573620" w:rsidRDefault="007A7305">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9%</w:t>
            </w:r>
          </w:p>
        </w:tc>
      </w:tr>
      <w:tr w:rsidR="00573620" w:rsidRPr="00573620">
        <w:tc>
          <w:tcPr>
            <w:tcW w:w="616" w:type="pct"/>
            <w:vMerge/>
            <w:vAlign w:val="center"/>
          </w:tcPr>
          <w:p w:rsidR="009A56C4" w:rsidRPr="00573620" w:rsidRDefault="009A56C4">
            <w:pPr>
              <w:jc w:val="center"/>
              <w:rPr>
                <w:rFonts w:ascii="宋体" w:eastAsia="宋体" w:hAnsi="宋体" w:cs="宋体"/>
                <w:b/>
                <w:bCs/>
                <w:color w:val="000000" w:themeColor="text1"/>
                <w:szCs w:val="21"/>
              </w:rPr>
            </w:pPr>
          </w:p>
        </w:tc>
        <w:tc>
          <w:tcPr>
            <w:tcW w:w="902"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跟岗实习</w:t>
            </w:r>
          </w:p>
        </w:tc>
        <w:tc>
          <w:tcPr>
            <w:tcW w:w="357"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必修</w:t>
            </w:r>
          </w:p>
        </w:tc>
        <w:tc>
          <w:tcPr>
            <w:tcW w:w="62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1</w:t>
            </w:r>
          </w:p>
        </w:tc>
        <w:tc>
          <w:tcPr>
            <w:tcW w:w="624"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432</w:t>
            </w:r>
          </w:p>
        </w:tc>
        <w:tc>
          <w:tcPr>
            <w:tcW w:w="623"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18</w:t>
            </w:r>
          </w:p>
        </w:tc>
        <w:tc>
          <w:tcPr>
            <w:tcW w:w="626" w:type="pct"/>
            <w:vAlign w:val="center"/>
          </w:tcPr>
          <w:p w:rsidR="009A56C4" w:rsidRPr="00573620" w:rsidRDefault="00EE5B15">
            <w:pPr>
              <w:jc w:val="center"/>
              <w:rPr>
                <w:rFonts w:asciiTheme="majorEastAsia" w:eastAsiaTheme="majorEastAsia" w:hAnsiTheme="majorEastAsia" w:cs="宋体"/>
                <w:b/>
                <w:bCs/>
                <w:color w:val="000000" w:themeColor="text1"/>
                <w:szCs w:val="21"/>
              </w:rPr>
            </w:pPr>
            <w:r w:rsidRPr="00573620">
              <w:rPr>
                <w:rFonts w:asciiTheme="majorEastAsia" w:eastAsiaTheme="majorEastAsia" w:hAnsiTheme="majorEastAsia" w:cs="宋体" w:hint="eastAsia"/>
                <w:b/>
                <w:bCs/>
                <w:color w:val="000000" w:themeColor="text1"/>
                <w:szCs w:val="21"/>
              </w:rPr>
              <w:t>1</w:t>
            </w:r>
            <w:r w:rsidRPr="00573620">
              <w:rPr>
                <w:rFonts w:asciiTheme="majorEastAsia" w:eastAsiaTheme="majorEastAsia" w:hAnsiTheme="majorEastAsia" w:cs="宋体"/>
                <w:b/>
                <w:bCs/>
                <w:color w:val="000000" w:themeColor="text1"/>
                <w:szCs w:val="21"/>
              </w:rPr>
              <w:t>5%</w:t>
            </w:r>
          </w:p>
        </w:tc>
        <w:tc>
          <w:tcPr>
            <w:tcW w:w="631" w:type="pct"/>
            <w:vAlign w:val="center"/>
          </w:tcPr>
          <w:p w:rsidR="009A56C4" w:rsidRPr="00573620" w:rsidRDefault="00F14BC2">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13%</w:t>
            </w:r>
          </w:p>
        </w:tc>
      </w:tr>
      <w:tr w:rsidR="00573620" w:rsidRPr="00573620">
        <w:tc>
          <w:tcPr>
            <w:tcW w:w="616" w:type="pct"/>
            <w:vMerge/>
            <w:vAlign w:val="center"/>
          </w:tcPr>
          <w:p w:rsidR="009A56C4" w:rsidRPr="00573620" w:rsidRDefault="009A56C4">
            <w:pPr>
              <w:jc w:val="center"/>
              <w:rPr>
                <w:rFonts w:ascii="宋体" w:eastAsia="宋体" w:hAnsi="宋体" w:cs="宋体"/>
                <w:b/>
                <w:bCs/>
                <w:color w:val="000000" w:themeColor="text1"/>
                <w:szCs w:val="21"/>
              </w:rPr>
            </w:pPr>
          </w:p>
        </w:tc>
        <w:tc>
          <w:tcPr>
            <w:tcW w:w="902"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顶岗实习</w:t>
            </w:r>
          </w:p>
        </w:tc>
        <w:tc>
          <w:tcPr>
            <w:tcW w:w="357"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必修</w:t>
            </w:r>
          </w:p>
        </w:tc>
        <w:tc>
          <w:tcPr>
            <w:tcW w:w="62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1</w:t>
            </w:r>
          </w:p>
        </w:tc>
        <w:tc>
          <w:tcPr>
            <w:tcW w:w="624"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384</w:t>
            </w:r>
          </w:p>
        </w:tc>
        <w:tc>
          <w:tcPr>
            <w:tcW w:w="623"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16</w:t>
            </w:r>
          </w:p>
        </w:tc>
        <w:tc>
          <w:tcPr>
            <w:tcW w:w="626" w:type="pct"/>
            <w:vAlign w:val="center"/>
          </w:tcPr>
          <w:p w:rsidR="009A56C4" w:rsidRPr="00573620" w:rsidRDefault="004C59C5">
            <w:pPr>
              <w:jc w:val="center"/>
              <w:rPr>
                <w:rFonts w:asciiTheme="majorEastAsia" w:eastAsiaTheme="majorEastAsia" w:hAnsiTheme="majorEastAsia" w:cs="宋体"/>
                <w:b/>
                <w:bCs/>
                <w:color w:val="000000" w:themeColor="text1"/>
                <w:szCs w:val="21"/>
              </w:rPr>
            </w:pPr>
            <w:r w:rsidRPr="00573620">
              <w:rPr>
                <w:rFonts w:asciiTheme="majorEastAsia" w:eastAsiaTheme="majorEastAsia" w:hAnsiTheme="majorEastAsia" w:cs="宋体"/>
                <w:b/>
                <w:bCs/>
                <w:color w:val="000000" w:themeColor="text1"/>
                <w:szCs w:val="21"/>
              </w:rPr>
              <w:t>14%</w:t>
            </w:r>
          </w:p>
        </w:tc>
        <w:tc>
          <w:tcPr>
            <w:tcW w:w="631" w:type="pct"/>
            <w:vAlign w:val="center"/>
          </w:tcPr>
          <w:p w:rsidR="009A56C4" w:rsidRPr="00573620" w:rsidRDefault="00F14BC2">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12%</w:t>
            </w:r>
          </w:p>
        </w:tc>
      </w:tr>
      <w:tr w:rsidR="00573620" w:rsidRPr="00573620">
        <w:tc>
          <w:tcPr>
            <w:tcW w:w="616" w:type="pct"/>
            <w:vMerge/>
            <w:vAlign w:val="center"/>
          </w:tcPr>
          <w:p w:rsidR="009A56C4" w:rsidRPr="00573620" w:rsidRDefault="009A56C4">
            <w:pPr>
              <w:jc w:val="center"/>
              <w:rPr>
                <w:rFonts w:ascii="宋体" w:eastAsia="宋体" w:hAnsi="宋体" w:cs="宋体"/>
                <w:b/>
                <w:bCs/>
                <w:color w:val="000000" w:themeColor="text1"/>
                <w:szCs w:val="21"/>
              </w:rPr>
            </w:pPr>
          </w:p>
        </w:tc>
        <w:tc>
          <w:tcPr>
            <w:tcW w:w="902"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毕业论文</w:t>
            </w:r>
            <w:r w:rsidRPr="00573620">
              <w:rPr>
                <w:rFonts w:ascii="宋体" w:eastAsia="宋体" w:hAnsi="宋体" w:cs="宋体" w:hint="eastAsia"/>
                <w:b/>
                <w:bCs/>
                <w:color w:val="000000" w:themeColor="text1"/>
                <w:szCs w:val="21"/>
              </w:rPr>
              <w:t>/</w:t>
            </w:r>
            <w:r w:rsidRPr="00573620">
              <w:rPr>
                <w:rFonts w:ascii="宋体" w:eastAsia="宋体" w:hAnsi="宋体" w:cs="宋体" w:hint="eastAsia"/>
                <w:b/>
                <w:bCs/>
                <w:color w:val="000000" w:themeColor="text1"/>
                <w:szCs w:val="21"/>
              </w:rPr>
              <w:t>毕业报告</w:t>
            </w:r>
          </w:p>
        </w:tc>
        <w:tc>
          <w:tcPr>
            <w:tcW w:w="357"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必修</w:t>
            </w:r>
          </w:p>
        </w:tc>
        <w:tc>
          <w:tcPr>
            <w:tcW w:w="62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1</w:t>
            </w:r>
          </w:p>
        </w:tc>
        <w:tc>
          <w:tcPr>
            <w:tcW w:w="624"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48</w:t>
            </w:r>
          </w:p>
        </w:tc>
        <w:tc>
          <w:tcPr>
            <w:tcW w:w="623"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2</w:t>
            </w:r>
          </w:p>
        </w:tc>
        <w:tc>
          <w:tcPr>
            <w:tcW w:w="626" w:type="pct"/>
            <w:vAlign w:val="center"/>
          </w:tcPr>
          <w:p w:rsidR="009A56C4" w:rsidRPr="00573620" w:rsidRDefault="004C59C5">
            <w:pPr>
              <w:jc w:val="center"/>
              <w:rPr>
                <w:rFonts w:asciiTheme="majorEastAsia" w:eastAsiaTheme="majorEastAsia" w:hAnsiTheme="majorEastAsia" w:cs="宋体"/>
                <w:b/>
                <w:bCs/>
                <w:color w:val="000000" w:themeColor="text1"/>
                <w:szCs w:val="21"/>
              </w:rPr>
            </w:pPr>
            <w:r w:rsidRPr="00573620">
              <w:rPr>
                <w:rFonts w:asciiTheme="majorEastAsia" w:eastAsiaTheme="majorEastAsia" w:hAnsiTheme="majorEastAsia" w:cs="宋体"/>
                <w:b/>
                <w:bCs/>
                <w:color w:val="000000" w:themeColor="text1"/>
                <w:szCs w:val="21"/>
              </w:rPr>
              <w:t>2%</w:t>
            </w:r>
          </w:p>
        </w:tc>
        <w:tc>
          <w:tcPr>
            <w:tcW w:w="631" w:type="pct"/>
            <w:vAlign w:val="center"/>
          </w:tcPr>
          <w:p w:rsidR="009A56C4" w:rsidRPr="00573620" w:rsidRDefault="00F14BC2">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1%</w:t>
            </w:r>
          </w:p>
        </w:tc>
      </w:tr>
      <w:tr w:rsidR="00573620" w:rsidRPr="00573620" w:rsidTr="004A5022">
        <w:tc>
          <w:tcPr>
            <w:tcW w:w="616" w:type="pct"/>
            <w:shd w:val="clear" w:color="auto" w:fill="F4B083" w:themeFill="accent2" w:themeFillTint="99"/>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小计</w:t>
            </w:r>
          </w:p>
        </w:tc>
        <w:tc>
          <w:tcPr>
            <w:tcW w:w="902" w:type="pct"/>
            <w:shd w:val="clear" w:color="auto" w:fill="F4B083" w:themeFill="accent2" w:themeFillTint="99"/>
            <w:vAlign w:val="center"/>
          </w:tcPr>
          <w:p w:rsidR="009A56C4" w:rsidRPr="00573620" w:rsidRDefault="009A56C4">
            <w:pPr>
              <w:jc w:val="center"/>
              <w:rPr>
                <w:rFonts w:ascii="宋体" w:eastAsia="宋体" w:hAnsi="宋体" w:cs="宋体"/>
                <w:b/>
                <w:bCs/>
                <w:color w:val="000000" w:themeColor="text1"/>
                <w:szCs w:val="21"/>
              </w:rPr>
            </w:pPr>
          </w:p>
        </w:tc>
        <w:tc>
          <w:tcPr>
            <w:tcW w:w="357" w:type="pct"/>
            <w:shd w:val="clear" w:color="auto" w:fill="F4B083" w:themeFill="accent2" w:themeFillTint="99"/>
            <w:vAlign w:val="center"/>
          </w:tcPr>
          <w:p w:rsidR="009A56C4" w:rsidRPr="00573620" w:rsidRDefault="009A56C4">
            <w:pPr>
              <w:jc w:val="center"/>
              <w:rPr>
                <w:rFonts w:ascii="宋体" w:eastAsia="宋体" w:hAnsi="宋体" w:cs="宋体"/>
                <w:b/>
                <w:bCs/>
                <w:color w:val="000000" w:themeColor="text1"/>
                <w:szCs w:val="21"/>
              </w:rPr>
            </w:pPr>
          </w:p>
        </w:tc>
        <w:tc>
          <w:tcPr>
            <w:tcW w:w="621" w:type="pct"/>
            <w:shd w:val="clear" w:color="auto" w:fill="F4B083" w:themeFill="accent2" w:themeFillTint="99"/>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4</w:t>
            </w:r>
          </w:p>
        </w:tc>
        <w:tc>
          <w:tcPr>
            <w:tcW w:w="624" w:type="pct"/>
            <w:shd w:val="clear" w:color="auto" w:fill="F4B083" w:themeFill="accent2" w:themeFillTint="99"/>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1152</w:t>
            </w:r>
          </w:p>
        </w:tc>
        <w:tc>
          <w:tcPr>
            <w:tcW w:w="623" w:type="pct"/>
            <w:shd w:val="clear" w:color="auto" w:fill="F4B083" w:themeFill="accent2" w:themeFillTint="99"/>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4</w:t>
            </w:r>
            <w:r w:rsidRPr="00573620">
              <w:rPr>
                <w:rFonts w:ascii="宋体" w:eastAsia="宋体" w:hAnsi="宋体" w:cs="宋体"/>
                <w:b/>
                <w:bCs/>
                <w:color w:val="000000" w:themeColor="text1"/>
                <w:szCs w:val="21"/>
              </w:rPr>
              <w:t>8</w:t>
            </w:r>
          </w:p>
        </w:tc>
        <w:tc>
          <w:tcPr>
            <w:tcW w:w="626" w:type="pct"/>
            <w:shd w:val="clear" w:color="auto" w:fill="F4B083" w:themeFill="accent2" w:themeFillTint="99"/>
            <w:vAlign w:val="center"/>
          </w:tcPr>
          <w:p w:rsidR="009A56C4" w:rsidRPr="00573620" w:rsidRDefault="00EE5B15">
            <w:pPr>
              <w:jc w:val="center"/>
              <w:rPr>
                <w:rFonts w:asciiTheme="majorEastAsia" w:eastAsiaTheme="majorEastAsia" w:hAnsiTheme="majorEastAsia" w:cs="宋体"/>
                <w:b/>
                <w:bCs/>
                <w:color w:val="000000" w:themeColor="text1"/>
                <w:szCs w:val="21"/>
              </w:rPr>
            </w:pPr>
            <w:r w:rsidRPr="00573620">
              <w:rPr>
                <w:rFonts w:asciiTheme="majorEastAsia" w:eastAsiaTheme="majorEastAsia" w:hAnsiTheme="majorEastAsia" w:cs="宋体" w:hint="eastAsia"/>
                <w:b/>
                <w:bCs/>
                <w:color w:val="000000" w:themeColor="text1"/>
                <w:szCs w:val="21"/>
              </w:rPr>
              <w:t>4</w:t>
            </w:r>
            <w:r w:rsidR="004C59C5" w:rsidRPr="00573620">
              <w:rPr>
                <w:rFonts w:asciiTheme="majorEastAsia" w:eastAsiaTheme="majorEastAsia" w:hAnsiTheme="majorEastAsia" w:cs="宋体"/>
                <w:b/>
                <w:bCs/>
                <w:color w:val="000000" w:themeColor="text1"/>
                <w:szCs w:val="21"/>
              </w:rPr>
              <w:t>1</w:t>
            </w:r>
            <w:r w:rsidRPr="00573620">
              <w:rPr>
                <w:rFonts w:asciiTheme="majorEastAsia" w:eastAsiaTheme="majorEastAsia" w:hAnsiTheme="majorEastAsia" w:cs="宋体"/>
                <w:b/>
                <w:bCs/>
                <w:color w:val="000000" w:themeColor="text1"/>
                <w:szCs w:val="21"/>
              </w:rPr>
              <w:t>%</w:t>
            </w:r>
          </w:p>
        </w:tc>
        <w:tc>
          <w:tcPr>
            <w:tcW w:w="631" w:type="pct"/>
            <w:shd w:val="clear" w:color="auto" w:fill="F4B083" w:themeFill="accent2" w:themeFillTint="99"/>
            <w:vAlign w:val="center"/>
          </w:tcPr>
          <w:p w:rsidR="009A56C4" w:rsidRPr="00573620" w:rsidRDefault="004C59C5">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35%</w:t>
            </w:r>
          </w:p>
        </w:tc>
      </w:tr>
      <w:tr w:rsidR="00573620" w:rsidRPr="00573620" w:rsidTr="004A5022">
        <w:trPr>
          <w:trHeight w:val="90"/>
        </w:trPr>
        <w:tc>
          <w:tcPr>
            <w:tcW w:w="616" w:type="pct"/>
            <w:shd w:val="clear" w:color="auto" w:fill="F7CAAC" w:themeFill="accent2" w:themeFillTint="66"/>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合计</w:t>
            </w:r>
          </w:p>
        </w:tc>
        <w:tc>
          <w:tcPr>
            <w:tcW w:w="902" w:type="pct"/>
            <w:shd w:val="clear" w:color="auto" w:fill="F7CAAC" w:themeFill="accent2" w:themeFillTint="66"/>
            <w:vAlign w:val="center"/>
          </w:tcPr>
          <w:p w:rsidR="009A56C4" w:rsidRPr="00573620" w:rsidRDefault="009A56C4">
            <w:pPr>
              <w:jc w:val="center"/>
              <w:rPr>
                <w:rFonts w:ascii="宋体" w:eastAsia="宋体" w:hAnsi="宋体" w:cs="宋体"/>
                <w:b/>
                <w:bCs/>
                <w:color w:val="000000" w:themeColor="text1"/>
                <w:szCs w:val="21"/>
              </w:rPr>
            </w:pPr>
          </w:p>
        </w:tc>
        <w:tc>
          <w:tcPr>
            <w:tcW w:w="357" w:type="pct"/>
            <w:shd w:val="clear" w:color="auto" w:fill="F7CAAC" w:themeFill="accent2" w:themeFillTint="66"/>
            <w:vAlign w:val="center"/>
          </w:tcPr>
          <w:p w:rsidR="009A56C4" w:rsidRPr="00573620" w:rsidRDefault="009A56C4">
            <w:pPr>
              <w:jc w:val="center"/>
              <w:rPr>
                <w:rFonts w:ascii="宋体" w:eastAsia="宋体" w:hAnsi="宋体" w:cs="宋体"/>
                <w:b/>
                <w:bCs/>
                <w:color w:val="000000" w:themeColor="text1"/>
                <w:szCs w:val="21"/>
              </w:rPr>
            </w:pPr>
          </w:p>
        </w:tc>
        <w:tc>
          <w:tcPr>
            <w:tcW w:w="621" w:type="pct"/>
            <w:shd w:val="clear" w:color="auto" w:fill="F7CAAC" w:themeFill="accent2" w:themeFillTint="66"/>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4</w:t>
            </w:r>
            <w:r w:rsidR="00D144BA">
              <w:rPr>
                <w:rFonts w:ascii="宋体" w:eastAsia="宋体" w:hAnsi="宋体" w:cs="宋体"/>
                <w:b/>
                <w:bCs/>
                <w:color w:val="000000" w:themeColor="text1"/>
                <w:szCs w:val="21"/>
              </w:rPr>
              <w:t>0</w:t>
            </w:r>
          </w:p>
        </w:tc>
        <w:tc>
          <w:tcPr>
            <w:tcW w:w="624" w:type="pct"/>
            <w:shd w:val="clear" w:color="auto" w:fill="F7CAAC" w:themeFill="accent2" w:themeFillTint="66"/>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28</w:t>
            </w:r>
            <w:r w:rsidR="008A5F9C">
              <w:rPr>
                <w:rFonts w:ascii="宋体" w:eastAsia="宋体" w:hAnsi="宋体" w:cs="宋体"/>
                <w:b/>
                <w:bCs/>
                <w:color w:val="000000" w:themeColor="text1"/>
                <w:szCs w:val="21"/>
              </w:rPr>
              <w:t>26</w:t>
            </w:r>
          </w:p>
        </w:tc>
        <w:tc>
          <w:tcPr>
            <w:tcW w:w="623" w:type="pct"/>
            <w:shd w:val="clear" w:color="auto" w:fill="F7CAAC" w:themeFill="accent2" w:themeFillTint="66"/>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1</w:t>
            </w:r>
            <w:r w:rsidRPr="00573620">
              <w:rPr>
                <w:rFonts w:ascii="宋体" w:eastAsia="宋体" w:hAnsi="宋体" w:cs="宋体"/>
                <w:b/>
                <w:bCs/>
                <w:color w:val="000000" w:themeColor="text1"/>
                <w:szCs w:val="21"/>
              </w:rPr>
              <w:t>39</w:t>
            </w:r>
          </w:p>
        </w:tc>
        <w:tc>
          <w:tcPr>
            <w:tcW w:w="626" w:type="pct"/>
            <w:shd w:val="clear" w:color="auto" w:fill="F7CAAC" w:themeFill="accent2" w:themeFillTint="66"/>
            <w:vAlign w:val="center"/>
          </w:tcPr>
          <w:p w:rsidR="009A56C4" w:rsidRPr="00573620" w:rsidRDefault="00EE5B15">
            <w:pPr>
              <w:jc w:val="center"/>
              <w:rPr>
                <w:rFonts w:asciiTheme="majorEastAsia" w:eastAsiaTheme="majorEastAsia" w:hAnsiTheme="majorEastAsia" w:cs="宋体"/>
                <w:b/>
                <w:bCs/>
                <w:color w:val="000000" w:themeColor="text1"/>
                <w:szCs w:val="21"/>
              </w:rPr>
            </w:pPr>
            <w:r w:rsidRPr="00573620">
              <w:rPr>
                <w:rFonts w:asciiTheme="majorEastAsia" w:eastAsiaTheme="majorEastAsia" w:hAnsiTheme="majorEastAsia" w:cs="宋体" w:hint="eastAsia"/>
                <w:b/>
                <w:bCs/>
                <w:color w:val="000000" w:themeColor="text1"/>
                <w:szCs w:val="21"/>
              </w:rPr>
              <w:t>1</w:t>
            </w:r>
            <w:r w:rsidRPr="00573620">
              <w:rPr>
                <w:rFonts w:asciiTheme="majorEastAsia" w:eastAsiaTheme="majorEastAsia" w:hAnsiTheme="majorEastAsia" w:cs="宋体"/>
                <w:b/>
                <w:bCs/>
                <w:color w:val="000000" w:themeColor="text1"/>
                <w:szCs w:val="21"/>
              </w:rPr>
              <w:t>00%</w:t>
            </w:r>
          </w:p>
        </w:tc>
        <w:tc>
          <w:tcPr>
            <w:tcW w:w="631" w:type="pct"/>
            <w:shd w:val="clear" w:color="auto" w:fill="F7CAAC" w:themeFill="accent2" w:themeFillTint="66"/>
            <w:vAlign w:val="center"/>
          </w:tcPr>
          <w:p w:rsidR="009A56C4" w:rsidRPr="00573620" w:rsidRDefault="004C59C5">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6</w:t>
            </w:r>
            <w:r w:rsidR="008A5F9C">
              <w:rPr>
                <w:rFonts w:ascii="宋体" w:eastAsia="宋体" w:hAnsi="宋体" w:cs="宋体"/>
                <w:b/>
                <w:bCs/>
                <w:color w:val="000000" w:themeColor="text1"/>
                <w:szCs w:val="21"/>
              </w:rPr>
              <w:t>2</w:t>
            </w:r>
            <w:r w:rsidRPr="00573620">
              <w:rPr>
                <w:rFonts w:ascii="宋体" w:eastAsia="宋体" w:hAnsi="宋体" w:cs="宋体" w:hint="eastAsia"/>
                <w:b/>
                <w:bCs/>
                <w:color w:val="000000" w:themeColor="text1"/>
                <w:szCs w:val="21"/>
              </w:rPr>
              <w:t>%</w:t>
            </w:r>
          </w:p>
        </w:tc>
      </w:tr>
      <w:tr w:rsidR="00573620" w:rsidRPr="00573620">
        <w:tc>
          <w:tcPr>
            <w:tcW w:w="1875" w:type="pct"/>
            <w:gridSpan w:val="3"/>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公共基础课程学时占总学时比例（</w:t>
            </w:r>
            <w:r w:rsidRPr="00573620">
              <w:rPr>
                <w:rFonts w:ascii="宋体" w:eastAsia="宋体" w:hAnsi="宋体" w:cs="宋体" w:hint="eastAsia"/>
                <w:b/>
                <w:bCs/>
                <w:color w:val="000000" w:themeColor="text1"/>
                <w:szCs w:val="21"/>
              </w:rPr>
              <w:t>%</w:t>
            </w:r>
            <w:r w:rsidRPr="00573620">
              <w:rPr>
                <w:rFonts w:ascii="宋体" w:eastAsia="宋体" w:hAnsi="宋体" w:cs="宋体" w:hint="eastAsia"/>
                <w:b/>
                <w:bCs/>
                <w:color w:val="000000" w:themeColor="text1"/>
                <w:szCs w:val="21"/>
              </w:rPr>
              <w:t>）</w:t>
            </w:r>
          </w:p>
        </w:tc>
        <w:tc>
          <w:tcPr>
            <w:tcW w:w="621" w:type="pct"/>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2</w:t>
            </w:r>
            <w:r w:rsidR="004658A8" w:rsidRPr="00573620">
              <w:rPr>
                <w:rFonts w:ascii="宋体" w:eastAsia="宋体" w:hAnsi="宋体" w:cs="宋体"/>
                <w:b/>
                <w:bCs/>
                <w:color w:val="000000" w:themeColor="text1"/>
                <w:szCs w:val="21"/>
              </w:rPr>
              <w:t>7</w:t>
            </w:r>
            <w:r w:rsidRPr="00573620">
              <w:rPr>
                <w:rFonts w:ascii="宋体" w:eastAsia="宋体" w:hAnsi="宋体" w:cs="宋体" w:hint="eastAsia"/>
                <w:b/>
                <w:bCs/>
                <w:color w:val="000000" w:themeColor="text1"/>
                <w:szCs w:val="21"/>
              </w:rPr>
              <w:t>%</w:t>
            </w:r>
          </w:p>
        </w:tc>
        <w:tc>
          <w:tcPr>
            <w:tcW w:w="1873" w:type="pct"/>
            <w:gridSpan w:val="3"/>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选修课时占总学时比例（</w:t>
            </w:r>
            <w:r w:rsidRPr="00573620">
              <w:rPr>
                <w:rFonts w:ascii="宋体" w:eastAsia="宋体" w:hAnsi="宋体" w:cs="宋体" w:hint="eastAsia"/>
                <w:b/>
                <w:bCs/>
                <w:color w:val="000000" w:themeColor="text1"/>
                <w:szCs w:val="21"/>
              </w:rPr>
              <w:t>%</w:t>
            </w:r>
            <w:r w:rsidRPr="00573620">
              <w:rPr>
                <w:rFonts w:ascii="宋体" w:eastAsia="宋体" w:hAnsi="宋体" w:cs="宋体" w:hint="eastAsia"/>
                <w:b/>
                <w:bCs/>
                <w:color w:val="000000" w:themeColor="text1"/>
                <w:szCs w:val="21"/>
              </w:rPr>
              <w:t>）</w:t>
            </w:r>
          </w:p>
        </w:tc>
        <w:tc>
          <w:tcPr>
            <w:tcW w:w="631" w:type="pct"/>
            <w:vAlign w:val="center"/>
          </w:tcPr>
          <w:p w:rsidR="009A56C4" w:rsidRPr="00573620" w:rsidRDefault="008A5F9C">
            <w:pPr>
              <w:jc w:val="center"/>
              <w:rPr>
                <w:rFonts w:ascii="宋体" w:eastAsia="宋体" w:hAnsi="宋体" w:cs="宋体"/>
                <w:b/>
                <w:bCs/>
                <w:color w:val="000000" w:themeColor="text1"/>
                <w:szCs w:val="21"/>
              </w:rPr>
            </w:pPr>
            <w:r>
              <w:rPr>
                <w:rFonts w:ascii="宋体" w:eastAsia="宋体" w:hAnsi="宋体" w:cs="宋体"/>
                <w:b/>
                <w:bCs/>
                <w:color w:val="000000" w:themeColor="text1"/>
                <w:szCs w:val="21"/>
              </w:rPr>
              <w:t>2.5</w:t>
            </w:r>
            <w:r w:rsidR="00762DA5" w:rsidRPr="00573620">
              <w:rPr>
                <w:rFonts w:ascii="宋体" w:eastAsia="宋体" w:hAnsi="宋体" w:cs="宋体" w:hint="eastAsia"/>
                <w:b/>
                <w:bCs/>
                <w:color w:val="000000" w:themeColor="text1"/>
                <w:szCs w:val="21"/>
              </w:rPr>
              <w:t>%</w:t>
            </w:r>
          </w:p>
        </w:tc>
      </w:tr>
      <w:tr w:rsidR="00573620" w:rsidRPr="00573620">
        <w:tc>
          <w:tcPr>
            <w:tcW w:w="1875" w:type="pct"/>
            <w:gridSpan w:val="3"/>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理论课时占总学时比例（</w:t>
            </w:r>
            <w:r w:rsidRPr="00573620">
              <w:rPr>
                <w:rFonts w:ascii="宋体" w:eastAsia="宋体" w:hAnsi="宋体" w:cs="宋体" w:hint="eastAsia"/>
                <w:b/>
                <w:bCs/>
                <w:color w:val="000000" w:themeColor="text1"/>
                <w:szCs w:val="21"/>
              </w:rPr>
              <w:t>%</w:t>
            </w:r>
            <w:r w:rsidRPr="00573620">
              <w:rPr>
                <w:rFonts w:ascii="宋体" w:eastAsia="宋体" w:hAnsi="宋体" w:cs="宋体" w:hint="eastAsia"/>
                <w:b/>
                <w:bCs/>
                <w:color w:val="000000" w:themeColor="text1"/>
                <w:szCs w:val="21"/>
              </w:rPr>
              <w:t>）</w:t>
            </w:r>
          </w:p>
        </w:tc>
        <w:tc>
          <w:tcPr>
            <w:tcW w:w="621" w:type="pct"/>
            <w:vAlign w:val="center"/>
          </w:tcPr>
          <w:p w:rsidR="009A56C4" w:rsidRPr="00573620" w:rsidRDefault="008A5F9C">
            <w:pPr>
              <w:jc w:val="center"/>
              <w:rPr>
                <w:rFonts w:ascii="宋体" w:eastAsia="宋体" w:hAnsi="宋体" w:cs="宋体"/>
                <w:b/>
                <w:bCs/>
                <w:color w:val="000000" w:themeColor="text1"/>
                <w:szCs w:val="21"/>
              </w:rPr>
            </w:pPr>
            <w:r>
              <w:rPr>
                <w:rFonts w:ascii="宋体" w:eastAsia="宋体" w:hAnsi="宋体" w:cs="宋体"/>
                <w:b/>
                <w:bCs/>
                <w:color w:val="000000" w:themeColor="text1"/>
                <w:szCs w:val="21"/>
              </w:rPr>
              <w:t>38</w:t>
            </w:r>
            <w:r w:rsidR="004658A8" w:rsidRPr="00573620">
              <w:rPr>
                <w:rFonts w:ascii="宋体" w:eastAsia="宋体" w:hAnsi="宋体" w:cs="宋体" w:hint="eastAsia"/>
                <w:b/>
                <w:bCs/>
                <w:color w:val="000000" w:themeColor="text1"/>
                <w:szCs w:val="21"/>
              </w:rPr>
              <w:t>%</w:t>
            </w:r>
          </w:p>
        </w:tc>
        <w:tc>
          <w:tcPr>
            <w:tcW w:w="1873" w:type="pct"/>
            <w:gridSpan w:val="3"/>
            <w:vAlign w:val="center"/>
          </w:tcPr>
          <w:p w:rsidR="009A56C4" w:rsidRPr="00573620" w:rsidRDefault="00EE5B15">
            <w:pPr>
              <w:jc w:val="center"/>
              <w:rPr>
                <w:rFonts w:ascii="宋体" w:eastAsia="宋体" w:hAnsi="宋体" w:cs="宋体"/>
                <w:b/>
                <w:bCs/>
                <w:color w:val="000000" w:themeColor="text1"/>
                <w:szCs w:val="21"/>
              </w:rPr>
            </w:pPr>
            <w:r w:rsidRPr="00573620">
              <w:rPr>
                <w:rFonts w:ascii="宋体" w:eastAsia="宋体" w:hAnsi="宋体" w:cs="宋体" w:hint="eastAsia"/>
                <w:b/>
                <w:bCs/>
                <w:color w:val="000000" w:themeColor="text1"/>
                <w:szCs w:val="21"/>
              </w:rPr>
              <w:t>实践学时占总学时比例（</w:t>
            </w:r>
            <w:r w:rsidRPr="00573620">
              <w:rPr>
                <w:rFonts w:ascii="宋体" w:eastAsia="宋体" w:hAnsi="宋体" w:cs="宋体" w:hint="eastAsia"/>
                <w:b/>
                <w:bCs/>
                <w:color w:val="000000" w:themeColor="text1"/>
                <w:szCs w:val="21"/>
              </w:rPr>
              <w:t>%</w:t>
            </w:r>
            <w:r w:rsidRPr="00573620">
              <w:rPr>
                <w:rFonts w:ascii="宋体" w:eastAsia="宋体" w:hAnsi="宋体" w:cs="宋体" w:hint="eastAsia"/>
                <w:b/>
                <w:bCs/>
                <w:color w:val="000000" w:themeColor="text1"/>
                <w:szCs w:val="21"/>
              </w:rPr>
              <w:t>）</w:t>
            </w:r>
          </w:p>
        </w:tc>
        <w:tc>
          <w:tcPr>
            <w:tcW w:w="631" w:type="pct"/>
            <w:vAlign w:val="center"/>
          </w:tcPr>
          <w:p w:rsidR="009A56C4" w:rsidRPr="00573620" w:rsidRDefault="004658A8">
            <w:pPr>
              <w:jc w:val="center"/>
              <w:rPr>
                <w:rFonts w:ascii="宋体" w:eastAsia="宋体" w:hAnsi="宋体" w:cs="宋体"/>
                <w:b/>
                <w:bCs/>
                <w:color w:val="000000" w:themeColor="text1"/>
                <w:szCs w:val="21"/>
              </w:rPr>
            </w:pPr>
            <w:r w:rsidRPr="00573620">
              <w:rPr>
                <w:rFonts w:ascii="宋体" w:eastAsia="宋体" w:hAnsi="宋体" w:cs="宋体"/>
                <w:b/>
                <w:bCs/>
                <w:color w:val="000000" w:themeColor="text1"/>
                <w:szCs w:val="21"/>
              </w:rPr>
              <w:t>6</w:t>
            </w:r>
            <w:r w:rsidR="008A5F9C">
              <w:rPr>
                <w:rFonts w:ascii="宋体" w:eastAsia="宋体" w:hAnsi="宋体" w:cs="宋体"/>
                <w:b/>
                <w:bCs/>
                <w:color w:val="000000" w:themeColor="text1"/>
                <w:szCs w:val="21"/>
              </w:rPr>
              <w:t>2</w:t>
            </w:r>
            <w:r w:rsidRPr="00573620">
              <w:rPr>
                <w:rFonts w:ascii="宋体" w:eastAsia="宋体" w:hAnsi="宋体" w:cs="宋体"/>
                <w:b/>
                <w:bCs/>
                <w:color w:val="000000" w:themeColor="text1"/>
                <w:szCs w:val="21"/>
              </w:rPr>
              <w:t>%</w:t>
            </w:r>
          </w:p>
        </w:tc>
      </w:tr>
    </w:tbl>
    <w:p w:rsidR="009A56C4" w:rsidRDefault="009A56C4">
      <w:pPr>
        <w:pStyle w:val="ab"/>
        <w:spacing w:line="600" w:lineRule="exact"/>
        <w:ind w:firstLineChars="200" w:firstLine="562"/>
        <w:rPr>
          <w:rFonts w:ascii="宋体" w:eastAsia="宋体" w:hAnsi="宋体" w:cs="宋体"/>
          <w:bCs/>
          <w:spacing w:val="0"/>
          <w:sz w:val="28"/>
          <w:szCs w:val="28"/>
        </w:rPr>
      </w:pPr>
    </w:p>
    <w:p w:rsidR="009A56C4" w:rsidRDefault="00EE5B15">
      <w:pPr>
        <w:pStyle w:val="ab"/>
        <w:spacing w:line="600" w:lineRule="exact"/>
        <w:ind w:firstLineChars="200" w:firstLine="562"/>
        <w:rPr>
          <w:rFonts w:ascii="仿宋" w:eastAsia="仿宋" w:hAnsi="仿宋" w:cs="仿宋"/>
          <w:sz w:val="32"/>
          <w:szCs w:val="32"/>
        </w:rPr>
      </w:pPr>
      <w:r>
        <w:rPr>
          <w:rFonts w:ascii="宋体" w:eastAsia="宋体" w:hAnsi="宋体" w:cs="宋体" w:hint="eastAsia"/>
          <w:bCs/>
          <w:spacing w:val="0"/>
          <w:sz w:val="28"/>
          <w:szCs w:val="28"/>
        </w:rPr>
        <w:t>（三）公共基础课教学计划表</w:t>
      </w:r>
    </w:p>
    <w:p w:rsidR="009A56C4" w:rsidRDefault="00EE5B15">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三年制各专业公共基础课教学计划表</w:t>
      </w:r>
    </w:p>
    <w:tbl>
      <w:tblPr>
        <w:tblStyle w:val="a7"/>
        <w:tblW w:w="0" w:type="auto"/>
        <w:jc w:val="center"/>
        <w:tblLook w:val="04A0" w:firstRow="1" w:lastRow="0" w:firstColumn="1" w:lastColumn="0" w:noHBand="0" w:noVBand="1"/>
      </w:tblPr>
      <w:tblGrid>
        <w:gridCol w:w="683"/>
        <w:gridCol w:w="1421"/>
        <w:gridCol w:w="2508"/>
        <w:gridCol w:w="785"/>
        <w:gridCol w:w="716"/>
        <w:gridCol w:w="916"/>
        <w:gridCol w:w="916"/>
        <w:gridCol w:w="705"/>
        <w:gridCol w:w="565"/>
        <w:gridCol w:w="716"/>
        <w:gridCol w:w="565"/>
        <w:gridCol w:w="565"/>
        <w:gridCol w:w="565"/>
        <w:gridCol w:w="568"/>
        <w:gridCol w:w="630"/>
        <w:gridCol w:w="630"/>
      </w:tblGrid>
      <w:tr w:rsidR="009A56C4">
        <w:trPr>
          <w:jc w:val="center"/>
        </w:trPr>
        <w:tc>
          <w:tcPr>
            <w:tcW w:w="683"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课程分类</w:t>
            </w:r>
          </w:p>
        </w:tc>
        <w:tc>
          <w:tcPr>
            <w:tcW w:w="1421"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课程代码</w:t>
            </w:r>
          </w:p>
        </w:tc>
        <w:tc>
          <w:tcPr>
            <w:tcW w:w="2508"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课程名称</w:t>
            </w:r>
          </w:p>
        </w:tc>
        <w:tc>
          <w:tcPr>
            <w:tcW w:w="785"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课程</w:t>
            </w:r>
          </w:p>
          <w:p w:rsidR="009A56C4" w:rsidRDefault="00EE5B15">
            <w:pPr>
              <w:jc w:val="center"/>
              <w:rPr>
                <w:rFonts w:ascii="宋体" w:eastAsia="宋体" w:hAnsi="宋体" w:cs="宋体"/>
                <w:b/>
                <w:bCs/>
                <w:szCs w:val="21"/>
              </w:rPr>
            </w:pPr>
            <w:r>
              <w:rPr>
                <w:rFonts w:ascii="宋体" w:eastAsia="宋体" w:hAnsi="宋体" w:cs="宋体" w:hint="eastAsia"/>
                <w:b/>
                <w:bCs/>
                <w:szCs w:val="21"/>
              </w:rPr>
              <w:t>性质</w:t>
            </w:r>
          </w:p>
        </w:tc>
        <w:tc>
          <w:tcPr>
            <w:tcW w:w="716"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学分</w:t>
            </w:r>
          </w:p>
        </w:tc>
        <w:tc>
          <w:tcPr>
            <w:tcW w:w="916"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学时</w:t>
            </w:r>
          </w:p>
        </w:tc>
        <w:tc>
          <w:tcPr>
            <w:tcW w:w="916"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理论</w:t>
            </w:r>
          </w:p>
          <w:p w:rsidR="009A56C4" w:rsidRDefault="00EE5B15">
            <w:pPr>
              <w:jc w:val="center"/>
              <w:rPr>
                <w:rFonts w:ascii="宋体" w:eastAsia="宋体" w:hAnsi="宋体" w:cs="宋体"/>
                <w:b/>
                <w:bCs/>
                <w:szCs w:val="21"/>
              </w:rPr>
            </w:pPr>
            <w:r>
              <w:rPr>
                <w:rFonts w:ascii="宋体" w:eastAsia="宋体" w:hAnsi="宋体" w:cs="宋体" w:hint="eastAsia"/>
                <w:b/>
                <w:bCs/>
                <w:szCs w:val="21"/>
              </w:rPr>
              <w:t>学时</w:t>
            </w:r>
          </w:p>
        </w:tc>
        <w:tc>
          <w:tcPr>
            <w:tcW w:w="705"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实践学时或周</w:t>
            </w:r>
          </w:p>
        </w:tc>
        <w:tc>
          <w:tcPr>
            <w:tcW w:w="3544" w:type="dxa"/>
            <w:gridSpan w:val="6"/>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学期课时分配</w:t>
            </w:r>
          </w:p>
        </w:tc>
        <w:tc>
          <w:tcPr>
            <w:tcW w:w="1260" w:type="dxa"/>
            <w:gridSpan w:val="2"/>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考核方式</w:t>
            </w:r>
          </w:p>
        </w:tc>
      </w:tr>
      <w:tr w:rsidR="009A56C4">
        <w:trPr>
          <w:trHeight w:val="385"/>
          <w:jc w:val="center"/>
        </w:trPr>
        <w:tc>
          <w:tcPr>
            <w:tcW w:w="683" w:type="dxa"/>
            <w:vMerge/>
            <w:vAlign w:val="center"/>
          </w:tcPr>
          <w:p w:rsidR="009A56C4" w:rsidRDefault="009A56C4">
            <w:pPr>
              <w:jc w:val="center"/>
              <w:rPr>
                <w:rFonts w:ascii="宋体" w:eastAsia="宋体" w:hAnsi="宋体" w:cs="宋体"/>
                <w:b/>
                <w:bCs/>
                <w:szCs w:val="21"/>
              </w:rPr>
            </w:pPr>
          </w:p>
        </w:tc>
        <w:tc>
          <w:tcPr>
            <w:tcW w:w="1421" w:type="dxa"/>
            <w:vMerge/>
            <w:vAlign w:val="center"/>
          </w:tcPr>
          <w:p w:rsidR="009A56C4" w:rsidRDefault="009A56C4">
            <w:pPr>
              <w:jc w:val="center"/>
              <w:rPr>
                <w:rFonts w:ascii="宋体" w:eastAsia="宋体" w:hAnsi="宋体" w:cs="宋体"/>
                <w:b/>
                <w:bCs/>
                <w:szCs w:val="21"/>
              </w:rPr>
            </w:pPr>
          </w:p>
        </w:tc>
        <w:tc>
          <w:tcPr>
            <w:tcW w:w="2508" w:type="dxa"/>
            <w:vMerge/>
            <w:vAlign w:val="center"/>
          </w:tcPr>
          <w:p w:rsidR="009A56C4" w:rsidRDefault="009A56C4">
            <w:pPr>
              <w:jc w:val="center"/>
              <w:rPr>
                <w:rFonts w:ascii="宋体" w:eastAsia="宋体" w:hAnsi="宋体" w:cs="宋体"/>
                <w:b/>
                <w:bCs/>
                <w:szCs w:val="21"/>
              </w:rPr>
            </w:pPr>
          </w:p>
        </w:tc>
        <w:tc>
          <w:tcPr>
            <w:tcW w:w="785" w:type="dxa"/>
            <w:vMerge/>
            <w:vAlign w:val="center"/>
          </w:tcPr>
          <w:p w:rsidR="009A56C4" w:rsidRDefault="009A56C4">
            <w:pPr>
              <w:jc w:val="center"/>
              <w:rPr>
                <w:rFonts w:ascii="宋体" w:eastAsia="宋体" w:hAnsi="宋体" w:cs="宋体"/>
                <w:b/>
                <w:bCs/>
                <w:szCs w:val="21"/>
              </w:rPr>
            </w:pPr>
          </w:p>
        </w:tc>
        <w:tc>
          <w:tcPr>
            <w:tcW w:w="716" w:type="dxa"/>
            <w:vMerge/>
            <w:vAlign w:val="center"/>
          </w:tcPr>
          <w:p w:rsidR="009A56C4" w:rsidRDefault="009A56C4">
            <w:pPr>
              <w:jc w:val="center"/>
              <w:rPr>
                <w:rFonts w:ascii="宋体" w:eastAsia="宋体" w:hAnsi="宋体" w:cs="宋体"/>
                <w:b/>
                <w:bCs/>
                <w:szCs w:val="21"/>
              </w:rPr>
            </w:pPr>
          </w:p>
        </w:tc>
        <w:tc>
          <w:tcPr>
            <w:tcW w:w="916" w:type="dxa"/>
            <w:vMerge/>
            <w:vAlign w:val="center"/>
          </w:tcPr>
          <w:p w:rsidR="009A56C4" w:rsidRDefault="009A56C4">
            <w:pPr>
              <w:jc w:val="center"/>
              <w:rPr>
                <w:rFonts w:ascii="宋体" w:eastAsia="宋体" w:hAnsi="宋体" w:cs="宋体"/>
                <w:b/>
                <w:bCs/>
                <w:szCs w:val="21"/>
              </w:rPr>
            </w:pPr>
          </w:p>
        </w:tc>
        <w:tc>
          <w:tcPr>
            <w:tcW w:w="916" w:type="dxa"/>
            <w:vMerge/>
            <w:vAlign w:val="center"/>
          </w:tcPr>
          <w:p w:rsidR="009A56C4" w:rsidRDefault="009A56C4">
            <w:pPr>
              <w:jc w:val="center"/>
              <w:rPr>
                <w:rFonts w:ascii="宋体" w:eastAsia="宋体" w:hAnsi="宋体" w:cs="宋体"/>
                <w:b/>
                <w:bCs/>
                <w:szCs w:val="21"/>
              </w:rPr>
            </w:pPr>
          </w:p>
        </w:tc>
        <w:tc>
          <w:tcPr>
            <w:tcW w:w="705" w:type="dxa"/>
            <w:vMerge/>
            <w:vAlign w:val="center"/>
          </w:tcPr>
          <w:p w:rsidR="009A56C4" w:rsidRDefault="009A56C4">
            <w:pPr>
              <w:jc w:val="center"/>
              <w:rPr>
                <w:rFonts w:ascii="宋体" w:eastAsia="宋体" w:hAnsi="宋体" w:cs="宋体"/>
                <w:b/>
                <w:bCs/>
                <w:szCs w:val="21"/>
              </w:rPr>
            </w:pPr>
          </w:p>
        </w:tc>
        <w:tc>
          <w:tcPr>
            <w:tcW w:w="56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1</w:t>
            </w:r>
          </w:p>
        </w:tc>
        <w:tc>
          <w:tcPr>
            <w:tcW w:w="716"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w:t>
            </w:r>
          </w:p>
        </w:tc>
        <w:tc>
          <w:tcPr>
            <w:tcW w:w="56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3</w:t>
            </w:r>
          </w:p>
        </w:tc>
        <w:tc>
          <w:tcPr>
            <w:tcW w:w="56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4</w:t>
            </w:r>
          </w:p>
        </w:tc>
        <w:tc>
          <w:tcPr>
            <w:tcW w:w="56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5</w:t>
            </w:r>
          </w:p>
        </w:tc>
        <w:tc>
          <w:tcPr>
            <w:tcW w:w="568"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6</w:t>
            </w:r>
          </w:p>
        </w:tc>
        <w:tc>
          <w:tcPr>
            <w:tcW w:w="630"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考试</w:t>
            </w:r>
          </w:p>
        </w:tc>
        <w:tc>
          <w:tcPr>
            <w:tcW w:w="630"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考查</w:t>
            </w:r>
          </w:p>
        </w:tc>
      </w:tr>
      <w:tr w:rsidR="009A56C4">
        <w:trPr>
          <w:trHeight w:val="412"/>
          <w:jc w:val="center"/>
        </w:trPr>
        <w:tc>
          <w:tcPr>
            <w:tcW w:w="683" w:type="dxa"/>
            <w:vMerge/>
            <w:vAlign w:val="center"/>
          </w:tcPr>
          <w:p w:rsidR="009A56C4" w:rsidRDefault="009A56C4">
            <w:pPr>
              <w:jc w:val="center"/>
              <w:rPr>
                <w:rFonts w:ascii="宋体" w:eastAsia="宋体" w:hAnsi="宋体" w:cs="宋体"/>
                <w:b/>
                <w:bCs/>
                <w:szCs w:val="21"/>
              </w:rPr>
            </w:pPr>
          </w:p>
        </w:tc>
        <w:tc>
          <w:tcPr>
            <w:tcW w:w="1421" w:type="dxa"/>
            <w:vMerge/>
            <w:vAlign w:val="center"/>
          </w:tcPr>
          <w:p w:rsidR="009A56C4" w:rsidRDefault="009A56C4">
            <w:pPr>
              <w:jc w:val="center"/>
              <w:rPr>
                <w:rFonts w:ascii="宋体" w:eastAsia="宋体" w:hAnsi="宋体" w:cs="宋体"/>
                <w:b/>
                <w:bCs/>
                <w:szCs w:val="21"/>
              </w:rPr>
            </w:pPr>
          </w:p>
        </w:tc>
        <w:tc>
          <w:tcPr>
            <w:tcW w:w="2508" w:type="dxa"/>
            <w:vMerge/>
            <w:vAlign w:val="center"/>
          </w:tcPr>
          <w:p w:rsidR="009A56C4" w:rsidRDefault="009A56C4">
            <w:pPr>
              <w:jc w:val="center"/>
              <w:rPr>
                <w:rFonts w:ascii="宋体" w:eastAsia="宋体" w:hAnsi="宋体" w:cs="宋体"/>
                <w:b/>
                <w:bCs/>
                <w:szCs w:val="21"/>
              </w:rPr>
            </w:pPr>
          </w:p>
        </w:tc>
        <w:tc>
          <w:tcPr>
            <w:tcW w:w="785" w:type="dxa"/>
            <w:vMerge/>
            <w:vAlign w:val="center"/>
          </w:tcPr>
          <w:p w:rsidR="009A56C4" w:rsidRDefault="009A56C4">
            <w:pPr>
              <w:jc w:val="center"/>
              <w:rPr>
                <w:rFonts w:ascii="宋体" w:eastAsia="宋体" w:hAnsi="宋体" w:cs="宋体"/>
                <w:b/>
                <w:bCs/>
                <w:szCs w:val="21"/>
              </w:rPr>
            </w:pPr>
          </w:p>
        </w:tc>
        <w:tc>
          <w:tcPr>
            <w:tcW w:w="716" w:type="dxa"/>
            <w:vMerge/>
            <w:vAlign w:val="center"/>
          </w:tcPr>
          <w:p w:rsidR="009A56C4" w:rsidRDefault="009A56C4">
            <w:pPr>
              <w:jc w:val="center"/>
              <w:rPr>
                <w:rFonts w:ascii="宋体" w:eastAsia="宋体" w:hAnsi="宋体" w:cs="宋体"/>
                <w:b/>
                <w:bCs/>
                <w:szCs w:val="21"/>
              </w:rPr>
            </w:pPr>
          </w:p>
        </w:tc>
        <w:tc>
          <w:tcPr>
            <w:tcW w:w="916" w:type="dxa"/>
            <w:vMerge/>
            <w:vAlign w:val="center"/>
          </w:tcPr>
          <w:p w:rsidR="009A56C4" w:rsidRDefault="009A56C4">
            <w:pPr>
              <w:jc w:val="center"/>
              <w:rPr>
                <w:rFonts w:ascii="宋体" w:eastAsia="宋体" w:hAnsi="宋体" w:cs="宋体"/>
                <w:b/>
                <w:bCs/>
                <w:szCs w:val="21"/>
              </w:rPr>
            </w:pPr>
          </w:p>
        </w:tc>
        <w:tc>
          <w:tcPr>
            <w:tcW w:w="916" w:type="dxa"/>
            <w:vMerge/>
            <w:vAlign w:val="center"/>
          </w:tcPr>
          <w:p w:rsidR="009A56C4" w:rsidRDefault="009A56C4">
            <w:pPr>
              <w:jc w:val="center"/>
              <w:rPr>
                <w:rFonts w:ascii="宋体" w:eastAsia="宋体" w:hAnsi="宋体" w:cs="宋体"/>
                <w:b/>
                <w:bCs/>
                <w:szCs w:val="21"/>
              </w:rPr>
            </w:pPr>
          </w:p>
        </w:tc>
        <w:tc>
          <w:tcPr>
            <w:tcW w:w="705" w:type="dxa"/>
            <w:vMerge/>
            <w:vAlign w:val="center"/>
          </w:tcPr>
          <w:p w:rsidR="009A56C4" w:rsidRDefault="009A56C4">
            <w:pPr>
              <w:jc w:val="center"/>
              <w:rPr>
                <w:rFonts w:ascii="宋体" w:eastAsia="宋体" w:hAnsi="宋体" w:cs="宋体"/>
                <w:b/>
                <w:bCs/>
                <w:szCs w:val="21"/>
              </w:rPr>
            </w:pPr>
          </w:p>
        </w:tc>
        <w:tc>
          <w:tcPr>
            <w:tcW w:w="56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20</w:t>
            </w:r>
          </w:p>
        </w:tc>
        <w:tc>
          <w:tcPr>
            <w:tcW w:w="716"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20</w:t>
            </w:r>
          </w:p>
        </w:tc>
        <w:tc>
          <w:tcPr>
            <w:tcW w:w="56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20</w:t>
            </w:r>
          </w:p>
        </w:tc>
        <w:tc>
          <w:tcPr>
            <w:tcW w:w="56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20</w:t>
            </w:r>
          </w:p>
        </w:tc>
        <w:tc>
          <w:tcPr>
            <w:tcW w:w="56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20</w:t>
            </w:r>
          </w:p>
        </w:tc>
        <w:tc>
          <w:tcPr>
            <w:tcW w:w="568"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20</w:t>
            </w:r>
          </w:p>
        </w:tc>
        <w:tc>
          <w:tcPr>
            <w:tcW w:w="630" w:type="dxa"/>
            <w:vMerge/>
            <w:vAlign w:val="center"/>
          </w:tcPr>
          <w:p w:rsidR="009A56C4" w:rsidRDefault="009A56C4">
            <w:pPr>
              <w:jc w:val="center"/>
              <w:rPr>
                <w:rFonts w:ascii="宋体" w:eastAsia="宋体" w:hAnsi="宋体" w:cs="宋体"/>
                <w:b/>
                <w:bCs/>
                <w:szCs w:val="21"/>
              </w:rPr>
            </w:pPr>
          </w:p>
        </w:tc>
        <w:tc>
          <w:tcPr>
            <w:tcW w:w="630" w:type="dxa"/>
            <w:vMerge/>
            <w:vAlign w:val="center"/>
          </w:tcPr>
          <w:p w:rsidR="009A56C4" w:rsidRDefault="009A56C4">
            <w:pPr>
              <w:jc w:val="center"/>
              <w:rPr>
                <w:rFonts w:ascii="宋体" w:eastAsia="宋体" w:hAnsi="宋体" w:cs="宋体"/>
                <w:b/>
                <w:bCs/>
                <w:szCs w:val="21"/>
              </w:rPr>
            </w:pPr>
          </w:p>
        </w:tc>
      </w:tr>
      <w:tr w:rsidR="009A56C4">
        <w:trPr>
          <w:trHeight w:val="412"/>
          <w:jc w:val="center"/>
        </w:trPr>
        <w:tc>
          <w:tcPr>
            <w:tcW w:w="683" w:type="dxa"/>
            <w:vAlign w:val="center"/>
          </w:tcPr>
          <w:p w:rsidR="009A56C4" w:rsidRDefault="009A56C4">
            <w:pPr>
              <w:jc w:val="center"/>
              <w:rPr>
                <w:rFonts w:ascii="宋体" w:eastAsia="宋体" w:hAnsi="宋体" w:cs="宋体"/>
                <w:b/>
                <w:bCs/>
                <w:szCs w:val="21"/>
              </w:rPr>
            </w:pPr>
          </w:p>
        </w:tc>
        <w:tc>
          <w:tcPr>
            <w:tcW w:w="1421"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kern w:val="0"/>
                <w:sz w:val="20"/>
                <w:szCs w:val="20"/>
              </w:rPr>
              <w:t>1330000102</w:t>
            </w:r>
          </w:p>
        </w:tc>
        <w:tc>
          <w:tcPr>
            <w:tcW w:w="2508"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军事理论（</w:t>
            </w:r>
            <w:r>
              <w:rPr>
                <w:rFonts w:ascii="宋体" w:eastAsia="宋体" w:hAnsi="宋体" w:cs="宋体" w:hint="eastAsia"/>
                <w:b/>
                <w:bCs/>
                <w:szCs w:val="21"/>
              </w:rPr>
              <w:t>1</w:t>
            </w:r>
            <w:r>
              <w:rPr>
                <w:rFonts w:ascii="宋体" w:eastAsia="宋体" w:hAnsi="宋体" w:cs="宋体" w:hint="eastAsia"/>
                <w:b/>
                <w:bCs/>
                <w:szCs w:val="21"/>
              </w:rPr>
              <w:t>周）</w:t>
            </w:r>
          </w:p>
        </w:tc>
        <w:tc>
          <w:tcPr>
            <w:tcW w:w="78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kern w:val="0"/>
                <w:sz w:val="20"/>
                <w:szCs w:val="20"/>
              </w:rPr>
              <w:t>必修</w:t>
            </w:r>
          </w:p>
        </w:tc>
        <w:tc>
          <w:tcPr>
            <w:tcW w:w="716"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w:t>
            </w:r>
          </w:p>
        </w:tc>
        <w:tc>
          <w:tcPr>
            <w:tcW w:w="916"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36</w:t>
            </w:r>
          </w:p>
        </w:tc>
        <w:tc>
          <w:tcPr>
            <w:tcW w:w="916"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20</w:t>
            </w:r>
          </w:p>
        </w:tc>
        <w:tc>
          <w:tcPr>
            <w:tcW w:w="70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16</w:t>
            </w:r>
          </w:p>
        </w:tc>
        <w:tc>
          <w:tcPr>
            <w:tcW w:w="56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hint="eastAsia"/>
                <w:b/>
                <w:bCs/>
                <w:szCs w:val="21"/>
              </w:rPr>
              <w:t>周</w:t>
            </w:r>
          </w:p>
        </w:tc>
        <w:tc>
          <w:tcPr>
            <w:tcW w:w="716" w:type="dxa"/>
            <w:vAlign w:val="center"/>
          </w:tcPr>
          <w:p w:rsidR="009A56C4" w:rsidRDefault="009A56C4">
            <w:pPr>
              <w:jc w:val="center"/>
              <w:rPr>
                <w:rFonts w:ascii="宋体" w:eastAsia="宋体" w:hAnsi="宋体" w:cs="宋体"/>
                <w:b/>
                <w:bCs/>
                <w:szCs w:val="21"/>
              </w:rPr>
            </w:pPr>
          </w:p>
        </w:tc>
        <w:tc>
          <w:tcPr>
            <w:tcW w:w="565" w:type="dxa"/>
            <w:vAlign w:val="center"/>
          </w:tcPr>
          <w:p w:rsidR="009A56C4" w:rsidRDefault="009A56C4">
            <w:pPr>
              <w:jc w:val="center"/>
              <w:rPr>
                <w:rFonts w:ascii="宋体" w:eastAsia="宋体" w:hAnsi="宋体" w:cs="宋体"/>
                <w:b/>
                <w:bCs/>
                <w:szCs w:val="21"/>
              </w:rPr>
            </w:pPr>
          </w:p>
        </w:tc>
        <w:tc>
          <w:tcPr>
            <w:tcW w:w="565" w:type="dxa"/>
            <w:vAlign w:val="center"/>
          </w:tcPr>
          <w:p w:rsidR="009A56C4" w:rsidRDefault="009A56C4">
            <w:pPr>
              <w:jc w:val="center"/>
              <w:rPr>
                <w:rFonts w:ascii="宋体" w:eastAsia="宋体" w:hAnsi="宋体" w:cs="宋体"/>
                <w:b/>
                <w:bCs/>
                <w:szCs w:val="21"/>
              </w:rPr>
            </w:pPr>
          </w:p>
        </w:tc>
        <w:tc>
          <w:tcPr>
            <w:tcW w:w="565" w:type="dxa"/>
            <w:vAlign w:val="center"/>
          </w:tcPr>
          <w:p w:rsidR="009A56C4" w:rsidRDefault="009A56C4">
            <w:pPr>
              <w:jc w:val="center"/>
              <w:rPr>
                <w:rFonts w:ascii="宋体" w:eastAsia="宋体" w:hAnsi="宋体" w:cs="宋体"/>
                <w:b/>
                <w:bCs/>
                <w:szCs w:val="21"/>
              </w:rPr>
            </w:pPr>
          </w:p>
        </w:tc>
        <w:tc>
          <w:tcPr>
            <w:tcW w:w="568" w:type="dxa"/>
            <w:vAlign w:val="center"/>
          </w:tcPr>
          <w:p w:rsidR="009A56C4" w:rsidRDefault="009A56C4">
            <w:pPr>
              <w:jc w:val="center"/>
              <w:rPr>
                <w:rFonts w:ascii="宋体" w:eastAsia="宋体" w:hAnsi="宋体" w:cs="宋体"/>
                <w:b/>
                <w:bCs/>
                <w:szCs w:val="21"/>
              </w:rPr>
            </w:pPr>
          </w:p>
        </w:tc>
        <w:tc>
          <w:tcPr>
            <w:tcW w:w="630" w:type="dxa"/>
            <w:vAlign w:val="center"/>
          </w:tcPr>
          <w:p w:rsidR="009A56C4" w:rsidRDefault="009A56C4">
            <w:pPr>
              <w:jc w:val="center"/>
              <w:rPr>
                <w:rFonts w:ascii="宋体" w:eastAsia="宋体" w:hAnsi="宋体" w:cs="宋体"/>
                <w:b/>
                <w:bCs/>
                <w:szCs w:val="21"/>
              </w:rPr>
            </w:pPr>
          </w:p>
        </w:tc>
        <w:tc>
          <w:tcPr>
            <w:tcW w:w="630" w:type="dxa"/>
            <w:vAlign w:val="center"/>
          </w:tcPr>
          <w:p w:rsidR="009A56C4" w:rsidRDefault="009A56C4">
            <w:pPr>
              <w:jc w:val="center"/>
              <w:rPr>
                <w:rFonts w:ascii="宋体" w:eastAsia="宋体" w:hAnsi="宋体" w:cs="宋体"/>
                <w:b/>
                <w:bCs/>
                <w:szCs w:val="21"/>
              </w:rPr>
            </w:pPr>
          </w:p>
        </w:tc>
      </w:tr>
      <w:tr w:rsidR="009A56C4">
        <w:trPr>
          <w:trHeight w:val="412"/>
          <w:jc w:val="center"/>
        </w:trPr>
        <w:tc>
          <w:tcPr>
            <w:tcW w:w="683" w:type="dxa"/>
            <w:vAlign w:val="center"/>
          </w:tcPr>
          <w:p w:rsidR="009A56C4" w:rsidRDefault="009A56C4">
            <w:pPr>
              <w:jc w:val="center"/>
              <w:rPr>
                <w:rFonts w:ascii="宋体" w:eastAsia="宋体" w:hAnsi="宋体" w:cs="宋体"/>
                <w:b/>
                <w:bCs/>
                <w:szCs w:val="21"/>
              </w:rPr>
            </w:pPr>
          </w:p>
        </w:tc>
        <w:tc>
          <w:tcPr>
            <w:tcW w:w="1421"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1330000103</w:t>
            </w:r>
          </w:p>
        </w:tc>
        <w:tc>
          <w:tcPr>
            <w:tcW w:w="2508"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军事技能（</w:t>
            </w:r>
            <w:r>
              <w:rPr>
                <w:rFonts w:ascii="宋体" w:eastAsia="宋体" w:hAnsi="宋体" w:cs="宋体" w:hint="eastAsia"/>
                <w:b/>
                <w:bCs/>
                <w:szCs w:val="21"/>
              </w:rPr>
              <w:t>2</w:t>
            </w:r>
            <w:r>
              <w:rPr>
                <w:rFonts w:ascii="宋体" w:eastAsia="宋体" w:hAnsi="宋体" w:cs="宋体" w:hint="eastAsia"/>
                <w:b/>
                <w:bCs/>
                <w:szCs w:val="21"/>
              </w:rPr>
              <w:t>周）</w:t>
            </w:r>
          </w:p>
        </w:tc>
        <w:tc>
          <w:tcPr>
            <w:tcW w:w="78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kern w:val="0"/>
                <w:sz w:val="20"/>
                <w:szCs w:val="20"/>
              </w:rPr>
              <w:t>必修</w:t>
            </w:r>
          </w:p>
        </w:tc>
        <w:tc>
          <w:tcPr>
            <w:tcW w:w="716"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w:t>
            </w:r>
          </w:p>
        </w:tc>
        <w:tc>
          <w:tcPr>
            <w:tcW w:w="916"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72</w:t>
            </w:r>
          </w:p>
        </w:tc>
        <w:tc>
          <w:tcPr>
            <w:tcW w:w="916"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0</w:t>
            </w:r>
          </w:p>
        </w:tc>
        <w:tc>
          <w:tcPr>
            <w:tcW w:w="70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72</w:t>
            </w:r>
          </w:p>
        </w:tc>
        <w:tc>
          <w:tcPr>
            <w:tcW w:w="56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w:t>
            </w:r>
            <w:r>
              <w:rPr>
                <w:rFonts w:ascii="宋体" w:eastAsia="宋体" w:hAnsi="宋体" w:cs="宋体" w:hint="eastAsia"/>
                <w:b/>
                <w:bCs/>
                <w:szCs w:val="21"/>
              </w:rPr>
              <w:t>周</w:t>
            </w:r>
          </w:p>
        </w:tc>
        <w:tc>
          <w:tcPr>
            <w:tcW w:w="716" w:type="dxa"/>
            <w:vAlign w:val="center"/>
          </w:tcPr>
          <w:p w:rsidR="009A56C4" w:rsidRDefault="009A56C4">
            <w:pPr>
              <w:jc w:val="center"/>
              <w:rPr>
                <w:rFonts w:ascii="宋体" w:eastAsia="宋体" w:hAnsi="宋体" w:cs="宋体"/>
                <w:b/>
                <w:bCs/>
                <w:szCs w:val="21"/>
              </w:rPr>
            </w:pPr>
          </w:p>
        </w:tc>
        <w:tc>
          <w:tcPr>
            <w:tcW w:w="565" w:type="dxa"/>
            <w:vAlign w:val="center"/>
          </w:tcPr>
          <w:p w:rsidR="009A56C4" w:rsidRDefault="009A56C4">
            <w:pPr>
              <w:jc w:val="center"/>
              <w:rPr>
                <w:rFonts w:ascii="宋体" w:eastAsia="宋体" w:hAnsi="宋体" w:cs="宋体"/>
                <w:b/>
                <w:bCs/>
                <w:szCs w:val="21"/>
              </w:rPr>
            </w:pPr>
          </w:p>
        </w:tc>
        <w:tc>
          <w:tcPr>
            <w:tcW w:w="565" w:type="dxa"/>
            <w:vAlign w:val="center"/>
          </w:tcPr>
          <w:p w:rsidR="009A56C4" w:rsidRDefault="009A56C4">
            <w:pPr>
              <w:jc w:val="center"/>
              <w:rPr>
                <w:rFonts w:ascii="宋体" w:eastAsia="宋体" w:hAnsi="宋体" w:cs="宋体"/>
                <w:b/>
                <w:bCs/>
                <w:szCs w:val="21"/>
              </w:rPr>
            </w:pPr>
          </w:p>
        </w:tc>
        <w:tc>
          <w:tcPr>
            <w:tcW w:w="565" w:type="dxa"/>
            <w:vAlign w:val="center"/>
          </w:tcPr>
          <w:p w:rsidR="009A56C4" w:rsidRDefault="009A56C4">
            <w:pPr>
              <w:jc w:val="center"/>
              <w:rPr>
                <w:rFonts w:ascii="宋体" w:eastAsia="宋体" w:hAnsi="宋体" w:cs="宋体"/>
                <w:b/>
                <w:bCs/>
                <w:szCs w:val="21"/>
              </w:rPr>
            </w:pPr>
          </w:p>
        </w:tc>
        <w:tc>
          <w:tcPr>
            <w:tcW w:w="568" w:type="dxa"/>
            <w:vAlign w:val="center"/>
          </w:tcPr>
          <w:p w:rsidR="009A56C4" w:rsidRDefault="009A56C4">
            <w:pPr>
              <w:jc w:val="center"/>
              <w:rPr>
                <w:rFonts w:ascii="宋体" w:eastAsia="宋体" w:hAnsi="宋体" w:cs="宋体"/>
                <w:b/>
                <w:bCs/>
                <w:szCs w:val="21"/>
              </w:rPr>
            </w:pPr>
          </w:p>
        </w:tc>
        <w:tc>
          <w:tcPr>
            <w:tcW w:w="630" w:type="dxa"/>
            <w:vAlign w:val="center"/>
          </w:tcPr>
          <w:p w:rsidR="009A56C4" w:rsidRDefault="009A56C4">
            <w:pPr>
              <w:jc w:val="center"/>
              <w:rPr>
                <w:rFonts w:ascii="宋体" w:eastAsia="宋体" w:hAnsi="宋体" w:cs="宋体"/>
                <w:b/>
                <w:bCs/>
                <w:szCs w:val="21"/>
              </w:rPr>
            </w:pPr>
          </w:p>
        </w:tc>
        <w:tc>
          <w:tcPr>
            <w:tcW w:w="630" w:type="dxa"/>
            <w:vAlign w:val="center"/>
          </w:tcPr>
          <w:p w:rsidR="009A56C4" w:rsidRDefault="009A56C4">
            <w:pPr>
              <w:jc w:val="center"/>
              <w:rPr>
                <w:rFonts w:ascii="宋体" w:eastAsia="宋体" w:hAnsi="宋体" w:cs="宋体"/>
                <w:b/>
                <w:bCs/>
                <w:szCs w:val="21"/>
              </w:rPr>
            </w:pP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1130030101</w:t>
            </w:r>
          </w:p>
        </w:tc>
        <w:tc>
          <w:tcPr>
            <w:tcW w:w="2508"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大学外语Ⅰ</w:t>
            </w:r>
          </w:p>
        </w:tc>
        <w:tc>
          <w:tcPr>
            <w:tcW w:w="785"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必修</w:t>
            </w:r>
          </w:p>
        </w:tc>
        <w:tc>
          <w:tcPr>
            <w:tcW w:w="716"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2</w:t>
            </w:r>
          </w:p>
        </w:tc>
        <w:tc>
          <w:tcPr>
            <w:tcW w:w="916" w:type="dxa"/>
            <w:vAlign w:val="center"/>
          </w:tcPr>
          <w:p w:rsidR="009A56C4" w:rsidRDefault="00EE5B15">
            <w:pPr>
              <w:jc w:val="center"/>
              <w:rPr>
                <w:rFonts w:ascii="宋体" w:eastAsia="宋体" w:hAnsi="宋体" w:cs="宋体"/>
                <w:b/>
                <w:bCs/>
                <w:kern w:val="0"/>
                <w:sz w:val="20"/>
                <w:szCs w:val="20"/>
              </w:rPr>
            </w:pPr>
            <w:r>
              <w:rPr>
                <w:rFonts w:ascii="宋体" w:hAnsi="宋体" w:cs="宋体" w:hint="eastAsia"/>
                <w:b/>
                <w:bCs/>
                <w:kern w:val="0"/>
                <w:sz w:val="20"/>
                <w:szCs w:val="20"/>
              </w:rPr>
              <w:t>36</w:t>
            </w:r>
          </w:p>
        </w:tc>
        <w:tc>
          <w:tcPr>
            <w:tcW w:w="916" w:type="dxa"/>
            <w:vAlign w:val="center"/>
          </w:tcPr>
          <w:p w:rsidR="009A56C4" w:rsidRDefault="00EE5B15">
            <w:pPr>
              <w:jc w:val="center"/>
              <w:rPr>
                <w:rFonts w:ascii="宋体" w:eastAsia="宋体" w:hAnsi="宋体" w:cs="宋体"/>
                <w:b/>
                <w:bCs/>
                <w:kern w:val="0"/>
                <w:sz w:val="20"/>
                <w:szCs w:val="20"/>
              </w:rPr>
            </w:pPr>
            <w:r>
              <w:rPr>
                <w:rFonts w:ascii="宋体" w:hAnsi="宋体" w:cs="宋体" w:hint="eastAsia"/>
                <w:b/>
                <w:bCs/>
                <w:kern w:val="0"/>
                <w:sz w:val="20"/>
                <w:szCs w:val="20"/>
              </w:rPr>
              <w:t>36</w:t>
            </w:r>
          </w:p>
        </w:tc>
        <w:tc>
          <w:tcPr>
            <w:tcW w:w="705"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0</w:t>
            </w:r>
          </w:p>
        </w:tc>
        <w:tc>
          <w:tcPr>
            <w:tcW w:w="565" w:type="dxa"/>
            <w:vAlign w:val="center"/>
          </w:tcPr>
          <w:p w:rsidR="009A56C4" w:rsidRDefault="00EE5B15">
            <w:pPr>
              <w:jc w:val="center"/>
              <w:rPr>
                <w:rFonts w:ascii="宋体" w:eastAsia="宋体" w:hAnsi="宋体" w:cs="宋体"/>
                <w:b/>
                <w:bCs/>
                <w:kern w:val="0"/>
                <w:sz w:val="20"/>
                <w:szCs w:val="20"/>
              </w:rPr>
            </w:pPr>
            <w:r>
              <w:rPr>
                <w:rFonts w:ascii="宋体" w:hAnsi="宋体" w:cs="宋体" w:hint="eastAsia"/>
                <w:b/>
                <w:bCs/>
                <w:kern w:val="0"/>
                <w:sz w:val="20"/>
                <w:szCs w:val="20"/>
              </w:rPr>
              <w:t>2</w:t>
            </w:r>
          </w:p>
        </w:tc>
        <w:tc>
          <w:tcPr>
            <w:tcW w:w="716" w:type="dxa"/>
            <w:vAlign w:val="center"/>
          </w:tcPr>
          <w:p w:rsidR="009A56C4" w:rsidRDefault="009A56C4">
            <w:pPr>
              <w:jc w:val="center"/>
              <w:rPr>
                <w:rFonts w:ascii="宋体" w:eastAsia="宋体" w:hAnsi="宋体" w:cs="宋体"/>
                <w:b/>
                <w:bCs/>
                <w:kern w:val="0"/>
                <w:sz w:val="20"/>
                <w:szCs w:val="20"/>
              </w:rPr>
            </w:pPr>
          </w:p>
        </w:tc>
        <w:tc>
          <w:tcPr>
            <w:tcW w:w="565" w:type="dxa"/>
            <w:vAlign w:val="center"/>
          </w:tcPr>
          <w:p w:rsidR="009A56C4" w:rsidRDefault="009A56C4">
            <w:pPr>
              <w:jc w:val="center"/>
              <w:rPr>
                <w:rFonts w:ascii="宋体" w:eastAsia="宋体" w:hAnsi="宋体" w:cs="宋体"/>
                <w:b/>
                <w:bCs/>
                <w:kern w:val="0"/>
                <w:sz w:val="20"/>
                <w:szCs w:val="20"/>
              </w:rPr>
            </w:pPr>
          </w:p>
        </w:tc>
        <w:tc>
          <w:tcPr>
            <w:tcW w:w="565" w:type="dxa"/>
            <w:vAlign w:val="center"/>
          </w:tcPr>
          <w:p w:rsidR="009A56C4" w:rsidRDefault="009A56C4">
            <w:pPr>
              <w:jc w:val="center"/>
              <w:rPr>
                <w:rFonts w:ascii="宋体" w:eastAsia="宋体" w:hAnsi="宋体" w:cs="宋体"/>
                <w:b/>
                <w:bCs/>
                <w:kern w:val="0"/>
                <w:sz w:val="20"/>
                <w:szCs w:val="20"/>
              </w:rPr>
            </w:pPr>
          </w:p>
        </w:tc>
        <w:tc>
          <w:tcPr>
            <w:tcW w:w="565" w:type="dxa"/>
            <w:vAlign w:val="center"/>
          </w:tcPr>
          <w:p w:rsidR="009A56C4" w:rsidRDefault="009A56C4">
            <w:pPr>
              <w:jc w:val="center"/>
              <w:rPr>
                <w:rFonts w:ascii="宋体" w:eastAsia="宋体" w:hAnsi="宋体" w:cs="宋体"/>
                <w:b/>
                <w:bCs/>
                <w:kern w:val="0"/>
                <w:sz w:val="20"/>
                <w:szCs w:val="20"/>
              </w:rPr>
            </w:pPr>
          </w:p>
        </w:tc>
        <w:tc>
          <w:tcPr>
            <w:tcW w:w="568" w:type="dxa"/>
            <w:vAlign w:val="center"/>
          </w:tcPr>
          <w:p w:rsidR="009A56C4" w:rsidRDefault="009A56C4">
            <w:pPr>
              <w:jc w:val="center"/>
              <w:rPr>
                <w:rFonts w:ascii="宋体" w:eastAsia="宋体" w:hAnsi="宋体" w:cs="宋体"/>
                <w:b/>
                <w:bCs/>
                <w:kern w:val="0"/>
                <w:sz w:val="20"/>
                <w:szCs w:val="20"/>
              </w:rPr>
            </w:pPr>
          </w:p>
        </w:tc>
        <w:tc>
          <w:tcPr>
            <w:tcW w:w="630"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sz w:val="20"/>
                <w:szCs w:val="20"/>
              </w:rPr>
              <w:t>√</w:t>
            </w:r>
          </w:p>
        </w:tc>
        <w:tc>
          <w:tcPr>
            <w:tcW w:w="630" w:type="dxa"/>
            <w:vAlign w:val="center"/>
          </w:tcPr>
          <w:p w:rsidR="009A56C4" w:rsidRDefault="009A56C4">
            <w:pPr>
              <w:jc w:val="center"/>
              <w:rPr>
                <w:rFonts w:ascii="宋体" w:eastAsia="宋体" w:hAnsi="宋体" w:cs="宋体"/>
                <w:b/>
                <w:bCs/>
                <w:kern w:val="0"/>
                <w:sz w:val="20"/>
                <w:szCs w:val="20"/>
              </w:rPr>
            </w:pP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1130030202</w:t>
            </w:r>
          </w:p>
        </w:tc>
        <w:tc>
          <w:tcPr>
            <w:tcW w:w="2508"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大学外语Ⅱ</w:t>
            </w:r>
          </w:p>
        </w:tc>
        <w:tc>
          <w:tcPr>
            <w:tcW w:w="785"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必修</w:t>
            </w:r>
          </w:p>
        </w:tc>
        <w:tc>
          <w:tcPr>
            <w:tcW w:w="716"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2</w:t>
            </w:r>
          </w:p>
        </w:tc>
        <w:tc>
          <w:tcPr>
            <w:tcW w:w="916" w:type="dxa"/>
            <w:vAlign w:val="center"/>
          </w:tcPr>
          <w:p w:rsidR="009A56C4" w:rsidRDefault="00EE5B15">
            <w:pPr>
              <w:jc w:val="center"/>
              <w:rPr>
                <w:rFonts w:ascii="宋体" w:eastAsia="宋体" w:hAnsi="宋体" w:cs="宋体"/>
                <w:b/>
                <w:bCs/>
                <w:kern w:val="0"/>
                <w:sz w:val="20"/>
                <w:szCs w:val="20"/>
              </w:rPr>
            </w:pPr>
            <w:r>
              <w:rPr>
                <w:rFonts w:ascii="宋体" w:hAnsi="宋体" w:cs="宋体" w:hint="eastAsia"/>
                <w:b/>
                <w:bCs/>
                <w:kern w:val="0"/>
                <w:sz w:val="20"/>
                <w:szCs w:val="20"/>
              </w:rPr>
              <w:t>36</w:t>
            </w:r>
          </w:p>
        </w:tc>
        <w:tc>
          <w:tcPr>
            <w:tcW w:w="916" w:type="dxa"/>
            <w:vAlign w:val="center"/>
          </w:tcPr>
          <w:p w:rsidR="009A56C4" w:rsidRDefault="00EE5B15">
            <w:pPr>
              <w:jc w:val="center"/>
              <w:rPr>
                <w:rFonts w:ascii="宋体" w:eastAsia="宋体" w:hAnsi="宋体" w:cs="宋体"/>
                <w:b/>
                <w:bCs/>
                <w:kern w:val="0"/>
                <w:sz w:val="20"/>
                <w:szCs w:val="20"/>
              </w:rPr>
            </w:pPr>
            <w:r>
              <w:rPr>
                <w:rFonts w:ascii="宋体" w:hAnsi="宋体" w:cs="宋体" w:hint="eastAsia"/>
                <w:b/>
                <w:bCs/>
                <w:kern w:val="0"/>
                <w:sz w:val="20"/>
                <w:szCs w:val="20"/>
              </w:rPr>
              <w:t>36</w:t>
            </w:r>
          </w:p>
        </w:tc>
        <w:tc>
          <w:tcPr>
            <w:tcW w:w="705"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0</w:t>
            </w:r>
          </w:p>
        </w:tc>
        <w:tc>
          <w:tcPr>
            <w:tcW w:w="565" w:type="dxa"/>
            <w:vAlign w:val="center"/>
          </w:tcPr>
          <w:p w:rsidR="009A56C4" w:rsidRDefault="009A56C4">
            <w:pPr>
              <w:jc w:val="center"/>
              <w:rPr>
                <w:rFonts w:ascii="宋体" w:eastAsia="宋体" w:hAnsi="宋体" w:cs="宋体"/>
                <w:b/>
                <w:bCs/>
                <w:kern w:val="0"/>
                <w:sz w:val="20"/>
                <w:szCs w:val="20"/>
              </w:rPr>
            </w:pPr>
          </w:p>
        </w:tc>
        <w:tc>
          <w:tcPr>
            <w:tcW w:w="716" w:type="dxa"/>
            <w:vAlign w:val="center"/>
          </w:tcPr>
          <w:p w:rsidR="009A56C4" w:rsidRDefault="00EE5B15">
            <w:pPr>
              <w:jc w:val="center"/>
              <w:rPr>
                <w:rFonts w:ascii="宋体" w:eastAsia="宋体" w:hAnsi="宋体" w:cs="宋体"/>
                <w:b/>
                <w:bCs/>
                <w:kern w:val="0"/>
                <w:sz w:val="20"/>
                <w:szCs w:val="20"/>
              </w:rPr>
            </w:pPr>
            <w:r>
              <w:rPr>
                <w:rFonts w:ascii="宋体" w:hAnsi="宋体" w:cs="宋体" w:hint="eastAsia"/>
                <w:b/>
                <w:bCs/>
                <w:kern w:val="0"/>
                <w:sz w:val="20"/>
                <w:szCs w:val="20"/>
              </w:rPr>
              <w:t>2</w:t>
            </w:r>
          </w:p>
        </w:tc>
        <w:tc>
          <w:tcPr>
            <w:tcW w:w="565" w:type="dxa"/>
            <w:vAlign w:val="center"/>
          </w:tcPr>
          <w:p w:rsidR="009A56C4" w:rsidRDefault="009A56C4">
            <w:pPr>
              <w:jc w:val="center"/>
              <w:rPr>
                <w:rFonts w:ascii="宋体" w:eastAsia="宋体" w:hAnsi="宋体" w:cs="宋体"/>
                <w:b/>
                <w:bCs/>
                <w:kern w:val="0"/>
                <w:sz w:val="20"/>
                <w:szCs w:val="20"/>
              </w:rPr>
            </w:pPr>
          </w:p>
        </w:tc>
        <w:tc>
          <w:tcPr>
            <w:tcW w:w="565" w:type="dxa"/>
            <w:vAlign w:val="center"/>
          </w:tcPr>
          <w:p w:rsidR="009A56C4" w:rsidRDefault="009A56C4">
            <w:pPr>
              <w:jc w:val="center"/>
              <w:rPr>
                <w:rFonts w:ascii="宋体" w:eastAsia="宋体" w:hAnsi="宋体" w:cs="宋体"/>
                <w:b/>
                <w:bCs/>
                <w:kern w:val="0"/>
                <w:sz w:val="20"/>
                <w:szCs w:val="20"/>
              </w:rPr>
            </w:pPr>
          </w:p>
        </w:tc>
        <w:tc>
          <w:tcPr>
            <w:tcW w:w="565" w:type="dxa"/>
            <w:vAlign w:val="center"/>
          </w:tcPr>
          <w:p w:rsidR="009A56C4" w:rsidRDefault="009A56C4">
            <w:pPr>
              <w:jc w:val="center"/>
              <w:rPr>
                <w:rFonts w:ascii="宋体" w:eastAsia="宋体" w:hAnsi="宋体" w:cs="宋体"/>
                <w:b/>
                <w:bCs/>
                <w:kern w:val="0"/>
                <w:sz w:val="20"/>
                <w:szCs w:val="20"/>
              </w:rPr>
            </w:pPr>
          </w:p>
        </w:tc>
        <w:tc>
          <w:tcPr>
            <w:tcW w:w="568" w:type="dxa"/>
            <w:vAlign w:val="center"/>
          </w:tcPr>
          <w:p w:rsidR="009A56C4" w:rsidRDefault="009A56C4">
            <w:pPr>
              <w:jc w:val="center"/>
              <w:rPr>
                <w:rFonts w:ascii="宋体" w:eastAsia="宋体" w:hAnsi="宋体" w:cs="宋体"/>
                <w:b/>
                <w:bCs/>
                <w:kern w:val="0"/>
                <w:sz w:val="20"/>
                <w:szCs w:val="20"/>
              </w:rPr>
            </w:pPr>
          </w:p>
        </w:tc>
        <w:tc>
          <w:tcPr>
            <w:tcW w:w="630"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sz w:val="20"/>
                <w:szCs w:val="20"/>
              </w:rPr>
              <w:t>√</w:t>
            </w:r>
          </w:p>
        </w:tc>
        <w:tc>
          <w:tcPr>
            <w:tcW w:w="630" w:type="dxa"/>
            <w:vAlign w:val="center"/>
          </w:tcPr>
          <w:p w:rsidR="009A56C4" w:rsidRDefault="009A56C4">
            <w:pPr>
              <w:jc w:val="center"/>
              <w:rPr>
                <w:rFonts w:ascii="宋体" w:eastAsia="宋体" w:hAnsi="宋体" w:cs="宋体"/>
                <w:b/>
                <w:bCs/>
                <w:kern w:val="0"/>
                <w:sz w:val="20"/>
                <w:szCs w:val="20"/>
              </w:rPr>
            </w:pP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1230000103</w:t>
            </w:r>
          </w:p>
        </w:tc>
        <w:tc>
          <w:tcPr>
            <w:tcW w:w="2508"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思想道德与法治</w:t>
            </w:r>
          </w:p>
        </w:tc>
        <w:tc>
          <w:tcPr>
            <w:tcW w:w="78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必修课</w:t>
            </w:r>
          </w:p>
        </w:tc>
        <w:tc>
          <w:tcPr>
            <w:tcW w:w="7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3</w:t>
            </w:r>
          </w:p>
        </w:tc>
        <w:tc>
          <w:tcPr>
            <w:tcW w:w="9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54</w:t>
            </w:r>
          </w:p>
        </w:tc>
        <w:tc>
          <w:tcPr>
            <w:tcW w:w="9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36</w:t>
            </w:r>
          </w:p>
        </w:tc>
        <w:tc>
          <w:tcPr>
            <w:tcW w:w="70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56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3</w:t>
            </w:r>
          </w:p>
        </w:tc>
        <w:tc>
          <w:tcPr>
            <w:tcW w:w="716" w:type="dxa"/>
            <w:vAlign w:val="center"/>
          </w:tcPr>
          <w:p w:rsidR="009A56C4" w:rsidRDefault="009A56C4">
            <w:pPr>
              <w:jc w:val="center"/>
              <w:rPr>
                <w:rFonts w:ascii="宋体" w:eastAsia="宋体" w:hAnsi="宋体" w:cs="宋体"/>
                <w:b/>
                <w:bCs/>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8"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c>
          <w:tcPr>
            <w:tcW w:w="630" w:type="dxa"/>
            <w:vAlign w:val="center"/>
          </w:tcPr>
          <w:p w:rsidR="009A56C4" w:rsidRDefault="009A56C4">
            <w:pPr>
              <w:jc w:val="center"/>
              <w:rPr>
                <w:rFonts w:ascii="宋体" w:eastAsia="宋体" w:hAnsi="宋体" w:cs="宋体"/>
                <w:b/>
                <w:bCs/>
                <w:sz w:val="20"/>
                <w:szCs w:val="20"/>
              </w:rPr>
            </w:pP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1230008101</w:t>
            </w:r>
          </w:p>
        </w:tc>
        <w:tc>
          <w:tcPr>
            <w:tcW w:w="2508"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中国共产党简史</w:t>
            </w:r>
          </w:p>
        </w:tc>
        <w:tc>
          <w:tcPr>
            <w:tcW w:w="78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必修课</w:t>
            </w:r>
          </w:p>
        </w:tc>
        <w:tc>
          <w:tcPr>
            <w:tcW w:w="7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2</w:t>
            </w:r>
          </w:p>
        </w:tc>
        <w:tc>
          <w:tcPr>
            <w:tcW w:w="9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36</w:t>
            </w:r>
          </w:p>
        </w:tc>
        <w:tc>
          <w:tcPr>
            <w:tcW w:w="9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36</w:t>
            </w:r>
          </w:p>
        </w:tc>
        <w:tc>
          <w:tcPr>
            <w:tcW w:w="70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0</w:t>
            </w:r>
          </w:p>
        </w:tc>
        <w:tc>
          <w:tcPr>
            <w:tcW w:w="56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2</w:t>
            </w:r>
          </w:p>
        </w:tc>
        <w:tc>
          <w:tcPr>
            <w:tcW w:w="716" w:type="dxa"/>
            <w:vAlign w:val="center"/>
          </w:tcPr>
          <w:p w:rsidR="009A56C4" w:rsidRDefault="009A56C4">
            <w:pPr>
              <w:jc w:val="center"/>
              <w:rPr>
                <w:rFonts w:ascii="宋体" w:eastAsia="宋体" w:hAnsi="宋体" w:cs="宋体"/>
                <w:b/>
                <w:bCs/>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8"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r>
      <w:tr w:rsidR="009A56C4">
        <w:trPr>
          <w:trHeight w:val="48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1200000102</w:t>
            </w:r>
          </w:p>
        </w:tc>
        <w:tc>
          <w:tcPr>
            <w:tcW w:w="2508"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大学生心理健康教育</w:t>
            </w:r>
          </w:p>
        </w:tc>
        <w:tc>
          <w:tcPr>
            <w:tcW w:w="78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必修课</w:t>
            </w:r>
          </w:p>
        </w:tc>
        <w:tc>
          <w:tcPr>
            <w:tcW w:w="7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0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0</w:t>
            </w: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716"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565" w:type="dxa"/>
            <w:vAlign w:val="center"/>
          </w:tcPr>
          <w:p w:rsidR="009A56C4" w:rsidRDefault="009A56C4">
            <w:pPr>
              <w:jc w:val="center"/>
              <w:rPr>
                <w:rFonts w:ascii="宋体" w:eastAsia="宋体" w:hAnsi="宋体" w:cs="宋体"/>
                <w:b/>
                <w:bCs/>
                <w:color w:val="FF0000"/>
                <w:sz w:val="20"/>
                <w:szCs w:val="20"/>
              </w:rPr>
            </w:pPr>
          </w:p>
        </w:tc>
        <w:tc>
          <w:tcPr>
            <w:tcW w:w="568" w:type="dxa"/>
            <w:vAlign w:val="center"/>
          </w:tcPr>
          <w:p w:rsidR="009A56C4" w:rsidRDefault="009A56C4">
            <w:pPr>
              <w:jc w:val="center"/>
              <w:rPr>
                <w:rFonts w:ascii="宋体" w:eastAsia="宋体" w:hAnsi="宋体" w:cs="宋体"/>
                <w:b/>
                <w:bCs/>
                <w:color w:val="FF0000"/>
                <w:sz w:val="20"/>
                <w:szCs w:val="20"/>
              </w:rPr>
            </w:pPr>
          </w:p>
        </w:tc>
        <w:tc>
          <w:tcPr>
            <w:tcW w:w="630" w:type="dxa"/>
            <w:vAlign w:val="center"/>
          </w:tcPr>
          <w:p w:rsidR="009A56C4" w:rsidRDefault="009A56C4">
            <w:pPr>
              <w:jc w:val="center"/>
              <w:rPr>
                <w:rFonts w:ascii="宋体" w:eastAsia="宋体" w:hAnsi="宋体" w:cs="宋体"/>
                <w:b/>
                <w:bCs/>
                <w:color w:val="FF0000"/>
                <w:sz w:val="20"/>
                <w:szCs w:val="20"/>
              </w:rPr>
            </w:pPr>
          </w:p>
        </w:tc>
        <w:tc>
          <w:tcPr>
            <w:tcW w:w="630" w:type="dxa"/>
            <w:vAlign w:val="center"/>
          </w:tcPr>
          <w:p w:rsidR="009A56C4" w:rsidRDefault="00EE5B15">
            <w:pPr>
              <w:jc w:val="center"/>
              <w:rPr>
                <w:rFonts w:ascii="宋体" w:eastAsia="宋体" w:hAnsi="宋体" w:cs="宋体"/>
                <w:b/>
                <w:bCs/>
                <w:color w:val="FF0000"/>
                <w:sz w:val="20"/>
                <w:szCs w:val="20"/>
              </w:rPr>
            </w:pPr>
            <w:r>
              <w:rPr>
                <w:rFonts w:ascii="宋体" w:eastAsia="宋体" w:hAnsi="宋体" w:cs="宋体" w:hint="eastAsia"/>
                <w:b/>
                <w:bCs/>
                <w:color w:val="000000" w:themeColor="text1"/>
                <w:sz w:val="20"/>
                <w:szCs w:val="20"/>
              </w:rPr>
              <w:t>√</w:t>
            </w: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1230000102</w:t>
            </w:r>
          </w:p>
        </w:tc>
        <w:tc>
          <w:tcPr>
            <w:tcW w:w="2508"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习近平新时代中国特色社会主义思想概论</w:t>
            </w:r>
          </w:p>
        </w:tc>
        <w:tc>
          <w:tcPr>
            <w:tcW w:w="78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必修课</w:t>
            </w:r>
          </w:p>
        </w:tc>
        <w:tc>
          <w:tcPr>
            <w:tcW w:w="7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54</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54</w:t>
            </w:r>
          </w:p>
        </w:tc>
        <w:tc>
          <w:tcPr>
            <w:tcW w:w="70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0</w:t>
            </w: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7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w:t>
            </w: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8"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c>
          <w:tcPr>
            <w:tcW w:w="630" w:type="dxa"/>
            <w:vAlign w:val="center"/>
          </w:tcPr>
          <w:p w:rsidR="009A56C4" w:rsidRDefault="009A56C4">
            <w:pPr>
              <w:jc w:val="center"/>
              <w:rPr>
                <w:rFonts w:ascii="宋体" w:eastAsia="宋体" w:hAnsi="宋体" w:cs="宋体"/>
                <w:b/>
                <w:bCs/>
                <w:sz w:val="20"/>
                <w:szCs w:val="20"/>
              </w:rPr>
            </w:pP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1200000201</w:t>
            </w:r>
          </w:p>
        </w:tc>
        <w:tc>
          <w:tcPr>
            <w:tcW w:w="2508"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毛泽东思想和中国特色社会主义理论体系概论</w:t>
            </w:r>
          </w:p>
        </w:tc>
        <w:tc>
          <w:tcPr>
            <w:tcW w:w="78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必修课</w:t>
            </w:r>
          </w:p>
        </w:tc>
        <w:tc>
          <w:tcPr>
            <w:tcW w:w="7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0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0</w:t>
            </w: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7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8"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c>
          <w:tcPr>
            <w:tcW w:w="630" w:type="dxa"/>
            <w:vAlign w:val="center"/>
          </w:tcPr>
          <w:p w:rsidR="009A56C4" w:rsidRDefault="009A56C4">
            <w:pPr>
              <w:jc w:val="center"/>
              <w:rPr>
                <w:rFonts w:ascii="宋体" w:eastAsia="宋体" w:hAnsi="宋体" w:cs="宋体"/>
                <w:b/>
                <w:bCs/>
                <w:sz w:val="20"/>
                <w:szCs w:val="20"/>
              </w:rPr>
            </w:pP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1130100103</w:t>
            </w:r>
          </w:p>
        </w:tc>
        <w:tc>
          <w:tcPr>
            <w:tcW w:w="2508"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信息技术Ⅰ</w:t>
            </w:r>
          </w:p>
        </w:tc>
        <w:tc>
          <w:tcPr>
            <w:tcW w:w="78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必修课</w:t>
            </w:r>
          </w:p>
        </w:tc>
        <w:tc>
          <w:tcPr>
            <w:tcW w:w="7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18</w:t>
            </w:r>
          </w:p>
        </w:tc>
        <w:tc>
          <w:tcPr>
            <w:tcW w:w="70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18</w:t>
            </w:r>
          </w:p>
        </w:tc>
        <w:tc>
          <w:tcPr>
            <w:tcW w:w="56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16"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8"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c>
          <w:tcPr>
            <w:tcW w:w="630" w:type="dxa"/>
            <w:vAlign w:val="center"/>
          </w:tcPr>
          <w:p w:rsidR="009A56C4" w:rsidRDefault="009A56C4">
            <w:pPr>
              <w:jc w:val="center"/>
              <w:rPr>
                <w:rFonts w:ascii="宋体" w:eastAsia="宋体" w:hAnsi="宋体" w:cs="宋体"/>
                <w:b/>
                <w:bCs/>
                <w:sz w:val="20"/>
                <w:szCs w:val="20"/>
              </w:rPr>
            </w:pP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1130100203</w:t>
            </w:r>
          </w:p>
        </w:tc>
        <w:tc>
          <w:tcPr>
            <w:tcW w:w="2508"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信息技术Ⅱ</w:t>
            </w:r>
          </w:p>
        </w:tc>
        <w:tc>
          <w:tcPr>
            <w:tcW w:w="78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必修课</w:t>
            </w:r>
          </w:p>
        </w:tc>
        <w:tc>
          <w:tcPr>
            <w:tcW w:w="7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18</w:t>
            </w:r>
          </w:p>
        </w:tc>
        <w:tc>
          <w:tcPr>
            <w:tcW w:w="70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18</w:t>
            </w: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7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8"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1350000101</w:t>
            </w:r>
          </w:p>
        </w:tc>
        <w:tc>
          <w:tcPr>
            <w:tcW w:w="2508"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体育Ⅰ</w:t>
            </w:r>
          </w:p>
        </w:tc>
        <w:tc>
          <w:tcPr>
            <w:tcW w:w="78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必修课</w:t>
            </w:r>
          </w:p>
        </w:tc>
        <w:tc>
          <w:tcPr>
            <w:tcW w:w="7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4</w:t>
            </w:r>
          </w:p>
        </w:tc>
        <w:tc>
          <w:tcPr>
            <w:tcW w:w="70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32</w:t>
            </w:r>
          </w:p>
        </w:tc>
        <w:tc>
          <w:tcPr>
            <w:tcW w:w="56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16"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8"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c>
          <w:tcPr>
            <w:tcW w:w="630" w:type="dxa"/>
            <w:vAlign w:val="center"/>
          </w:tcPr>
          <w:p w:rsidR="009A56C4" w:rsidRDefault="009A56C4">
            <w:pPr>
              <w:jc w:val="center"/>
              <w:rPr>
                <w:rFonts w:ascii="宋体" w:eastAsia="宋体" w:hAnsi="宋体" w:cs="宋体"/>
                <w:b/>
                <w:bCs/>
                <w:sz w:val="20"/>
                <w:szCs w:val="20"/>
              </w:rPr>
            </w:pP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1330000202</w:t>
            </w:r>
          </w:p>
        </w:tc>
        <w:tc>
          <w:tcPr>
            <w:tcW w:w="2508"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体育Ⅱ</w:t>
            </w:r>
          </w:p>
        </w:tc>
        <w:tc>
          <w:tcPr>
            <w:tcW w:w="78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必修课</w:t>
            </w:r>
          </w:p>
        </w:tc>
        <w:tc>
          <w:tcPr>
            <w:tcW w:w="7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4</w:t>
            </w:r>
          </w:p>
        </w:tc>
        <w:tc>
          <w:tcPr>
            <w:tcW w:w="70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32</w:t>
            </w: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7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8"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c>
          <w:tcPr>
            <w:tcW w:w="630" w:type="dxa"/>
            <w:vAlign w:val="center"/>
          </w:tcPr>
          <w:p w:rsidR="009A56C4" w:rsidRDefault="009A56C4">
            <w:pPr>
              <w:jc w:val="center"/>
              <w:rPr>
                <w:rFonts w:ascii="宋体" w:eastAsia="宋体" w:hAnsi="宋体" w:cs="宋体"/>
                <w:b/>
                <w:bCs/>
                <w:sz w:val="20"/>
                <w:szCs w:val="20"/>
              </w:rPr>
            </w:pP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1130018302</w:t>
            </w:r>
          </w:p>
        </w:tc>
        <w:tc>
          <w:tcPr>
            <w:tcW w:w="2508"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中华优秀传统文化</w:t>
            </w:r>
          </w:p>
        </w:tc>
        <w:tc>
          <w:tcPr>
            <w:tcW w:w="78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考察课</w:t>
            </w:r>
          </w:p>
        </w:tc>
        <w:tc>
          <w:tcPr>
            <w:tcW w:w="7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hAnsi="宋体" w:cs="宋体" w:hint="eastAsia"/>
                <w:b/>
                <w:bCs/>
                <w:color w:val="000000" w:themeColor="text1"/>
                <w:sz w:val="20"/>
                <w:szCs w:val="20"/>
              </w:rPr>
              <w:t>36</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0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0</w:t>
            </w: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716"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color w:val="FF0000"/>
                <w:sz w:val="20"/>
                <w:szCs w:val="20"/>
              </w:rPr>
            </w:pPr>
          </w:p>
        </w:tc>
        <w:tc>
          <w:tcPr>
            <w:tcW w:w="568" w:type="dxa"/>
            <w:vAlign w:val="center"/>
          </w:tcPr>
          <w:p w:rsidR="009A56C4" w:rsidRDefault="009A56C4">
            <w:pPr>
              <w:jc w:val="center"/>
              <w:rPr>
                <w:rFonts w:ascii="宋体" w:eastAsia="宋体" w:hAnsi="宋体" w:cs="宋体"/>
                <w:b/>
                <w:bCs/>
                <w:color w:val="FF0000"/>
                <w:sz w:val="20"/>
                <w:szCs w:val="20"/>
              </w:rPr>
            </w:pPr>
          </w:p>
        </w:tc>
        <w:tc>
          <w:tcPr>
            <w:tcW w:w="630" w:type="dxa"/>
            <w:vAlign w:val="center"/>
          </w:tcPr>
          <w:p w:rsidR="009A56C4" w:rsidRDefault="009A56C4">
            <w:pPr>
              <w:jc w:val="center"/>
              <w:rPr>
                <w:rFonts w:ascii="宋体" w:eastAsia="宋体" w:hAnsi="宋体" w:cs="宋体"/>
                <w:b/>
                <w:bCs/>
                <w:color w:val="FF0000"/>
                <w:sz w:val="20"/>
                <w:szCs w:val="20"/>
              </w:rPr>
            </w:pPr>
          </w:p>
        </w:tc>
        <w:tc>
          <w:tcPr>
            <w:tcW w:w="630" w:type="dxa"/>
            <w:vAlign w:val="center"/>
          </w:tcPr>
          <w:p w:rsidR="009A56C4" w:rsidRDefault="00EE5B15">
            <w:pPr>
              <w:jc w:val="center"/>
              <w:rPr>
                <w:rFonts w:ascii="宋体" w:eastAsia="宋体" w:hAnsi="宋体" w:cs="宋体"/>
                <w:b/>
                <w:bCs/>
                <w:color w:val="FF0000"/>
                <w:sz w:val="20"/>
                <w:szCs w:val="20"/>
              </w:rPr>
            </w:pPr>
            <w:r>
              <w:rPr>
                <w:rFonts w:ascii="宋体" w:eastAsia="宋体" w:hAnsi="宋体" w:cs="宋体" w:hint="eastAsia"/>
                <w:b/>
                <w:bCs/>
                <w:sz w:val="20"/>
                <w:szCs w:val="20"/>
              </w:rPr>
              <w:t>√</w:t>
            </w: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1130010403</w:t>
            </w:r>
          </w:p>
        </w:tc>
        <w:tc>
          <w:tcPr>
            <w:tcW w:w="2508"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应用文写作</w:t>
            </w:r>
          </w:p>
        </w:tc>
        <w:tc>
          <w:tcPr>
            <w:tcW w:w="78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考察课</w:t>
            </w:r>
          </w:p>
        </w:tc>
        <w:tc>
          <w:tcPr>
            <w:tcW w:w="7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hAnsi="宋体" w:cs="宋体" w:hint="eastAsia"/>
                <w:b/>
                <w:bCs/>
                <w:color w:val="000000" w:themeColor="text1"/>
                <w:sz w:val="20"/>
                <w:szCs w:val="20"/>
              </w:rPr>
              <w:t>36</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0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0</w:t>
            </w: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716"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565" w:type="dxa"/>
            <w:vAlign w:val="center"/>
          </w:tcPr>
          <w:p w:rsidR="009A56C4" w:rsidRDefault="009A56C4">
            <w:pPr>
              <w:jc w:val="center"/>
              <w:rPr>
                <w:rFonts w:ascii="宋体" w:eastAsia="宋体" w:hAnsi="宋体" w:cs="宋体"/>
                <w:b/>
                <w:bCs/>
                <w:color w:val="FF0000"/>
                <w:sz w:val="20"/>
                <w:szCs w:val="20"/>
              </w:rPr>
            </w:pPr>
          </w:p>
        </w:tc>
        <w:tc>
          <w:tcPr>
            <w:tcW w:w="568" w:type="dxa"/>
            <w:vAlign w:val="center"/>
          </w:tcPr>
          <w:p w:rsidR="009A56C4" w:rsidRDefault="009A56C4">
            <w:pPr>
              <w:jc w:val="center"/>
              <w:rPr>
                <w:rFonts w:ascii="宋体" w:eastAsia="宋体" w:hAnsi="宋体" w:cs="宋体"/>
                <w:b/>
                <w:bCs/>
                <w:color w:val="FF0000"/>
                <w:sz w:val="20"/>
                <w:szCs w:val="20"/>
              </w:rPr>
            </w:pPr>
          </w:p>
        </w:tc>
        <w:tc>
          <w:tcPr>
            <w:tcW w:w="630" w:type="dxa"/>
            <w:vAlign w:val="center"/>
          </w:tcPr>
          <w:p w:rsidR="009A56C4" w:rsidRDefault="009A56C4">
            <w:pPr>
              <w:jc w:val="center"/>
              <w:rPr>
                <w:rFonts w:ascii="宋体" w:eastAsia="宋体" w:hAnsi="宋体" w:cs="宋体"/>
                <w:b/>
                <w:bCs/>
                <w:color w:val="FF0000"/>
                <w:sz w:val="20"/>
                <w:szCs w:val="20"/>
              </w:rPr>
            </w:pPr>
          </w:p>
        </w:tc>
        <w:tc>
          <w:tcPr>
            <w:tcW w:w="630" w:type="dxa"/>
            <w:vAlign w:val="center"/>
          </w:tcPr>
          <w:p w:rsidR="009A56C4" w:rsidRDefault="00EE5B15">
            <w:pPr>
              <w:jc w:val="center"/>
              <w:rPr>
                <w:rFonts w:ascii="宋体" w:eastAsia="宋体" w:hAnsi="宋体" w:cs="宋体"/>
                <w:b/>
                <w:bCs/>
                <w:color w:val="FF0000"/>
                <w:sz w:val="20"/>
                <w:szCs w:val="20"/>
              </w:rPr>
            </w:pPr>
            <w:r>
              <w:rPr>
                <w:rFonts w:ascii="宋体" w:eastAsia="宋体" w:hAnsi="宋体" w:cs="宋体" w:hint="eastAsia"/>
                <w:b/>
                <w:bCs/>
                <w:sz w:val="20"/>
                <w:szCs w:val="20"/>
              </w:rPr>
              <w:t>√</w:t>
            </w: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1130087101</w:t>
            </w:r>
          </w:p>
        </w:tc>
        <w:tc>
          <w:tcPr>
            <w:tcW w:w="2508"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艺术鉴赏</w:t>
            </w:r>
          </w:p>
        </w:tc>
        <w:tc>
          <w:tcPr>
            <w:tcW w:w="78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必修课</w:t>
            </w:r>
          </w:p>
        </w:tc>
        <w:tc>
          <w:tcPr>
            <w:tcW w:w="7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0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0</w:t>
            </w: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716"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color w:val="FF0000"/>
                <w:sz w:val="20"/>
                <w:szCs w:val="20"/>
              </w:rPr>
            </w:pPr>
          </w:p>
        </w:tc>
        <w:tc>
          <w:tcPr>
            <w:tcW w:w="568" w:type="dxa"/>
            <w:vAlign w:val="center"/>
          </w:tcPr>
          <w:p w:rsidR="009A56C4" w:rsidRDefault="009A56C4">
            <w:pPr>
              <w:jc w:val="center"/>
              <w:rPr>
                <w:rFonts w:ascii="宋体" w:eastAsia="宋体" w:hAnsi="宋体" w:cs="宋体"/>
                <w:b/>
                <w:bCs/>
                <w:color w:val="FF0000"/>
                <w:sz w:val="20"/>
                <w:szCs w:val="20"/>
              </w:rPr>
            </w:pPr>
          </w:p>
        </w:tc>
        <w:tc>
          <w:tcPr>
            <w:tcW w:w="630" w:type="dxa"/>
            <w:vAlign w:val="center"/>
          </w:tcPr>
          <w:p w:rsidR="009A56C4" w:rsidRDefault="009A56C4">
            <w:pPr>
              <w:jc w:val="center"/>
              <w:rPr>
                <w:rFonts w:ascii="宋体" w:eastAsia="宋体" w:hAnsi="宋体" w:cs="宋体"/>
                <w:b/>
                <w:bCs/>
                <w:color w:val="FF0000"/>
                <w:sz w:val="20"/>
                <w:szCs w:val="20"/>
              </w:rPr>
            </w:pPr>
          </w:p>
        </w:tc>
        <w:tc>
          <w:tcPr>
            <w:tcW w:w="630" w:type="dxa"/>
            <w:vAlign w:val="center"/>
          </w:tcPr>
          <w:p w:rsidR="009A56C4" w:rsidRDefault="00EE5B15">
            <w:pPr>
              <w:jc w:val="center"/>
              <w:rPr>
                <w:rFonts w:ascii="宋体" w:eastAsia="宋体" w:hAnsi="宋体" w:cs="宋体"/>
                <w:b/>
                <w:bCs/>
                <w:color w:val="FF0000"/>
                <w:sz w:val="20"/>
                <w:szCs w:val="20"/>
              </w:rPr>
            </w:pPr>
            <w:r>
              <w:rPr>
                <w:rFonts w:ascii="宋体" w:eastAsia="宋体" w:hAnsi="宋体" w:cs="宋体" w:hint="eastAsia"/>
                <w:b/>
                <w:bCs/>
                <w:sz w:val="20"/>
                <w:szCs w:val="20"/>
              </w:rPr>
              <w:t>√</w:t>
            </w: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1200008302</w:t>
            </w:r>
          </w:p>
        </w:tc>
        <w:tc>
          <w:tcPr>
            <w:tcW w:w="2508"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劳动教育</w:t>
            </w:r>
          </w:p>
        </w:tc>
        <w:tc>
          <w:tcPr>
            <w:tcW w:w="78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必修课</w:t>
            </w:r>
          </w:p>
        </w:tc>
        <w:tc>
          <w:tcPr>
            <w:tcW w:w="7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916"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0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0</w:t>
            </w: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716"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9A56C4">
            <w:pPr>
              <w:jc w:val="center"/>
              <w:rPr>
                <w:rFonts w:ascii="宋体" w:eastAsia="宋体" w:hAnsi="宋体" w:cs="宋体"/>
                <w:b/>
                <w:bCs/>
                <w:color w:val="000000" w:themeColor="text1"/>
                <w:sz w:val="20"/>
                <w:szCs w:val="20"/>
              </w:rPr>
            </w:pPr>
          </w:p>
        </w:tc>
        <w:tc>
          <w:tcPr>
            <w:tcW w:w="56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565" w:type="dxa"/>
            <w:vAlign w:val="center"/>
          </w:tcPr>
          <w:p w:rsidR="009A56C4" w:rsidRDefault="009A56C4">
            <w:pPr>
              <w:jc w:val="center"/>
              <w:rPr>
                <w:rFonts w:ascii="宋体" w:eastAsia="宋体" w:hAnsi="宋体" w:cs="宋体"/>
                <w:b/>
                <w:bCs/>
                <w:color w:val="FF0000"/>
                <w:sz w:val="20"/>
                <w:szCs w:val="20"/>
              </w:rPr>
            </w:pPr>
          </w:p>
        </w:tc>
        <w:tc>
          <w:tcPr>
            <w:tcW w:w="568" w:type="dxa"/>
            <w:vAlign w:val="center"/>
          </w:tcPr>
          <w:p w:rsidR="009A56C4" w:rsidRDefault="009A56C4">
            <w:pPr>
              <w:jc w:val="center"/>
              <w:rPr>
                <w:rFonts w:ascii="宋体" w:eastAsia="宋体" w:hAnsi="宋体" w:cs="宋体"/>
                <w:b/>
                <w:bCs/>
                <w:color w:val="FF0000"/>
                <w:sz w:val="20"/>
                <w:szCs w:val="20"/>
              </w:rPr>
            </w:pPr>
          </w:p>
        </w:tc>
        <w:tc>
          <w:tcPr>
            <w:tcW w:w="630" w:type="dxa"/>
            <w:vAlign w:val="center"/>
          </w:tcPr>
          <w:p w:rsidR="009A56C4" w:rsidRDefault="009A56C4">
            <w:pPr>
              <w:jc w:val="center"/>
              <w:rPr>
                <w:rFonts w:ascii="宋体" w:eastAsia="宋体" w:hAnsi="宋体" w:cs="宋体"/>
                <w:b/>
                <w:bCs/>
                <w:color w:val="FF0000"/>
                <w:sz w:val="20"/>
                <w:szCs w:val="20"/>
              </w:rPr>
            </w:pPr>
          </w:p>
        </w:tc>
        <w:tc>
          <w:tcPr>
            <w:tcW w:w="630" w:type="dxa"/>
            <w:vAlign w:val="center"/>
          </w:tcPr>
          <w:p w:rsidR="009A56C4" w:rsidRDefault="00EE5B15">
            <w:pPr>
              <w:jc w:val="center"/>
              <w:rPr>
                <w:rFonts w:ascii="宋体" w:eastAsia="宋体" w:hAnsi="宋体" w:cs="宋体"/>
                <w:b/>
                <w:bCs/>
                <w:color w:val="FF0000"/>
                <w:sz w:val="20"/>
                <w:szCs w:val="20"/>
              </w:rPr>
            </w:pPr>
            <w:r>
              <w:rPr>
                <w:rFonts w:ascii="宋体" w:eastAsia="宋体" w:hAnsi="宋体" w:cs="宋体" w:hint="eastAsia"/>
                <w:b/>
                <w:bCs/>
                <w:sz w:val="20"/>
                <w:szCs w:val="20"/>
              </w:rPr>
              <w:t>√</w:t>
            </w: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1230000105</w:t>
            </w:r>
          </w:p>
        </w:tc>
        <w:tc>
          <w:tcPr>
            <w:tcW w:w="2508"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大学生职业规划</w:t>
            </w:r>
          </w:p>
        </w:tc>
        <w:tc>
          <w:tcPr>
            <w:tcW w:w="78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必修课</w:t>
            </w:r>
          </w:p>
        </w:tc>
        <w:tc>
          <w:tcPr>
            <w:tcW w:w="7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9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9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70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0</w:t>
            </w:r>
          </w:p>
        </w:tc>
        <w:tc>
          <w:tcPr>
            <w:tcW w:w="56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716" w:type="dxa"/>
            <w:vAlign w:val="center"/>
          </w:tcPr>
          <w:p w:rsidR="009A56C4" w:rsidRDefault="009A56C4">
            <w:pPr>
              <w:jc w:val="center"/>
              <w:rPr>
                <w:rFonts w:ascii="宋体" w:eastAsia="宋体" w:hAnsi="宋体" w:cs="宋体"/>
                <w:b/>
                <w:bCs/>
                <w:color w:val="FF0000"/>
                <w:sz w:val="20"/>
                <w:szCs w:val="20"/>
              </w:rPr>
            </w:pPr>
          </w:p>
        </w:tc>
        <w:tc>
          <w:tcPr>
            <w:tcW w:w="565" w:type="dxa"/>
            <w:vAlign w:val="center"/>
          </w:tcPr>
          <w:p w:rsidR="009A56C4" w:rsidRDefault="009A56C4">
            <w:pPr>
              <w:jc w:val="center"/>
              <w:rPr>
                <w:rFonts w:ascii="宋体" w:eastAsia="宋体" w:hAnsi="宋体" w:cs="宋体"/>
                <w:b/>
                <w:bCs/>
                <w:color w:val="FF0000"/>
                <w:sz w:val="20"/>
                <w:szCs w:val="20"/>
              </w:rPr>
            </w:pPr>
          </w:p>
        </w:tc>
        <w:tc>
          <w:tcPr>
            <w:tcW w:w="565" w:type="dxa"/>
            <w:vAlign w:val="center"/>
          </w:tcPr>
          <w:p w:rsidR="009A56C4" w:rsidRDefault="009A56C4">
            <w:pPr>
              <w:jc w:val="center"/>
              <w:rPr>
                <w:rFonts w:ascii="宋体" w:eastAsia="宋体" w:hAnsi="宋体" w:cs="宋体"/>
                <w:b/>
                <w:bCs/>
                <w:color w:val="FF0000"/>
                <w:sz w:val="20"/>
                <w:szCs w:val="20"/>
              </w:rPr>
            </w:pPr>
          </w:p>
        </w:tc>
        <w:tc>
          <w:tcPr>
            <w:tcW w:w="565" w:type="dxa"/>
            <w:vAlign w:val="center"/>
          </w:tcPr>
          <w:p w:rsidR="009A56C4" w:rsidRDefault="009A56C4">
            <w:pPr>
              <w:jc w:val="center"/>
              <w:rPr>
                <w:rFonts w:ascii="宋体" w:eastAsia="宋体" w:hAnsi="宋体" w:cs="宋体"/>
                <w:b/>
                <w:bCs/>
                <w:color w:val="FF0000"/>
                <w:sz w:val="20"/>
                <w:szCs w:val="20"/>
              </w:rPr>
            </w:pPr>
          </w:p>
        </w:tc>
        <w:tc>
          <w:tcPr>
            <w:tcW w:w="568" w:type="dxa"/>
            <w:vAlign w:val="center"/>
          </w:tcPr>
          <w:p w:rsidR="009A56C4" w:rsidRDefault="009A56C4">
            <w:pPr>
              <w:jc w:val="center"/>
              <w:rPr>
                <w:rFonts w:ascii="宋体" w:eastAsia="宋体" w:hAnsi="宋体" w:cs="宋体"/>
                <w:b/>
                <w:bCs/>
                <w:color w:val="FF0000"/>
                <w:sz w:val="20"/>
                <w:szCs w:val="20"/>
              </w:rPr>
            </w:pPr>
          </w:p>
        </w:tc>
        <w:tc>
          <w:tcPr>
            <w:tcW w:w="630" w:type="dxa"/>
            <w:vAlign w:val="center"/>
          </w:tcPr>
          <w:p w:rsidR="009A56C4" w:rsidRDefault="009A56C4">
            <w:pPr>
              <w:jc w:val="center"/>
              <w:rPr>
                <w:rFonts w:ascii="宋体" w:eastAsia="宋体" w:hAnsi="宋体" w:cs="宋体"/>
                <w:b/>
                <w:bCs/>
                <w:color w:val="FF0000"/>
                <w:sz w:val="20"/>
                <w:szCs w:val="20"/>
              </w:rPr>
            </w:pPr>
          </w:p>
        </w:tc>
        <w:tc>
          <w:tcPr>
            <w:tcW w:w="630" w:type="dxa"/>
            <w:vAlign w:val="center"/>
          </w:tcPr>
          <w:p w:rsidR="009A56C4" w:rsidRDefault="009A56C4">
            <w:pPr>
              <w:jc w:val="center"/>
              <w:rPr>
                <w:rFonts w:ascii="宋体" w:eastAsia="宋体" w:hAnsi="宋体" w:cs="宋体"/>
                <w:b/>
                <w:bCs/>
                <w:sz w:val="20"/>
                <w:szCs w:val="20"/>
              </w:rPr>
            </w:pP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1230000301</w:t>
            </w:r>
          </w:p>
        </w:tc>
        <w:tc>
          <w:tcPr>
            <w:tcW w:w="2508"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大学生创新创业</w:t>
            </w:r>
          </w:p>
        </w:tc>
        <w:tc>
          <w:tcPr>
            <w:tcW w:w="78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必修课</w:t>
            </w:r>
          </w:p>
        </w:tc>
        <w:tc>
          <w:tcPr>
            <w:tcW w:w="7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9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9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70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0</w:t>
            </w:r>
          </w:p>
        </w:tc>
        <w:tc>
          <w:tcPr>
            <w:tcW w:w="565" w:type="dxa"/>
            <w:vAlign w:val="center"/>
          </w:tcPr>
          <w:p w:rsidR="009A56C4" w:rsidRDefault="009A56C4">
            <w:pPr>
              <w:jc w:val="center"/>
              <w:rPr>
                <w:rFonts w:ascii="宋体" w:eastAsia="宋体" w:hAnsi="宋体" w:cs="宋体"/>
                <w:b/>
                <w:bCs/>
                <w:sz w:val="20"/>
                <w:szCs w:val="20"/>
              </w:rPr>
            </w:pPr>
          </w:p>
        </w:tc>
        <w:tc>
          <w:tcPr>
            <w:tcW w:w="716" w:type="dxa"/>
            <w:vAlign w:val="center"/>
          </w:tcPr>
          <w:p w:rsidR="009A56C4" w:rsidRDefault="009A56C4">
            <w:pPr>
              <w:jc w:val="center"/>
              <w:rPr>
                <w:rFonts w:ascii="宋体" w:eastAsia="宋体" w:hAnsi="宋体" w:cs="宋体"/>
                <w:b/>
                <w:bCs/>
                <w:sz w:val="20"/>
                <w:szCs w:val="20"/>
              </w:rPr>
            </w:pPr>
          </w:p>
        </w:tc>
        <w:tc>
          <w:tcPr>
            <w:tcW w:w="56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565" w:type="dxa"/>
            <w:vAlign w:val="center"/>
          </w:tcPr>
          <w:p w:rsidR="009A56C4" w:rsidRDefault="009A56C4">
            <w:pPr>
              <w:jc w:val="center"/>
              <w:rPr>
                <w:rFonts w:ascii="宋体" w:eastAsia="宋体" w:hAnsi="宋体" w:cs="宋体"/>
                <w:b/>
                <w:bCs/>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8"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1200008401</w:t>
            </w:r>
          </w:p>
        </w:tc>
        <w:tc>
          <w:tcPr>
            <w:tcW w:w="2508"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就业指导</w:t>
            </w:r>
          </w:p>
        </w:tc>
        <w:tc>
          <w:tcPr>
            <w:tcW w:w="78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必修课</w:t>
            </w:r>
          </w:p>
        </w:tc>
        <w:tc>
          <w:tcPr>
            <w:tcW w:w="7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9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9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70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0</w:t>
            </w:r>
          </w:p>
        </w:tc>
        <w:tc>
          <w:tcPr>
            <w:tcW w:w="565" w:type="dxa"/>
            <w:vAlign w:val="center"/>
          </w:tcPr>
          <w:p w:rsidR="009A56C4" w:rsidRDefault="009A56C4">
            <w:pPr>
              <w:jc w:val="center"/>
              <w:rPr>
                <w:rFonts w:ascii="宋体" w:eastAsia="宋体" w:hAnsi="宋体" w:cs="宋体"/>
                <w:b/>
                <w:bCs/>
                <w:sz w:val="20"/>
                <w:szCs w:val="20"/>
              </w:rPr>
            </w:pPr>
          </w:p>
        </w:tc>
        <w:tc>
          <w:tcPr>
            <w:tcW w:w="716" w:type="dxa"/>
            <w:vAlign w:val="center"/>
          </w:tcPr>
          <w:p w:rsidR="009A56C4" w:rsidRDefault="009A56C4">
            <w:pPr>
              <w:jc w:val="center"/>
              <w:rPr>
                <w:rFonts w:ascii="宋体" w:eastAsia="宋体" w:hAnsi="宋体" w:cs="宋体"/>
                <w:b/>
                <w:bCs/>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565" w:type="dxa"/>
            <w:vAlign w:val="center"/>
          </w:tcPr>
          <w:p w:rsidR="009A56C4" w:rsidRDefault="009A56C4">
            <w:pPr>
              <w:jc w:val="center"/>
              <w:rPr>
                <w:rFonts w:ascii="宋体" w:eastAsia="宋体" w:hAnsi="宋体" w:cs="宋体"/>
                <w:b/>
                <w:bCs/>
                <w:sz w:val="20"/>
                <w:szCs w:val="20"/>
              </w:rPr>
            </w:pPr>
          </w:p>
        </w:tc>
        <w:tc>
          <w:tcPr>
            <w:tcW w:w="568"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1200008202</w:t>
            </w:r>
          </w:p>
        </w:tc>
        <w:tc>
          <w:tcPr>
            <w:tcW w:w="2508"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形势与政策Ⅰ</w:t>
            </w:r>
          </w:p>
        </w:tc>
        <w:tc>
          <w:tcPr>
            <w:tcW w:w="78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必修课</w:t>
            </w:r>
          </w:p>
        </w:tc>
        <w:tc>
          <w:tcPr>
            <w:tcW w:w="7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9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9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70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0</w:t>
            </w:r>
          </w:p>
        </w:tc>
        <w:tc>
          <w:tcPr>
            <w:tcW w:w="565" w:type="dxa"/>
            <w:vAlign w:val="center"/>
          </w:tcPr>
          <w:p w:rsidR="009A56C4" w:rsidRDefault="009A56C4">
            <w:pPr>
              <w:jc w:val="center"/>
              <w:rPr>
                <w:rFonts w:ascii="宋体" w:eastAsia="宋体" w:hAnsi="宋体" w:cs="宋体"/>
                <w:b/>
                <w:bCs/>
                <w:sz w:val="20"/>
                <w:szCs w:val="20"/>
              </w:rPr>
            </w:pPr>
          </w:p>
        </w:tc>
        <w:tc>
          <w:tcPr>
            <w:tcW w:w="7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565" w:type="dxa"/>
            <w:vAlign w:val="center"/>
          </w:tcPr>
          <w:p w:rsidR="009A56C4" w:rsidRDefault="009A56C4">
            <w:pPr>
              <w:jc w:val="center"/>
              <w:rPr>
                <w:rFonts w:ascii="宋体" w:eastAsia="宋体" w:hAnsi="宋体" w:cs="宋体"/>
                <w:b/>
                <w:bCs/>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8"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r>
      <w:tr w:rsidR="009A56C4">
        <w:trPr>
          <w:trHeight w:val="397"/>
          <w:jc w:val="center"/>
        </w:trPr>
        <w:tc>
          <w:tcPr>
            <w:tcW w:w="683" w:type="dxa"/>
            <w:vAlign w:val="center"/>
          </w:tcPr>
          <w:p w:rsidR="009A56C4" w:rsidRDefault="009A56C4">
            <w:pPr>
              <w:jc w:val="center"/>
              <w:rPr>
                <w:rFonts w:ascii="宋体" w:eastAsia="宋体" w:hAnsi="宋体" w:cs="宋体"/>
                <w:sz w:val="20"/>
                <w:szCs w:val="20"/>
              </w:rPr>
            </w:pPr>
          </w:p>
        </w:tc>
        <w:tc>
          <w:tcPr>
            <w:tcW w:w="142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1200008302</w:t>
            </w:r>
          </w:p>
        </w:tc>
        <w:tc>
          <w:tcPr>
            <w:tcW w:w="2508"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形势与政策Ⅱ</w:t>
            </w:r>
          </w:p>
        </w:tc>
        <w:tc>
          <w:tcPr>
            <w:tcW w:w="78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必修课</w:t>
            </w:r>
          </w:p>
        </w:tc>
        <w:tc>
          <w:tcPr>
            <w:tcW w:w="7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9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9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70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0</w:t>
            </w:r>
          </w:p>
        </w:tc>
        <w:tc>
          <w:tcPr>
            <w:tcW w:w="565" w:type="dxa"/>
            <w:vAlign w:val="center"/>
          </w:tcPr>
          <w:p w:rsidR="009A56C4" w:rsidRDefault="009A56C4">
            <w:pPr>
              <w:jc w:val="center"/>
              <w:rPr>
                <w:rFonts w:ascii="宋体" w:eastAsia="宋体" w:hAnsi="宋体" w:cs="宋体"/>
                <w:b/>
                <w:bCs/>
                <w:sz w:val="20"/>
                <w:szCs w:val="20"/>
              </w:rPr>
            </w:pPr>
          </w:p>
        </w:tc>
        <w:tc>
          <w:tcPr>
            <w:tcW w:w="716" w:type="dxa"/>
            <w:vAlign w:val="center"/>
          </w:tcPr>
          <w:p w:rsidR="009A56C4" w:rsidRDefault="009A56C4">
            <w:pPr>
              <w:jc w:val="center"/>
              <w:rPr>
                <w:rFonts w:ascii="宋体" w:eastAsia="宋体" w:hAnsi="宋体" w:cs="宋体"/>
                <w:b/>
                <w:bCs/>
                <w:sz w:val="20"/>
                <w:szCs w:val="20"/>
              </w:rPr>
            </w:pPr>
          </w:p>
        </w:tc>
        <w:tc>
          <w:tcPr>
            <w:tcW w:w="56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565" w:type="dxa"/>
            <w:vAlign w:val="center"/>
          </w:tcPr>
          <w:p w:rsidR="009A56C4" w:rsidRDefault="009A56C4">
            <w:pPr>
              <w:jc w:val="center"/>
              <w:rPr>
                <w:rFonts w:ascii="宋体" w:eastAsia="宋体" w:hAnsi="宋体" w:cs="宋体"/>
                <w:b/>
                <w:bCs/>
                <w:sz w:val="20"/>
                <w:szCs w:val="20"/>
              </w:rPr>
            </w:pPr>
          </w:p>
        </w:tc>
        <w:tc>
          <w:tcPr>
            <w:tcW w:w="565" w:type="dxa"/>
            <w:vAlign w:val="center"/>
          </w:tcPr>
          <w:p w:rsidR="009A56C4" w:rsidRDefault="009A56C4">
            <w:pPr>
              <w:jc w:val="center"/>
              <w:rPr>
                <w:rFonts w:ascii="宋体" w:eastAsia="宋体" w:hAnsi="宋体" w:cs="宋体"/>
                <w:b/>
                <w:bCs/>
                <w:sz w:val="20"/>
                <w:szCs w:val="20"/>
              </w:rPr>
            </w:pPr>
          </w:p>
        </w:tc>
        <w:tc>
          <w:tcPr>
            <w:tcW w:w="568"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9A56C4">
            <w:pPr>
              <w:jc w:val="center"/>
              <w:rPr>
                <w:rFonts w:ascii="宋体" w:eastAsia="宋体" w:hAnsi="宋体" w:cs="宋体"/>
                <w:b/>
                <w:bCs/>
                <w:sz w:val="20"/>
                <w:szCs w:val="20"/>
              </w:rPr>
            </w:pPr>
          </w:p>
        </w:tc>
        <w:tc>
          <w:tcPr>
            <w:tcW w:w="63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r>
      <w:tr w:rsidR="009A56C4">
        <w:trPr>
          <w:trHeight w:val="397"/>
          <w:jc w:val="center"/>
        </w:trPr>
        <w:tc>
          <w:tcPr>
            <w:tcW w:w="5397" w:type="dxa"/>
            <w:gridSpan w:val="4"/>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合计</w:t>
            </w:r>
          </w:p>
        </w:tc>
        <w:tc>
          <w:tcPr>
            <w:tcW w:w="7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4</w:t>
            </w:r>
            <w:r w:rsidR="00335C2D">
              <w:rPr>
                <w:rFonts w:ascii="宋体" w:eastAsia="宋体" w:hAnsi="宋体" w:cs="宋体"/>
                <w:b/>
                <w:bCs/>
                <w:sz w:val="20"/>
                <w:szCs w:val="20"/>
              </w:rPr>
              <w:t>1</w:t>
            </w:r>
          </w:p>
        </w:tc>
        <w:tc>
          <w:tcPr>
            <w:tcW w:w="916"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7</w:t>
            </w:r>
            <w:r w:rsidR="00335C2D">
              <w:rPr>
                <w:rFonts w:ascii="宋体" w:eastAsia="宋体" w:hAnsi="宋体" w:cs="宋体"/>
                <w:b/>
                <w:bCs/>
                <w:sz w:val="20"/>
                <w:szCs w:val="20"/>
              </w:rPr>
              <w:t>74</w:t>
            </w:r>
          </w:p>
        </w:tc>
        <w:tc>
          <w:tcPr>
            <w:tcW w:w="916" w:type="dxa"/>
            <w:vAlign w:val="center"/>
          </w:tcPr>
          <w:p w:rsidR="009A56C4" w:rsidRDefault="004F79AD">
            <w:pPr>
              <w:jc w:val="center"/>
              <w:rPr>
                <w:rFonts w:ascii="宋体" w:eastAsia="宋体" w:hAnsi="宋体" w:cs="宋体"/>
                <w:b/>
                <w:bCs/>
                <w:sz w:val="20"/>
                <w:szCs w:val="20"/>
              </w:rPr>
            </w:pPr>
            <w:r>
              <w:rPr>
                <w:rFonts w:ascii="宋体" w:eastAsia="宋体" w:hAnsi="宋体" w:cs="宋体" w:hint="eastAsia"/>
                <w:b/>
                <w:bCs/>
                <w:sz w:val="20"/>
                <w:szCs w:val="20"/>
              </w:rPr>
              <w:t>5</w:t>
            </w:r>
            <w:r>
              <w:rPr>
                <w:rFonts w:ascii="宋体" w:eastAsia="宋体" w:hAnsi="宋体" w:cs="宋体"/>
                <w:b/>
                <w:bCs/>
                <w:sz w:val="20"/>
                <w:szCs w:val="20"/>
              </w:rPr>
              <w:t>68</w:t>
            </w:r>
          </w:p>
        </w:tc>
        <w:tc>
          <w:tcPr>
            <w:tcW w:w="705" w:type="dxa"/>
            <w:vAlign w:val="center"/>
          </w:tcPr>
          <w:p w:rsidR="009A56C4" w:rsidRDefault="004F79AD">
            <w:pPr>
              <w:jc w:val="center"/>
              <w:rPr>
                <w:rFonts w:ascii="宋体" w:eastAsia="宋体" w:hAnsi="宋体" w:cs="宋体"/>
                <w:b/>
                <w:bCs/>
                <w:sz w:val="20"/>
                <w:szCs w:val="20"/>
              </w:rPr>
            </w:pPr>
            <w:r>
              <w:rPr>
                <w:rFonts w:ascii="宋体" w:eastAsia="宋体" w:hAnsi="宋体" w:cs="宋体" w:hint="eastAsia"/>
                <w:b/>
                <w:bCs/>
                <w:sz w:val="20"/>
                <w:szCs w:val="20"/>
              </w:rPr>
              <w:t>2</w:t>
            </w:r>
            <w:r>
              <w:rPr>
                <w:rFonts w:ascii="宋体" w:eastAsia="宋体" w:hAnsi="宋体" w:cs="宋体"/>
                <w:b/>
                <w:bCs/>
                <w:sz w:val="20"/>
                <w:szCs w:val="20"/>
              </w:rPr>
              <w:t>06</w:t>
            </w:r>
          </w:p>
        </w:tc>
        <w:tc>
          <w:tcPr>
            <w:tcW w:w="56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r w:rsidR="004F79AD">
              <w:rPr>
                <w:rFonts w:ascii="宋体" w:eastAsia="宋体" w:hAnsi="宋体" w:cs="宋体"/>
                <w:b/>
                <w:bCs/>
                <w:sz w:val="20"/>
                <w:szCs w:val="20"/>
              </w:rPr>
              <w:t>2</w:t>
            </w:r>
          </w:p>
        </w:tc>
        <w:tc>
          <w:tcPr>
            <w:tcW w:w="716" w:type="dxa"/>
            <w:vAlign w:val="center"/>
          </w:tcPr>
          <w:p w:rsidR="009A56C4" w:rsidRDefault="00EE5B15">
            <w:pPr>
              <w:jc w:val="center"/>
              <w:rPr>
                <w:rFonts w:ascii="宋体" w:eastAsia="宋体" w:hAnsi="宋体" w:cs="宋体"/>
                <w:b/>
                <w:bCs/>
                <w:sz w:val="20"/>
                <w:szCs w:val="20"/>
              </w:rPr>
            </w:pPr>
            <w:r>
              <w:rPr>
                <w:rFonts w:ascii="宋体" w:eastAsia="宋体" w:hAnsi="宋体" w:cs="宋体"/>
                <w:b/>
                <w:bCs/>
                <w:sz w:val="20"/>
                <w:szCs w:val="20"/>
              </w:rPr>
              <w:t>12</w:t>
            </w:r>
          </w:p>
        </w:tc>
        <w:tc>
          <w:tcPr>
            <w:tcW w:w="565" w:type="dxa"/>
            <w:vAlign w:val="center"/>
          </w:tcPr>
          <w:p w:rsidR="009A56C4" w:rsidRDefault="004F79AD">
            <w:pPr>
              <w:jc w:val="center"/>
              <w:rPr>
                <w:rFonts w:ascii="宋体" w:eastAsia="宋体" w:hAnsi="宋体" w:cs="宋体"/>
                <w:b/>
                <w:bCs/>
                <w:sz w:val="20"/>
                <w:szCs w:val="20"/>
              </w:rPr>
            </w:pPr>
            <w:r>
              <w:rPr>
                <w:rFonts w:ascii="宋体" w:eastAsia="宋体" w:hAnsi="宋体" w:cs="宋体" w:hint="eastAsia"/>
                <w:b/>
                <w:bCs/>
                <w:sz w:val="20"/>
                <w:szCs w:val="20"/>
              </w:rPr>
              <w:t>6</w:t>
            </w:r>
          </w:p>
        </w:tc>
        <w:tc>
          <w:tcPr>
            <w:tcW w:w="565" w:type="dxa"/>
            <w:vAlign w:val="center"/>
          </w:tcPr>
          <w:p w:rsidR="009A56C4" w:rsidRDefault="004F79AD">
            <w:pPr>
              <w:jc w:val="center"/>
              <w:rPr>
                <w:rFonts w:ascii="宋体" w:eastAsia="宋体" w:hAnsi="宋体" w:cs="宋体"/>
                <w:b/>
                <w:bCs/>
                <w:sz w:val="20"/>
                <w:szCs w:val="20"/>
              </w:rPr>
            </w:pPr>
            <w:r>
              <w:rPr>
                <w:rFonts w:ascii="宋体" w:eastAsia="宋体" w:hAnsi="宋体" w:cs="宋体" w:hint="eastAsia"/>
                <w:b/>
                <w:bCs/>
                <w:sz w:val="20"/>
                <w:szCs w:val="20"/>
              </w:rPr>
              <w:t>7</w:t>
            </w:r>
          </w:p>
        </w:tc>
        <w:tc>
          <w:tcPr>
            <w:tcW w:w="565" w:type="dxa"/>
            <w:vAlign w:val="center"/>
          </w:tcPr>
          <w:p w:rsidR="009A56C4" w:rsidRDefault="009A56C4">
            <w:pPr>
              <w:jc w:val="center"/>
              <w:rPr>
                <w:rFonts w:ascii="宋体" w:eastAsia="宋体" w:hAnsi="宋体" w:cs="宋体"/>
                <w:sz w:val="20"/>
                <w:szCs w:val="20"/>
              </w:rPr>
            </w:pPr>
          </w:p>
        </w:tc>
        <w:tc>
          <w:tcPr>
            <w:tcW w:w="568" w:type="dxa"/>
            <w:vAlign w:val="center"/>
          </w:tcPr>
          <w:p w:rsidR="009A56C4" w:rsidRDefault="009A56C4">
            <w:pPr>
              <w:jc w:val="center"/>
              <w:rPr>
                <w:rFonts w:ascii="宋体" w:eastAsia="宋体" w:hAnsi="宋体" w:cs="宋体"/>
                <w:sz w:val="20"/>
                <w:szCs w:val="20"/>
              </w:rPr>
            </w:pPr>
          </w:p>
        </w:tc>
        <w:tc>
          <w:tcPr>
            <w:tcW w:w="630" w:type="dxa"/>
            <w:vAlign w:val="center"/>
          </w:tcPr>
          <w:p w:rsidR="009A56C4" w:rsidRDefault="009A56C4">
            <w:pPr>
              <w:jc w:val="center"/>
              <w:rPr>
                <w:rFonts w:ascii="宋体" w:eastAsia="宋体" w:hAnsi="宋体" w:cs="宋体"/>
                <w:sz w:val="20"/>
                <w:szCs w:val="20"/>
              </w:rPr>
            </w:pPr>
          </w:p>
        </w:tc>
        <w:tc>
          <w:tcPr>
            <w:tcW w:w="630" w:type="dxa"/>
            <w:vAlign w:val="center"/>
          </w:tcPr>
          <w:p w:rsidR="009A56C4" w:rsidRDefault="009A56C4">
            <w:pPr>
              <w:jc w:val="center"/>
              <w:rPr>
                <w:rFonts w:ascii="宋体" w:eastAsia="宋体" w:hAnsi="宋体" w:cs="宋体"/>
                <w:sz w:val="20"/>
                <w:szCs w:val="20"/>
              </w:rPr>
            </w:pPr>
          </w:p>
        </w:tc>
      </w:tr>
    </w:tbl>
    <w:p w:rsidR="009A56C4" w:rsidRDefault="009A56C4">
      <w:pPr>
        <w:pStyle w:val="ab"/>
        <w:spacing w:line="600" w:lineRule="exact"/>
        <w:rPr>
          <w:rFonts w:ascii="仿宋" w:eastAsia="仿宋" w:hAnsi="仿宋" w:cs="仿宋"/>
          <w:sz w:val="32"/>
          <w:szCs w:val="32"/>
        </w:rPr>
      </w:pPr>
    </w:p>
    <w:p w:rsidR="009A56C4" w:rsidRDefault="00EE5B15">
      <w:pPr>
        <w:pStyle w:val="ab"/>
        <w:spacing w:line="600" w:lineRule="exact"/>
        <w:ind w:firstLineChars="200" w:firstLine="562"/>
        <w:rPr>
          <w:rFonts w:ascii="仿宋" w:eastAsia="仿宋" w:hAnsi="仿宋" w:cs="仿宋"/>
          <w:sz w:val="32"/>
          <w:szCs w:val="32"/>
        </w:rPr>
      </w:pPr>
      <w:r>
        <w:rPr>
          <w:rFonts w:ascii="宋体" w:eastAsia="宋体" w:hAnsi="宋体" w:cs="宋体" w:hint="eastAsia"/>
          <w:bCs/>
          <w:spacing w:val="0"/>
          <w:sz w:val="28"/>
          <w:szCs w:val="28"/>
        </w:rPr>
        <w:t>（四）课程教学进程表</w:t>
      </w:r>
    </w:p>
    <w:p w:rsidR="009A56C4" w:rsidRDefault="00EE5B15">
      <w:pPr>
        <w:spacing w:line="360" w:lineRule="auto"/>
        <w:jc w:val="center"/>
        <w:rPr>
          <w:rFonts w:ascii="仿宋" w:eastAsia="仿宋" w:hAnsi="仿宋" w:cs="仿宋"/>
          <w:sz w:val="32"/>
          <w:szCs w:val="32"/>
        </w:rPr>
      </w:pPr>
      <w:r>
        <w:rPr>
          <w:rFonts w:ascii="宋体" w:eastAsia="宋体" w:hAnsi="宋体" w:cs="宋体" w:hint="eastAsia"/>
          <w:b/>
          <w:bCs/>
          <w:sz w:val="28"/>
          <w:szCs w:val="28"/>
        </w:rPr>
        <w:t>三年制各专业课程教学进程表</w:t>
      </w:r>
    </w:p>
    <w:tbl>
      <w:tblPr>
        <w:tblStyle w:val="a7"/>
        <w:tblW w:w="14174" w:type="dxa"/>
        <w:jc w:val="center"/>
        <w:tblLayout w:type="fixed"/>
        <w:tblLook w:val="04A0" w:firstRow="1" w:lastRow="0" w:firstColumn="1" w:lastColumn="0" w:noHBand="0" w:noVBand="1"/>
      </w:tblPr>
      <w:tblGrid>
        <w:gridCol w:w="457"/>
        <w:gridCol w:w="737"/>
        <w:gridCol w:w="409"/>
        <w:gridCol w:w="1350"/>
        <w:gridCol w:w="2532"/>
        <w:gridCol w:w="720"/>
        <w:gridCol w:w="649"/>
        <w:gridCol w:w="761"/>
        <w:gridCol w:w="761"/>
        <w:gridCol w:w="763"/>
        <w:gridCol w:w="685"/>
        <w:gridCol w:w="709"/>
        <w:gridCol w:w="430"/>
        <w:gridCol w:w="704"/>
        <w:gridCol w:w="512"/>
        <w:gridCol w:w="611"/>
        <w:gridCol w:w="692"/>
        <w:gridCol w:w="692"/>
      </w:tblGrid>
      <w:tr w:rsidR="009A56C4">
        <w:trPr>
          <w:jc w:val="center"/>
        </w:trPr>
        <w:tc>
          <w:tcPr>
            <w:tcW w:w="1194" w:type="dxa"/>
            <w:gridSpan w:val="2"/>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课程分类</w:t>
            </w:r>
          </w:p>
        </w:tc>
        <w:tc>
          <w:tcPr>
            <w:tcW w:w="409"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序号</w:t>
            </w:r>
          </w:p>
        </w:tc>
        <w:tc>
          <w:tcPr>
            <w:tcW w:w="1350"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课程代码</w:t>
            </w:r>
          </w:p>
        </w:tc>
        <w:tc>
          <w:tcPr>
            <w:tcW w:w="2532"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课程名称</w:t>
            </w:r>
          </w:p>
        </w:tc>
        <w:tc>
          <w:tcPr>
            <w:tcW w:w="720"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课程性质</w:t>
            </w:r>
          </w:p>
        </w:tc>
        <w:tc>
          <w:tcPr>
            <w:tcW w:w="2934" w:type="dxa"/>
            <w:gridSpan w:val="4"/>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学生分配</w:t>
            </w:r>
          </w:p>
        </w:tc>
        <w:tc>
          <w:tcPr>
            <w:tcW w:w="3651" w:type="dxa"/>
            <w:gridSpan w:val="6"/>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学期课时分配</w:t>
            </w:r>
          </w:p>
        </w:tc>
        <w:tc>
          <w:tcPr>
            <w:tcW w:w="1384" w:type="dxa"/>
            <w:gridSpan w:val="2"/>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考核方式</w:t>
            </w:r>
          </w:p>
        </w:tc>
      </w:tr>
      <w:tr w:rsidR="009A56C4">
        <w:trPr>
          <w:trHeight w:val="385"/>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Merge/>
            <w:vAlign w:val="center"/>
          </w:tcPr>
          <w:p w:rsidR="009A56C4" w:rsidRDefault="009A56C4">
            <w:pPr>
              <w:jc w:val="center"/>
              <w:rPr>
                <w:rFonts w:ascii="宋体" w:eastAsia="宋体" w:hAnsi="宋体" w:cs="宋体"/>
                <w:b/>
                <w:bCs/>
                <w:szCs w:val="21"/>
              </w:rPr>
            </w:pPr>
          </w:p>
        </w:tc>
        <w:tc>
          <w:tcPr>
            <w:tcW w:w="1350" w:type="dxa"/>
            <w:vMerge/>
            <w:vAlign w:val="center"/>
          </w:tcPr>
          <w:p w:rsidR="009A56C4" w:rsidRDefault="009A56C4">
            <w:pPr>
              <w:jc w:val="center"/>
              <w:rPr>
                <w:rFonts w:ascii="宋体" w:eastAsia="宋体" w:hAnsi="宋体" w:cs="宋体"/>
                <w:b/>
                <w:bCs/>
                <w:szCs w:val="21"/>
              </w:rPr>
            </w:pPr>
          </w:p>
        </w:tc>
        <w:tc>
          <w:tcPr>
            <w:tcW w:w="2532" w:type="dxa"/>
            <w:vMerge/>
            <w:vAlign w:val="center"/>
          </w:tcPr>
          <w:p w:rsidR="009A56C4" w:rsidRDefault="009A56C4">
            <w:pPr>
              <w:jc w:val="center"/>
              <w:rPr>
                <w:rFonts w:ascii="宋体" w:eastAsia="宋体" w:hAnsi="宋体" w:cs="宋体"/>
                <w:b/>
                <w:bCs/>
                <w:szCs w:val="21"/>
              </w:rPr>
            </w:pPr>
          </w:p>
        </w:tc>
        <w:tc>
          <w:tcPr>
            <w:tcW w:w="720" w:type="dxa"/>
            <w:vMerge/>
            <w:vAlign w:val="center"/>
          </w:tcPr>
          <w:p w:rsidR="009A56C4" w:rsidRDefault="009A56C4">
            <w:pPr>
              <w:jc w:val="center"/>
              <w:rPr>
                <w:rFonts w:ascii="宋体" w:eastAsia="宋体" w:hAnsi="宋体" w:cs="宋体"/>
                <w:b/>
                <w:bCs/>
                <w:szCs w:val="21"/>
              </w:rPr>
            </w:pPr>
          </w:p>
        </w:tc>
        <w:tc>
          <w:tcPr>
            <w:tcW w:w="649"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学分</w:t>
            </w:r>
          </w:p>
        </w:tc>
        <w:tc>
          <w:tcPr>
            <w:tcW w:w="761"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总</w:t>
            </w:r>
          </w:p>
          <w:p w:rsidR="009A56C4" w:rsidRDefault="00EE5B15">
            <w:pPr>
              <w:jc w:val="center"/>
              <w:rPr>
                <w:rFonts w:ascii="宋体" w:eastAsia="宋体" w:hAnsi="宋体" w:cs="宋体"/>
                <w:b/>
                <w:bCs/>
                <w:szCs w:val="21"/>
              </w:rPr>
            </w:pPr>
            <w:r>
              <w:rPr>
                <w:rFonts w:ascii="宋体" w:eastAsia="宋体" w:hAnsi="宋体" w:cs="宋体" w:hint="eastAsia"/>
                <w:b/>
                <w:bCs/>
                <w:szCs w:val="21"/>
              </w:rPr>
              <w:t>学时</w:t>
            </w:r>
          </w:p>
        </w:tc>
        <w:tc>
          <w:tcPr>
            <w:tcW w:w="761"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理论学时</w:t>
            </w:r>
          </w:p>
        </w:tc>
        <w:tc>
          <w:tcPr>
            <w:tcW w:w="763"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实践学时</w:t>
            </w:r>
          </w:p>
        </w:tc>
        <w:tc>
          <w:tcPr>
            <w:tcW w:w="68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1</w:t>
            </w:r>
          </w:p>
        </w:tc>
        <w:tc>
          <w:tcPr>
            <w:tcW w:w="709"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w:t>
            </w:r>
          </w:p>
        </w:tc>
        <w:tc>
          <w:tcPr>
            <w:tcW w:w="430"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3</w:t>
            </w:r>
          </w:p>
        </w:tc>
        <w:tc>
          <w:tcPr>
            <w:tcW w:w="704"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4</w:t>
            </w:r>
          </w:p>
        </w:tc>
        <w:tc>
          <w:tcPr>
            <w:tcW w:w="512"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5</w:t>
            </w:r>
          </w:p>
        </w:tc>
        <w:tc>
          <w:tcPr>
            <w:tcW w:w="611"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6</w:t>
            </w:r>
          </w:p>
        </w:tc>
        <w:tc>
          <w:tcPr>
            <w:tcW w:w="692"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考试</w:t>
            </w:r>
          </w:p>
        </w:tc>
        <w:tc>
          <w:tcPr>
            <w:tcW w:w="692" w:type="dxa"/>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考查</w:t>
            </w:r>
          </w:p>
        </w:tc>
      </w:tr>
      <w:tr w:rsidR="009A56C4">
        <w:trPr>
          <w:trHeight w:val="412"/>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Merge/>
            <w:vAlign w:val="center"/>
          </w:tcPr>
          <w:p w:rsidR="009A56C4" w:rsidRDefault="009A56C4">
            <w:pPr>
              <w:jc w:val="center"/>
              <w:rPr>
                <w:rFonts w:ascii="宋体" w:eastAsia="宋体" w:hAnsi="宋体" w:cs="宋体"/>
                <w:b/>
                <w:bCs/>
                <w:szCs w:val="21"/>
              </w:rPr>
            </w:pPr>
          </w:p>
        </w:tc>
        <w:tc>
          <w:tcPr>
            <w:tcW w:w="1350" w:type="dxa"/>
            <w:vMerge/>
            <w:vAlign w:val="center"/>
          </w:tcPr>
          <w:p w:rsidR="009A56C4" w:rsidRDefault="009A56C4">
            <w:pPr>
              <w:jc w:val="center"/>
              <w:rPr>
                <w:rFonts w:ascii="宋体" w:eastAsia="宋体" w:hAnsi="宋体" w:cs="宋体"/>
                <w:b/>
                <w:bCs/>
                <w:szCs w:val="21"/>
              </w:rPr>
            </w:pPr>
          </w:p>
        </w:tc>
        <w:tc>
          <w:tcPr>
            <w:tcW w:w="2532" w:type="dxa"/>
            <w:vMerge/>
            <w:vAlign w:val="center"/>
          </w:tcPr>
          <w:p w:rsidR="009A56C4" w:rsidRDefault="009A56C4">
            <w:pPr>
              <w:jc w:val="center"/>
              <w:rPr>
                <w:rFonts w:ascii="宋体" w:eastAsia="宋体" w:hAnsi="宋体" w:cs="宋体"/>
                <w:b/>
                <w:bCs/>
                <w:szCs w:val="21"/>
              </w:rPr>
            </w:pPr>
          </w:p>
        </w:tc>
        <w:tc>
          <w:tcPr>
            <w:tcW w:w="720" w:type="dxa"/>
            <w:vMerge/>
            <w:vAlign w:val="center"/>
          </w:tcPr>
          <w:p w:rsidR="009A56C4" w:rsidRDefault="009A56C4">
            <w:pPr>
              <w:jc w:val="center"/>
              <w:rPr>
                <w:rFonts w:ascii="宋体" w:eastAsia="宋体" w:hAnsi="宋体" w:cs="宋体"/>
                <w:b/>
                <w:bCs/>
                <w:szCs w:val="21"/>
              </w:rPr>
            </w:pPr>
          </w:p>
        </w:tc>
        <w:tc>
          <w:tcPr>
            <w:tcW w:w="649" w:type="dxa"/>
            <w:vMerge/>
            <w:vAlign w:val="center"/>
          </w:tcPr>
          <w:p w:rsidR="009A56C4" w:rsidRDefault="009A56C4">
            <w:pPr>
              <w:jc w:val="center"/>
              <w:rPr>
                <w:rFonts w:ascii="宋体" w:eastAsia="宋体" w:hAnsi="宋体" w:cs="宋体"/>
                <w:b/>
                <w:bCs/>
                <w:szCs w:val="21"/>
              </w:rPr>
            </w:pPr>
          </w:p>
        </w:tc>
        <w:tc>
          <w:tcPr>
            <w:tcW w:w="761" w:type="dxa"/>
            <w:vMerge/>
            <w:vAlign w:val="center"/>
          </w:tcPr>
          <w:p w:rsidR="009A56C4" w:rsidRDefault="009A56C4">
            <w:pPr>
              <w:jc w:val="center"/>
              <w:rPr>
                <w:rFonts w:ascii="宋体" w:eastAsia="宋体" w:hAnsi="宋体" w:cs="宋体"/>
                <w:b/>
                <w:bCs/>
                <w:szCs w:val="21"/>
              </w:rPr>
            </w:pPr>
          </w:p>
        </w:tc>
        <w:tc>
          <w:tcPr>
            <w:tcW w:w="761" w:type="dxa"/>
            <w:vMerge/>
            <w:vAlign w:val="center"/>
          </w:tcPr>
          <w:p w:rsidR="009A56C4" w:rsidRDefault="009A56C4">
            <w:pPr>
              <w:jc w:val="center"/>
              <w:rPr>
                <w:rFonts w:ascii="宋体" w:eastAsia="宋体" w:hAnsi="宋体" w:cs="宋体"/>
                <w:b/>
                <w:bCs/>
                <w:szCs w:val="21"/>
              </w:rPr>
            </w:pPr>
          </w:p>
        </w:tc>
        <w:tc>
          <w:tcPr>
            <w:tcW w:w="763" w:type="dxa"/>
            <w:vMerge/>
            <w:vAlign w:val="center"/>
          </w:tcPr>
          <w:p w:rsidR="009A56C4" w:rsidRDefault="009A56C4">
            <w:pPr>
              <w:jc w:val="center"/>
              <w:rPr>
                <w:rFonts w:ascii="宋体" w:eastAsia="宋体" w:hAnsi="宋体" w:cs="宋体"/>
                <w:b/>
                <w:bCs/>
                <w:szCs w:val="21"/>
              </w:rPr>
            </w:pPr>
          </w:p>
        </w:tc>
        <w:tc>
          <w:tcPr>
            <w:tcW w:w="68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20</w:t>
            </w:r>
          </w:p>
        </w:tc>
        <w:tc>
          <w:tcPr>
            <w:tcW w:w="709"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20</w:t>
            </w:r>
          </w:p>
        </w:tc>
        <w:tc>
          <w:tcPr>
            <w:tcW w:w="430"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20</w:t>
            </w:r>
          </w:p>
        </w:tc>
        <w:tc>
          <w:tcPr>
            <w:tcW w:w="704"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20</w:t>
            </w:r>
          </w:p>
        </w:tc>
        <w:tc>
          <w:tcPr>
            <w:tcW w:w="512"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20</w:t>
            </w:r>
          </w:p>
        </w:tc>
        <w:tc>
          <w:tcPr>
            <w:tcW w:w="611"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20</w:t>
            </w:r>
          </w:p>
        </w:tc>
        <w:tc>
          <w:tcPr>
            <w:tcW w:w="692" w:type="dxa"/>
            <w:vMerge/>
            <w:vAlign w:val="center"/>
          </w:tcPr>
          <w:p w:rsidR="009A56C4" w:rsidRDefault="009A56C4">
            <w:pPr>
              <w:jc w:val="center"/>
              <w:rPr>
                <w:rFonts w:ascii="宋体" w:eastAsia="宋体" w:hAnsi="宋体" w:cs="宋体"/>
                <w:b/>
                <w:bCs/>
                <w:szCs w:val="21"/>
              </w:rPr>
            </w:pPr>
          </w:p>
        </w:tc>
        <w:tc>
          <w:tcPr>
            <w:tcW w:w="692" w:type="dxa"/>
            <w:vMerge/>
            <w:vAlign w:val="center"/>
          </w:tcPr>
          <w:p w:rsidR="009A56C4" w:rsidRDefault="009A56C4">
            <w:pPr>
              <w:jc w:val="center"/>
              <w:rPr>
                <w:rFonts w:ascii="宋体" w:eastAsia="宋体" w:hAnsi="宋体" w:cs="宋体"/>
                <w:b/>
                <w:bCs/>
                <w:szCs w:val="21"/>
              </w:rPr>
            </w:pPr>
          </w:p>
        </w:tc>
      </w:tr>
      <w:tr w:rsidR="009A56C4">
        <w:trPr>
          <w:trHeight w:val="340"/>
          <w:jc w:val="center"/>
        </w:trPr>
        <w:tc>
          <w:tcPr>
            <w:tcW w:w="1194" w:type="dxa"/>
            <w:gridSpan w:val="2"/>
            <w:vMerge w:val="restart"/>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公共</w:t>
            </w:r>
          </w:p>
          <w:p w:rsidR="009A56C4" w:rsidRDefault="00EE5B15">
            <w:pPr>
              <w:jc w:val="center"/>
              <w:rPr>
                <w:rFonts w:ascii="宋体" w:eastAsia="宋体" w:hAnsi="宋体" w:cs="宋体"/>
                <w:b/>
                <w:bCs/>
                <w:szCs w:val="21"/>
              </w:rPr>
            </w:pPr>
            <w:r>
              <w:rPr>
                <w:rFonts w:ascii="宋体" w:eastAsia="宋体" w:hAnsi="宋体" w:cs="宋体" w:hint="eastAsia"/>
                <w:b/>
                <w:bCs/>
                <w:szCs w:val="21"/>
              </w:rPr>
              <w:t>基础课</w:t>
            </w: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1</w:t>
            </w:r>
          </w:p>
        </w:tc>
        <w:tc>
          <w:tcPr>
            <w:tcW w:w="1350"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kern w:val="0"/>
                <w:sz w:val="20"/>
                <w:szCs w:val="20"/>
              </w:rPr>
              <w:t>1330000102</w:t>
            </w:r>
          </w:p>
        </w:tc>
        <w:tc>
          <w:tcPr>
            <w:tcW w:w="2532"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军事理论（</w:t>
            </w:r>
            <w:r>
              <w:rPr>
                <w:rFonts w:ascii="宋体" w:eastAsia="宋体" w:hAnsi="宋体" w:cs="宋体" w:hint="eastAsia"/>
                <w:b/>
                <w:bCs/>
                <w:szCs w:val="21"/>
              </w:rPr>
              <w:t>1</w:t>
            </w:r>
            <w:r>
              <w:rPr>
                <w:rFonts w:ascii="宋体" w:eastAsia="宋体" w:hAnsi="宋体" w:cs="宋体" w:hint="eastAsia"/>
                <w:b/>
                <w:bCs/>
                <w:szCs w:val="21"/>
              </w:rPr>
              <w:t>周）</w:t>
            </w:r>
          </w:p>
        </w:tc>
        <w:tc>
          <w:tcPr>
            <w:tcW w:w="720"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kern w:val="0"/>
                <w:sz w:val="20"/>
                <w:szCs w:val="20"/>
              </w:rPr>
              <w:t>必修</w:t>
            </w:r>
          </w:p>
        </w:tc>
        <w:tc>
          <w:tcPr>
            <w:tcW w:w="649"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w:t>
            </w:r>
          </w:p>
        </w:tc>
        <w:tc>
          <w:tcPr>
            <w:tcW w:w="761"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36</w:t>
            </w:r>
          </w:p>
        </w:tc>
        <w:tc>
          <w:tcPr>
            <w:tcW w:w="761"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20</w:t>
            </w:r>
          </w:p>
        </w:tc>
        <w:tc>
          <w:tcPr>
            <w:tcW w:w="763"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16</w:t>
            </w:r>
          </w:p>
        </w:tc>
        <w:tc>
          <w:tcPr>
            <w:tcW w:w="68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hint="eastAsia"/>
                <w:b/>
                <w:bCs/>
                <w:szCs w:val="21"/>
              </w:rPr>
              <w:t>周</w:t>
            </w:r>
          </w:p>
        </w:tc>
        <w:tc>
          <w:tcPr>
            <w:tcW w:w="709" w:type="dxa"/>
            <w:vAlign w:val="center"/>
          </w:tcPr>
          <w:p w:rsidR="009A56C4" w:rsidRDefault="009A56C4">
            <w:pPr>
              <w:jc w:val="center"/>
              <w:rPr>
                <w:rFonts w:ascii="宋体" w:eastAsia="宋体" w:hAnsi="宋体" w:cs="宋体"/>
                <w:b/>
                <w:bCs/>
                <w:szCs w:val="21"/>
              </w:rPr>
            </w:pPr>
          </w:p>
        </w:tc>
        <w:tc>
          <w:tcPr>
            <w:tcW w:w="430" w:type="dxa"/>
            <w:vAlign w:val="center"/>
          </w:tcPr>
          <w:p w:rsidR="009A56C4" w:rsidRDefault="009A56C4">
            <w:pPr>
              <w:jc w:val="center"/>
              <w:rPr>
                <w:rFonts w:ascii="宋体" w:eastAsia="宋体" w:hAnsi="宋体" w:cs="宋体"/>
                <w:b/>
                <w:bCs/>
                <w:szCs w:val="21"/>
              </w:rPr>
            </w:pPr>
          </w:p>
        </w:tc>
        <w:tc>
          <w:tcPr>
            <w:tcW w:w="704" w:type="dxa"/>
            <w:vAlign w:val="center"/>
          </w:tcPr>
          <w:p w:rsidR="009A56C4" w:rsidRDefault="009A56C4">
            <w:pPr>
              <w:jc w:val="center"/>
              <w:rPr>
                <w:rFonts w:ascii="宋体" w:eastAsia="宋体" w:hAnsi="宋体" w:cs="宋体"/>
                <w:b/>
                <w:bCs/>
                <w:szCs w:val="21"/>
              </w:rPr>
            </w:pPr>
          </w:p>
        </w:tc>
        <w:tc>
          <w:tcPr>
            <w:tcW w:w="512" w:type="dxa"/>
            <w:vAlign w:val="center"/>
          </w:tcPr>
          <w:p w:rsidR="009A56C4" w:rsidRDefault="009A56C4">
            <w:pPr>
              <w:jc w:val="center"/>
              <w:rPr>
                <w:rFonts w:ascii="宋体" w:eastAsia="宋体" w:hAnsi="宋体" w:cs="宋体"/>
                <w:b/>
                <w:bCs/>
                <w:szCs w:val="21"/>
              </w:rPr>
            </w:pPr>
          </w:p>
        </w:tc>
        <w:tc>
          <w:tcPr>
            <w:tcW w:w="611" w:type="dxa"/>
            <w:vAlign w:val="center"/>
          </w:tcPr>
          <w:p w:rsidR="009A56C4" w:rsidRDefault="009A56C4">
            <w:pPr>
              <w:jc w:val="center"/>
              <w:rPr>
                <w:rFonts w:ascii="宋体" w:eastAsia="宋体" w:hAnsi="宋体" w:cs="宋体"/>
                <w:b/>
                <w:bCs/>
                <w:szCs w:val="21"/>
              </w:rPr>
            </w:pPr>
          </w:p>
        </w:tc>
        <w:tc>
          <w:tcPr>
            <w:tcW w:w="692" w:type="dxa"/>
            <w:vAlign w:val="center"/>
          </w:tcPr>
          <w:p w:rsidR="009A56C4" w:rsidRDefault="009A56C4">
            <w:pPr>
              <w:jc w:val="center"/>
              <w:rPr>
                <w:rFonts w:ascii="宋体" w:eastAsia="宋体" w:hAnsi="宋体" w:cs="宋体"/>
                <w:b/>
                <w:bCs/>
                <w:szCs w:val="21"/>
              </w:rPr>
            </w:pPr>
          </w:p>
        </w:tc>
        <w:tc>
          <w:tcPr>
            <w:tcW w:w="692" w:type="dxa"/>
            <w:vAlign w:val="center"/>
          </w:tcPr>
          <w:p w:rsidR="009A56C4" w:rsidRDefault="009A56C4">
            <w:pPr>
              <w:jc w:val="center"/>
              <w:rPr>
                <w:rFonts w:ascii="宋体" w:eastAsia="宋体" w:hAnsi="宋体" w:cs="宋体"/>
                <w:b/>
                <w:bCs/>
                <w:szCs w:val="21"/>
              </w:rPr>
            </w:pP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2</w:t>
            </w:r>
          </w:p>
        </w:tc>
        <w:tc>
          <w:tcPr>
            <w:tcW w:w="1350"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1330000103</w:t>
            </w:r>
          </w:p>
        </w:tc>
        <w:tc>
          <w:tcPr>
            <w:tcW w:w="2532"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军事技能（</w:t>
            </w:r>
            <w:r>
              <w:rPr>
                <w:rFonts w:ascii="宋体" w:eastAsia="宋体" w:hAnsi="宋体" w:cs="宋体" w:hint="eastAsia"/>
                <w:b/>
                <w:bCs/>
                <w:szCs w:val="21"/>
              </w:rPr>
              <w:t>2</w:t>
            </w:r>
            <w:r>
              <w:rPr>
                <w:rFonts w:ascii="宋体" w:eastAsia="宋体" w:hAnsi="宋体" w:cs="宋体" w:hint="eastAsia"/>
                <w:b/>
                <w:bCs/>
                <w:szCs w:val="21"/>
              </w:rPr>
              <w:t>周）</w:t>
            </w:r>
          </w:p>
        </w:tc>
        <w:tc>
          <w:tcPr>
            <w:tcW w:w="720"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kern w:val="0"/>
                <w:sz w:val="20"/>
                <w:szCs w:val="20"/>
              </w:rPr>
              <w:t>必修</w:t>
            </w:r>
          </w:p>
        </w:tc>
        <w:tc>
          <w:tcPr>
            <w:tcW w:w="649"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w:t>
            </w:r>
          </w:p>
        </w:tc>
        <w:tc>
          <w:tcPr>
            <w:tcW w:w="761"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72</w:t>
            </w:r>
          </w:p>
        </w:tc>
        <w:tc>
          <w:tcPr>
            <w:tcW w:w="761"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0</w:t>
            </w:r>
          </w:p>
        </w:tc>
        <w:tc>
          <w:tcPr>
            <w:tcW w:w="763"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72</w:t>
            </w:r>
          </w:p>
        </w:tc>
        <w:tc>
          <w:tcPr>
            <w:tcW w:w="685" w:type="dxa"/>
            <w:vAlign w:val="center"/>
          </w:tcPr>
          <w:p w:rsidR="009A56C4" w:rsidRDefault="00EE5B15">
            <w:pPr>
              <w:jc w:val="center"/>
              <w:rPr>
                <w:rFonts w:ascii="宋体" w:eastAsia="宋体" w:hAnsi="宋体" w:cs="宋体"/>
                <w:b/>
                <w:bCs/>
                <w:szCs w:val="21"/>
              </w:rPr>
            </w:pPr>
            <w:r>
              <w:rPr>
                <w:rFonts w:ascii="宋体" w:eastAsia="宋体" w:hAnsi="宋体" w:cs="宋体" w:hint="eastAsia"/>
                <w:b/>
                <w:bCs/>
                <w:szCs w:val="21"/>
              </w:rPr>
              <w:t>2</w:t>
            </w:r>
            <w:r>
              <w:rPr>
                <w:rFonts w:ascii="宋体" w:eastAsia="宋体" w:hAnsi="宋体" w:cs="宋体" w:hint="eastAsia"/>
                <w:b/>
                <w:bCs/>
                <w:szCs w:val="21"/>
              </w:rPr>
              <w:t>周</w:t>
            </w:r>
          </w:p>
        </w:tc>
        <w:tc>
          <w:tcPr>
            <w:tcW w:w="709" w:type="dxa"/>
            <w:vAlign w:val="center"/>
          </w:tcPr>
          <w:p w:rsidR="009A56C4" w:rsidRDefault="009A56C4">
            <w:pPr>
              <w:jc w:val="center"/>
              <w:rPr>
                <w:rFonts w:ascii="宋体" w:eastAsia="宋体" w:hAnsi="宋体" w:cs="宋体"/>
                <w:b/>
                <w:bCs/>
                <w:szCs w:val="21"/>
              </w:rPr>
            </w:pPr>
          </w:p>
        </w:tc>
        <w:tc>
          <w:tcPr>
            <w:tcW w:w="430" w:type="dxa"/>
            <w:vAlign w:val="center"/>
          </w:tcPr>
          <w:p w:rsidR="009A56C4" w:rsidRDefault="009A56C4">
            <w:pPr>
              <w:jc w:val="center"/>
              <w:rPr>
                <w:rFonts w:ascii="宋体" w:eastAsia="宋体" w:hAnsi="宋体" w:cs="宋体"/>
                <w:b/>
                <w:bCs/>
                <w:szCs w:val="21"/>
              </w:rPr>
            </w:pPr>
          </w:p>
        </w:tc>
        <w:tc>
          <w:tcPr>
            <w:tcW w:w="704" w:type="dxa"/>
            <w:vAlign w:val="center"/>
          </w:tcPr>
          <w:p w:rsidR="009A56C4" w:rsidRDefault="009A56C4">
            <w:pPr>
              <w:jc w:val="center"/>
              <w:rPr>
                <w:rFonts w:ascii="宋体" w:eastAsia="宋体" w:hAnsi="宋体" w:cs="宋体"/>
                <w:b/>
                <w:bCs/>
                <w:szCs w:val="21"/>
              </w:rPr>
            </w:pPr>
          </w:p>
        </w:tc>
        <w:tc>
          <w:tcPr>
            <w:tcW w:w="512" w:type="dxa"/>
            <w:vAlign w:val="center"/>
          </w:tcPr>
          <w:p w:rsidR="009A56C4" w:rsidRDefault="009A56C4">
            <w:pPr>
              <w:jc w:val="center"/>
              <w:rPr>
                <w:rFonts w:ascii="宋体" w:eastAsia="宋体" w:hAnsi="宋体" w:cs="宋体"/>
                <w:b/>
                <w:bCs/>
                <w:szCs w:val="21"/>
              </w:rPr>
            </w:pPr>
          </w:p>
        </w:tc>
        <w:tc>
          <w:tcPr>
            <w:tcW w:w="611" w:type="dxa"/>
            <w:vAlign w:val="center"/>
          </w:tcPr>
          <w:p w:rsidR="009A56C4" w:rsidRDefault="009A56C4">
            <w:pPr>
              <w:jc w:val="center"/>
              <w:rPr>
                <w:rFonts w:ascii="宋体" w:eastAsia="宋体" w:hAnsi="宋体" w:cs="宋体"/>
                <w:b/>
                <w:bCs/>
                <w:szCs w:val="21"/>
              </w:rPr>
            </w:pPr>
          </w:p>
        </w:tc>
        <w:tc>
          <w:tcPr>
            <w:tcW w:w="692" w:type="dxa"/>
            <w:vAlign w:val="center"/>
          </w:tcPr>
          <w:p w:rsidR="009A56C4" w:rsidRDefault="009A56C4">
            <w:pPr>
              <w:jc w:val="center"/>
              <w:rPr>
                <w:rFonts w:ascii="宋体" w:eastAsia="宋体" w:hAnsi="宋体" w:cs="宋体"/>
                <w:b/>
                <w:bCs/>
                <w:szCs w:val="21"/>
              </w:rPr>
            </w:pPr>
          </w:p>
        </w:tc>
        <w:tc>
          <w:tcPr>
            <w:tcW w:w="692" w:type="dxa"/>
            <w:vAlign w:val="center"/>
          </w:tcPr>
          <w:p w:rsidR="009A56C4" w:rsidRDefault="009A56C4">
            <w:pPr>
              <w:jc w:val="center"/>
              <w:rPr>
                <w:rFonts w:ascii="宋体" w:eastAsia="宋体" w:hAnsi="宋体" w:cs="宋体"/>
                <w:b/>
                <w:bCs/>
                <w:szCs w:val="21"/>
              </w:rPr>
            </w:pP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3</w:t>
            </w:r>
          </w:p>
        </w:tc>
        <w:tc>
          <w:tcPr>
            <w:tcW w:w="1350"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1130030101</w:t>
            </w:r>
          </w:p>
        </w:tc>
        <w:tc>
          <w:tcPr>
            <w:tcW w:w="2532"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大学外语Ⅰ</w:t>
            </w:r>
          </w:p>
        </w:tc>
        <w:tc>
          <w:tcPr>
            <w:tcW w:w="720"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必修</w:t>
            </w:r>
          </w:p>
        </w:tc>
        <w:tc>
          <w:tcPr>
            <w:tcW w:w="649"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2</w:t>
            </w:r>
          </w:p>
        </w:tc>
        <w:tc>
          <w:tcPr>
            <w:tcW w:w="761" w:type="dxa"/>
            <w:vAlign w:val="center"/>
          </w:tcPr>
          <w:p w:rsidR="009A56C4" w:rsidRDefault="00EE5B15">
            <w:pPr>
              <w:jc w:val="center"/>
              <w:rPr>
                <w:rFonts w:ascii="宋体" w:eastAsia="宋体" w:hAnsi="宋体" w:cs="宋体"/>
                <w:b/>
                <w:bCs/>
                <w:kern w:val="0"/>
                <w:sz w:val="20"/>
                <w:szCs w:val="20"/>
              </w:rPr>
            </w:pPr>
            <w:r>
              <w:rPr>
                <w:rFonts w:ascii="宋体" w:hAnsi="宋体" w:cs="宋体" w:hint="eastAsia"/>
                <w:b/>
                <w:bCs/>
                <w:kern w:val="0"/>
                <w:sz w:val="20"/>
                <w:szCs w:val="20"/>
              </w:rPr>
              <w:t>36</w:t>
            </w:r>
          </w:p>
        </w:tc>
        <w:tc>
          <w:tcPr>
            <w:tcW w:w="761" w:type="dxa"/>
            <w:vAlign w:val="center"/>
          </w:tcPr>
          <w:p w:rsidR="009A56C4" w:rsidRDefault="00EE5B15">
            <w:pPr>
              <w:jc w:val="center"/>
              <w:rPr>
                <w:rFonts w:ascii="宋体" w:eastAsia="宋体" w:hAnsi="宋体" w:cs="宋体"/>
                <w:b/>
                <w:bCs/>
                <w:kern w:val="0"/>
                <w:sz w:val="20"/>
                <w:szCs w:val="20"/>
              </w:rPr>
            </w:pPr>
            <w:r>
              <w:rPr>
                <w:rFonts w:ascii="宋体" w:hAnsi="宋体" w:cs="宋体" w:hint="eastAsia"/>
                <w:b/>
                <w:bCs/>
                <w:kern w:val="0"/>
                <w:sz w:val="20"/>
                <w:szCs w:val="20"/>
              </w:rPr>
              <w:t>36</w:t>
            </w:r>
          </w:p>
        </w:tc>
        <w:tc>
          <w:tcPr>
            <w:tcW w:w="763"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0</w:t>
            </w:r>
          </w:p>
        </w:tc>
        <w:tc>
          <w:tcPr>
            <w:tcW w:w="685" w:type="dxa"/>
            <w:vAlign w:val="center"/>
          </w:tcPr>
          <w:p w:rsidR="009A56C4" w:rsidRDefault="00EE5B15">
            <w:pPr>
              <w:jc w:val="center"/>
              <w:rPr>
                <w:rFonts w:ascii="宋体" w:eastAsia="宋体" w:hAnsi="宋体" w:cs="宋体"/>
                <w:b/>
                <w:bCs/>
                <w:kern w:val="0"/>
                <w:sz w:val="20"/>
                <w:szCs w:val="20"/>
              </w:rPr>
            </w:pPr>
            <w:r>
              <w:rPr>
                <w:rFonts w:ascii="宋体" w:hAnsi="宋体" w:cs="宋体" w:hint="eastAsia"/>
                <w:b/>
                <w:bCs/>
                <w:kern w:val="0"/>
                <w:sz w:val="20"/>
                <w:szCs w:val="20"/>
              </w:rPr>
              <w:t>2</w:t>
            </w:r>
          </w:p>
        </w:tc>
        <w:tc>
          <w:tcPr>
            <w:tcW w:w="709" w:type="dxa"/>
            <w:vAlign w:val="center"/>
          </w:tcPr>
          <w:p w:rsidR="009A56C4" w:rsidRDefault="009A56C4">
            <w:pPr>
              <w:jc w:val="center"/>
              <w:rPr>
                <w:rFonts w:ascii="宋体" w:eastAsia="宋体" w:hAnsi="宋体" w:cs="宋体"/>
                <w:b/>
                <w:bCs/>
                <w:kern w:val="0"/>
                <w:sz w:val="20"/>
                <w:szCs w:val="20"/>
              </w:rPr>
            </w:pPr>
          </w:p>
        </w:tc>
        <w:tc>
          <w:tcPr>
            <w:tcW w:w="430" w:type="dxa"/>
            <w:vAlign w:val="center"/>
          </w:tcPr>
          <w:p w:rsidR="009A56C4" w:rsidRDefault="009A56C4">
            <w:pPr>
              <w:jc w:val="center"/>
              <w:rPr>
                <w:rFonts w:ascii="宋体" w:eastAsia="宋体" w:hAnsi="宋体" w:cs="宋体"/>
                <w:b/>
                <w:bCs/>
                <w:kern w:val="0"/>
                <w:sz w:val="20"/>
                <w:szCs w:val="20"/>
              </w:rPr>
            </w:pPr>
          </w:p>
        </w:tc>
        <w:tc>
          <w:tcPr>
            <w:tcW w:w="704" w:type="dxa"/>
            <w:vAlign w:val="center"/>
          </w:tcPr>
          <w:p w:rsidR="009A56C4" w:rsidRDefault="009A56C4">
            <w:pPr>
              <w:jc w:val="center"/>
              <w:rPr>
                <w:rFonts w:ascii="宋体" w:eastAsia="宋体" w:hAnsi="宋体" w:cs="宋体"/>
                <w:b/>
                <w:bCs/>
                <w:kern w:val="0"/>
                <w:sz w:val="20"/>
                <w:szCs w:val="20"/>
              </w:rPr>
            </w:pPr>
          </w:p>
        </w:tc>
        <w:tc>
          <w:tcPr>
            <w:tcW w:w="512" w:type="dxa"/>
            <w:vAlign w:val="center"/>
          </w:tcPr>
          <w:p w:rsidR="009A56C4" w:rsidRDefault="009A56C4">
            <w:pPr>
              <w:jc w:val="center"/>
              <w:rPr>
                <w:rFonts w:ascii="宋体" w:eastAsia="宋体" w:hAnsi="宋体" w:cs="宋体"/>
                <w:b/>
                <w:bCs/>
                <w:kern w:val="0"/>
                <w:sz w:val="20"/>
                <w:szCs w:val="20"/>
              </w:rPr>
            </w:pPr>
          </w:p>
        </w:tc>
        <w:tc>
          <w:tcPr>
            <w:tcW w:w="611" w:type="dxa"/>
            <w:vAlign w:val="center"/>
          </w:tcPr>
          <w:p w:rsidR="009A56C4" w:rsidRDefault="009A56C4">
            <w:pPr>
              <w:jc w:val="center"/>
              <w:rPr>
                <w:rFonts w:ascii="宋体" w:eastAsia="宋体" w:hAnsi="宋体" w:cs="宋体"/>
                <w:b/>
                <w:bCs/>
                <w:kern w:val="0"/>
                <w:sz w:val="20"/>
                <w:szCs w:val="20"/>
              </w:rPr>
            </w:pPr>
          </w:p>
        </w:tc>
        <w:tc>
          <w:tcPr>
            <w:tcW w:w="692"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sz w:val="20"/>
                <w:szCs w:val="20"/>
              </w:rPr>
              <w:t>√</w:t>
            </w:r>
          </w:p>
        </w:tc>
        <w:tc>
          <w:tcPr>
            <w:tcW w:w="692" w:type="dxa"/>
            <w:vAlign w:val="center"/>
          </w:tcPr>
          <w:p w:rsidR="009A56C4" w:rsidRDefault="009A56C4">
            <w:pPr>
              <w:jc w:val="center"/>
              <w:rPr>
                <w:rFonts w:ascii="宋体" w:eastAsia="宋体" w:hAnsi="宋体" w:cs="宋体"/>
                <w:b/>
                <w:bCs/>
                <w:kern w:val="0"/>
                <w:sz w:val="20"/>
                <w:szCs w:val="20"/>
              </w:rPr>
            </w:pP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4</w:t>
            </w:r>
          </w:p>
        </w:tc>
        <w:tc>
          <w:tcPr>
            <w:tcW w:w="1350"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1130030202</w:t>
            </w:r>
          </w:p>
        </w:tc>
        <w:tc>
          <w:tcPr>
            <w:tcW w:w="2532"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大学外语Ⅱ</w:t>
            </w:r>
          </w:p>
        </w:tc>
        <w:tc>
          <w:tcPr>
            <w:tcW w:w="720"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必修</w:t>
            </w:r>
          </w:p>
        </w:tc>
        <w:tc>
          <w:tcPr>
            <w:tcW w:w="649"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2</w:t>
            </w:r>
          </w:p>
        </w:tc>
        <w:tc>
          <w:tcPr>
            <w:tcW w:w="761" w:type="dxa"/>
            <w:vAlign w:val="center"/>
          </w:tcPr>
          <w:p w:rsidR="009A56C4" w:rsidRDefault="00EE5B15">
            <w:pPr>
              <w:jc w:val="center"/>
              <w:rPr>
                <w:rFonts w:ascii="宋体" w:eastAsia="宋体" w:hAnsi="宋体" w:cs="宋体"/>
                <w:b/>
                <w:bCs/>
                <w:kern w:val="0"/>
                <w:sz w:val="20"/>
                <w:szCs w:val="20"/>
              </w:rPr>
            </w:pPr>
            <w:r>
              <w:rPr>
                <w:rFonts w:ascii="宋体" w:hAnsi="宋体" w:cs="宋体" w:hint="eastAsia"/>
                <w:b/>
                <w:bCs/>
                <w:kern w:val="0"/>
                <w:sz w:val="20"/>
                <w:szCs w:val="20"/>
              </w:rPr>
              <w:t>36</w:t>
            </w:r>
          </w:p>
        </w:tc>
        <w:tc>
          <w:tcPr>
            <w:tcW w:w="761" w:type="dxa"/>
            <w:vAlign w:val="center"/>
          </w:tcPr>
          <w:p w:rsidR="009A56C4" w:rsidRDefault="00EE5B15">
            <w:pPr>
              <w:jc w:val="center"/>
              <w:rPr>
                <w:rFonts w:ascii="宋体" w:eastAsia="宋体" w:hAnsi="宋体" w:cs="宋体"/>
                <w:b/>
                <w:bCs/>
                <w:kern w:val="0"/>
                <w:sz w:val="20"/>
                <w:szCs w:val="20"/>
              </w:rPr>
            </w:pPr>
            <w:r>
              <w:rPr>
                <w:rFonts w:ascii="宋体" w:hAnsi="宋体" w:cs="宋体" w:hint="eastAsia"/>
                <w:b/>
                <w:bCs/>
                <w:kern w:val="0"/>
                <w:sz w:val="20"/>
                <w:szCs w:val="20"/>
              </w:rPr>
              <w:t>36</w:t>
            </w:r>
          </w:p>
        </w:tc>
        <w:tc>
          <w:tcPr>
            <w:tcW w:w="763"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kern w:val="0"/>
                <w:sz w:val="20"/>
                <w:szCs w:val="20"/>
              </w:rPr>
              <w:t>0</w:t>
            </w:r>
          </w:p>
        </w:tc>
        <w:tc>
          <w:tcPr>
            <w:tcW w:w="685" w:type="dxa"/>
            <w:vAlign w:val="center"/>
          </w:tcPr>
          <w:p w:rsidR="009A56C4" w:rsidRDefault="009A56C4">
            <w:pPr>
              <w:jc w:val="center"/>
              <w:rPr>
                <w:rFonts w:ascii="宋体" w:eastAsia="宋体" w:hAnsi="宋体" w:cs="宋体"/>
                <w:b/>
                <w:bCs/>
                <w:kern w:val="0"/>
                <w:sz w:val="20"/>
                <w:szCs w:val="20"/>
              </w:rPr>
            </w:pPr>
          </w:p>
        </w:tc>
        <w:tc>
          <w:tcPr>
            <w:tcW w:w="709" w:type="dxa"/>
            <w:vAlign w:val="center"/>
          </w:tcPr>
          <w:p w:rsidR="009A56C4" w:rsidRDefault="00EE5B15">
            <w:pPr>
              <w:jc w:val="center"/>
              <w:rPr>
                <w:rFonts w:ascii="宋体" w:eastAsia="宋体" w:hAnsi="宋体" w:cs="宋体"/>
                <w:b/>
                <w:bCs/>
                <w:kern w:val="0"/>
                <w:sz w:val="20"/>
                <w:szCs w:val="20"/>
              </w:rPr>
            </w:pPr>
            <w:r>
              <w:rPr>
                <w:rFonts w:ascii="宋体" w:hAnsi="宋体" w:cs="宋体" w:hint="eastAsia"/>
                <w:b/>
                <w:bCs/>
                <w:kern w:val="0"/>
                <w:sz w:val="20"/>
                <w:szCs w:val="20"/>
              </w:rPr>
              <w:t>2</w:t>
            </w:r>
          </w:p>
        </w:tc>
        <w:tc>
          <w:tcPr>
            <w:tcW w:w="430" w:type="dxa"/>
            <w:vAlign w:val="center"/>
          </w:tcPr>
          <w:p w:rsidR="009A56C4" w:rsidRDefault="009A56C4">
            <w:pPr>
              <w:jc w:val="center"/>
              <w:rPr>
                <w:rFonts w:ascii="宋体" w:eastAsia="宋体" w:hAnsi="宋体" w:cs="宋体"/>
                <w:b/>
                <w:bCs/>
                <w:kern w:val="0"/>
                <w:sz w:val="20"/>
                <w:szCs w:val="20"/>
              </w:rPr>
            </w:pPr>
          </w:p>
        </w:tc>
        <w:tc>
          <w:tcPr>
            <w:tcW w:w="704" w:type="dxa"/>
            <w:vAlign w:val="center"/>
          </w:tcPr>
          <w:p w:rsidR="009A56C4" w:rsidRDefault="009A56C4">
            <w:pPr>
              <w:jc w:val="center"/>
              <w:rPr>
                <w:rFonts w:ascii="宋体" w:eastAsia="宋体" w:hAnsi="宋体" w:cs="宋体"/>
                <w:b/>
                <w:bCs/>
                <w:kern w:val="0"/>
                <w:sz w:val="20"/>
                <w:szCs w:val="20"/>
              </w:rPr>
            </w:pPr>
          </w:p>
        </w:tc>
        <w:tc>
          <w:tcPr>
            <w:tcW w:w="512" w:type="dxa"/>
            <w:vAlign w:val="center"/>
          </w:tcPr>
          <w:p w:rsidR="009A56C4" w:rsidRDefault="009A56C4">
            <w:pPr>
              <w:jc w:val="center"/>
              <w:rPr>
                <w:rFonts w:ascii="宋体" w:eastAsia="宋体" w:hAnsi="宋体" w:cs="宋体"/>
                <w:b/>
                <w:bCs/>
                <w:kern w:val="0"/>
                <w:sz w:val="20"/>
                <w:szCs w:val="20"/>
              </w:rPr>
            </w:pPr>
          </w:p>
        </w:tc>
        <w:tc>
          <w:tcPr>
            <w:tcW w:w="611" w:type="dxa"/>
            <w:vAlign w:val="center"/>
          </w:tcPr>
          <w:p w:rsidR="009A56C4" w:rsidRDefault="009A56C4">
            <w:pPr>
              <w:jc w:val="center"/>
              <w:rPr>
                <w:rFonts w:ascii="宋体" w:eastAsia="宋体" w:hAnsi="宋体" w:cs="宋体"/>
                <w:b/>
                <w:bCs/>
                <w:kern w:val="0"/>
                <w:sz w:val="20"/>
                <w:szCs w:val="20"/>
              </w:rPr>
            </w:pPr>
          </w:p>
        </w:tc>
        <w:tc>
          <w:tcPr>
            <w:tcW w:w="692" w:type="dxa"/>
            <w:vAlign w:val="center"/>
          </w:tcPr>
          <w:p w:rsidR="009A56C4" w:rsidRDefault="00EE5B15">
            <w:pPr>
              <w:jc w:val="center"/>
              <w:rPr>
                <w:rFonts w:ascii="宋体" w:eastAsia="宋体" w:hAnsi="宋体" w:cs="宋体"/>
                <w:b/>
                <w:bCs/>
                <w:kern w:val="0"/>
                <w:sz w:val="20"/>
                <w:szCs w:val="20"/>
              </w:rPr>
            </w:pPr>
            <w:r>
              <w:rPr>
                <w:rFonts w:ascii="宋体" w:eastAsia="宋体" w:hAnsi="宋体" w:cs="宋体" w:hint="eastAsia"/>
                <w:b/>
                <w:bCs/>
                <w:sz w:val="20"/>
                <w:szCs w:val="20"/>
              </w:rPr>
              <w:t>√</w:t>
            </w:r>
          </w:p>
        </w:tc>
        <w:tc>
          <w:tcPr>
            <w:tcW w:w="692" w:type="dxa"/>
            <w:vAlign w:val="center"/>
          </w:tcPr>
          <w:p w:rsidR="009A56C4" w:rsidRDefault="009A56C4">
            <w:pPr>
              <w:jc w:val="center"/>
              <w:rPr>
                <w:rFonts w:ascii="宋体" w:eastAsia="宋体" w:hAnsi="宋体" w:cs="宋体"/>
                <w:b/>
                <w:bCs/>
                <w:kern w:val="0"/>
                <w:sz w:val="20"/>
                <w:szCs w:val="20"/>
              </w:rPr>
            </w:pP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5</w:t>
            </w:r>
          </w:p>
        </w:tc>
        <w:tc>
          <w:tcPr>
            <w:tcW w:w="135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1230000103</w:t>
            </w:r>
          </w:p>
        </w:tc>
        <w:tc>
          <w:tcPr>
            <w:tcW w:w="253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思想道德与法治</w:t>
            </w:r>
          </w:p>
        </w:tc>
        <w:tc>
          <w:tcPr>
            <w:tcW w:w="72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必修</w:t>
            </w:r>
          </w:p>
        </w:tc>
        <w:tc>
          <w:tcPr>
            <w:tcW w:w="649"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3</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54</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36</w:t>
            </w:r>
          </w:p>
        </w:tc>
        <w:tc>
          <w:tcPr>
            <w:tcW w:w="763"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68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3</w:t>
            </w:r>
          </w:p>
        </w:tc>
        <w:tc>
          <w:tcPr>
            <w:tcW w:w="709" w:type="dxa"/>
            <w:vAlign w:val="center"/>
          </w:tcPr>
          <w:p w:rsidR="009A56C4" w:rsidRDefault="009A56C4">
            <w:pPr>
              <w:jc w:val="center"/>
              <w:rPr>
                <w:rFonts w:ascii="宋体" w:eastAsia="宋体" w:hAnsi="宋体" w:cs="宋体"/>
                <w:b/>
                <w:bCs/>
                <w:sz w:val="20"/>
                <w:szCs w:val="20"/>
              </w:rPr>
            </w:pPr>
          </w:p>
        </w:tc>
        <w:tc>
          <w:tcPr>
            <w:tcW w:w="430" w:type="dxa"/>
            <w:vAlign w:val="center"/>
          </w:tcPr>
          <w:p w:rsidR="009A56C4" w:rsidRDefault="009A56C4">
            <w:pPr>
              <w:jc w:val="center"/>
              <w:rPr>
                <w:rFonts w:ascii="宋体" w:eastAsia="宋体" w:hAnsi="宋体" w:cs="宋体"/>
                <w:b/>
                <w:bCs/>
                <w:sz w:val="20"/>
                <w:szCs w:val="20"/>
              </w:rPr>
            </w:pPr>
          </w:p>
        </w:tc>
        <w:tc>
          <w:tcPr>
            <w:tcW w:w="704" w:type="dxa"/>
            <w:vAlign w:val="center"/>
          </w:tcPr>
          <w:p w:rsidR="009A56C4" w:rsidRDefault="009A56C4">
            <w:pPr>
              <w:jc w:val="center"/>
              <w:rPr>
                <w:rFonts w:ascii="宋体" w:eastAsia="宋体" w:hAnsi="宋体" w:cs="宋体"/>
                <w:b/>
                <w:bCs/>
                <w:sz w:val="20"/>
                <w:szCs w:val="20"/>
              </w:rPr>
            </w:pPr>
          </w:p>
        </w:tc>
        <w:tc>
          <w:tcPr>
            <w:tcW w:w="512" w:type="dxa"/>
            <w:vAlign w:val="center"/>
          </w:tcPr>
          <w:p w:rsidR="009A56C4" w:rsidRDefault="009A56C4">
            <w:pPr>
              <w:jc w:val="center"/>
              <w:rPr>
                <w:rFonts w:ascii="宋体" w:eastAsia="宋体" w:hAnsi="宋体" w:cs="宋体"/>
                <w:b/>
                <w:bCs/>
                <w:sz w:val="20"/>
                <w:szCs w:val="20"/>
              </w:rPr>
            </w:pPr>
          </w:p>
        </w:tc>
        <w:tc>
          <w:tcPr>
            <w:tcW w:w="611"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c>
          <w:tcPr>
            <w:tcW w:w="692" w:type="dxa"/>
            <w:vAlign w:val="center"/>
          </w:tcPr>
          <w:p w:rsidR="009A56C4" w:rsidRDefault="009A56C4">
            <w:pPr>
              <w:jc w:val="center"/>
              <w:rPr>
                <w:rFonts w:ascii="宋体" w:eastAsia="宋体" w:hAnsi="宋体" w:cs="宋体"/>
                <w:b/>
                <w:bCs/>
                <w:sz w:val="20"/>
                <w:szCs w:val="20"/>
              </w:rPr>
            </w:pP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6</w:t>
            </w:r>
          </w:p>
        </w:tc>
        <w:tc>
          <w:tcPr>
            <w:tcW w:w="135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1230008101</w:t>
            </w:r>
          </w:p>
        </w:tc>
        <w:tc>
          <w:tcPr>
            <w:tcW w:w="253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中国共产党简史</w:t>
            </w:r>
          </w:p>
        </w:tc>
        <w:tc>
          <w:tcPr>
            <w:tcW w:w="72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必修</w:t>
            </w:r>
          </w:p>
        </w:tc>
        <w:tc>
          <w:tcPr>
            <w:tcW w:w="649"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2</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36</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36</w:t>
            </w:r>
          </w:p>
        </w:tc>
        <w:tc>
          <w:tcPr>
            <w:tcW w:w="763"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0</w:t>
            </w:r>
          </w:p>
        </w:tc>
        <w:tc>
          <w:tcPr>
            <w:tcW w:w="68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2</w:t>
            </w:r>
          </w:p>
        </w:tc>
        <w:tc>
          <w:tcPr>
            <w:tcW w:w="709" w:type="dxa"/>
            <w:vAlign w:val="center"/>
          </w:tcPr>
          <w:p w:rsidR="009A56C4" w:rsidRDefault="009A56C4">
            <w:pPr>
              <w:jc w:val="center"/>
              <w:rPr>
                <w:rFonts w:ascii="宋体" w:eastAsia="宋体" w:hAnsi="宋体" w:cs="宋体"/>
                <w:b/>
                <w:bCs/>
                <w:sz w:val="20"/>
                <w:szCs w:val="20"/>
              </w:rPr>
            </w:pPr>
          </w:p>
        </w:tc>
        <w:tc>
          <w:tcPr>
            <w:tcW w:w="430" w:type="dxa"/>
            <w:vAlign w:val="center"/>
          </w:tcPr>
          <w:p w:rsidR="009A56C4" w:rsidRDefault="009A56C4">
            <w:pPr>
              <w:jc w:val="center"/>
              <w:rPr>
                <w:rFonts w:ascii="宋体" w:eastAsia="宋体" w:hAnsi="宋体" w:cs="宋体"/>
                <w:b/>
                <w:bCs/>
                <w:sz w:val="20"/>
                <w:szCs w:val="20"/>
              </w:rPr>
            </w:pPr>
          </w:p>
        </w:tc>
        <w:tc>
          <w:tcPr>
            <w:tcW w:w="704" w:type="dxa"/>
            <w:vAlign w:val="center"/>
          </w:tcPr>
          <w:p w:rsidR="009A56C4" w:rsidRDefault="009A56C4">
            <w:pPr>
              <w:jc w:val="center"/>
              <w:rPr>
                <w:rFonts w:ascii="宋体" w:eastAsia="宋体" w:hAnsi="宋体" w:cs="宋体"/>
                <w:b/>
                <w:bCs/>
                <w:sz w:val="20"/>
                <w:szCs w:val="20"/>
              </w:rPr>
            </w:pPr>
          </w:p>
        </w:tc>
        <w:tc>
          <w:tcPr>
            <w:tcW w:w="512" w:type="dxa"/>
            <w:vAlign w:val="center"/>
          </w:tcPr>
          <w:p w:rsidR="009A56C4" w:rsidRDefault="009A56C4">
            <w:pPr>
              <w:jc w:val="center"/>
              <w:rPr>
                <w:rFonts w:ascii="宋体" w:eastAsia="宋体" w:hAnsi="宋体" w:cs="宋体"/>
                <w:b/>
                <w:bCs/>
                <w:sz w:val="20"/>
                <w:szCs w:val="20"/>
              </w:rPr>
            </w:pPr>
          </w:p>
        </w:tc>
        <w:tc>
          <w:tcPr>
            <w:tcW w:w="611"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7</w:t>
            </w:r>
          </w:p>
        </w:tc>
        <w:tc>
          <w:tcPr>
            <w:tcW w:w="135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1200000102</w:t>
            </w:r>
          </w:p>
        </w:tc>
        <w:tc>
          <w:tcPr>
            <w:tcW w:w="2532"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大学生心理健康教育</w:t>
            </w:r>
          </w:p>
        </w:tc>
        <w:tc>
          <w:tcPr>
            <w:tcW w:w="72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w:t>
            </w:r>
          </w:p>
        </w:tc>
        <w:tc>
          <w:tcPr>
            <w:tcW w:w="649"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63"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0</w:t>
            </w:r>
          </w:p>
        </w:tc>
        <w:tc>
          <w:tcPr>
            <w:tcW w:w="685" w:type="dxa"/>
            <w:vAlign w:val="center"/>
          </w:tcPr>
          <w:p w:rsidR="009A56C4" w:rsidRDefault="009A56C4">
            <w:pPr>
              <w:jc w:val="center"/>
              <w:rPr>
                <w:rFonts w:ascii="宋体" w:eastAsia="宋体" w:hAnsi="宋体" w:cs="宋体"/>
                <w:b/>
                <w:bCs/>
                <w:color w:val="000000" w:themeColor="text1"/>
                <w:sz w:val="20"/>
                <w:szCs w:val="20"/>
              </w:rPr>
            </w:pPr>
          </w:p>
        </w:tc>
        <w:tc>
          <w:tcPr>
            <w:tcW w:w="709" w:type="dxa"/>
            <w:vAlign w:val="center"/>
          </w:tcPr>
          <w:p w:rsidR="009A56C4" w:rsidRDefault="009A56C4">
            <w:pPr>
              <w:jc w:val="center"/>
              <w:rPr>
                <w:rFonts w:ascii="宋体" w:eastAsia="宋体" w:hAnsi="宋体" w:cs="宋体"/>
                <w:b/>
                <w:bCs/>
                <w:color w:val="000000" w:themeColor="text1"/>
                <w:sz w:val="20"/>
                <w:szCs w:val="20"/>
              </w:rPr>
            </w:pPr>
          </w:p>
        </w:tc>
        <w:tc>
          <w:tcPr>
            <w:tcW w:w="430" w:type="dxa"/>
            <w:vAlign w:val="center"/>
          </w:tcPr>
          <w:p w:rsidR="009A56C4" w:rsidRDefault="009A56C4">
            <w:pPr>
              <w:jc w:val="center"/>
              <w:rPr>
                <w:rFonts w:ascii="宋体" w:eastAsia="宋体" w:hAnsi="宋体" w:cs="宋体"/>
                <w:b/>
                <w:bCs/>
                <w:color w:val="000000" w:themeColor="text1"/>
                <w:sz w:val="20"/>
                <w:szCs w:val="20"/>
              </w:rPr>
            </w:pPr>
          </w:p>
        </w:tc>
        <w:tc>
          <w:tcPr>
            <w:tcW w:w="704"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512" w:type="dxa"/>
            <w:vAlign w:val="center"/>
          </w:tcPr>
          <w:p w:rsidR="009A56C4" w:rsidRDefault="009A56C4">
            <w:pPr>
              <w:jc w:val="center"/>
              <w:rPr>
                <w:rFonts w:ascii="宋体" w:eastAsia="宋体" w:hAnsi="宋体" w:cs="宋体"/>
                <w:b/>
                <w:bCs/>
                <w:color w:val="000000" w:themeColor="text1"/>
                <w:sz w:val="20"/>
                <w:szCs w:val="20"/>
              </w:rPr>
            </w:pPr>
          </w:p>
        </w:tc>
        <w:tc>
          <w:tcPr>
            <w:tcW w:w="611" w:type="dxa"/>
            <w:vAlign w:val="center"/>
          </w:tcPr>
          <w:p w:rsidR="009A56C4" w:rsidRDefault="009A56C4">
            <w:pPr>
              <w:jc w:val="center"/>
              <w:rPr>
                <w:rFonts w:ascii="宋体" w:eastAsia="宋体" w:hAnsi="宋体" w:cs="宋体"/>
                <w:b/>
                <w:bCs/>
                <w:color w:val="000000" w:themeColor="text1"/>
                <w:sz w:val="20"/>
                <w:szCs w:val="20"/>
              </w:rPr>
            </w:pPr>
          </w:p>
        </w:tc>
        <w:tc>
          <w:tcPr>
            <w:tcW w:w="692" w:type="dxa"/>
            <w:vAlign w:val="center"/>
          </w:tcPr>
          <w:p w:rsidR="009A56C4" w:rsidRDefault="009A56C4">
            <w:pPr>
              <w:jc w:val="center"/>
              <w:rPr>
                <w:rFonts w:ascii="宋体" w:eastAsia="宋体" w:hAnsi="宋体" w:cs="宋体"/>
                <w:b/>
                <w:bCs/>
                <w:color w:val="000000" w:themeColor="text1"/>
                <w:sz w:val="20"/>
                <w:szCs w:val="20"/>
              </w:rPr>
            </w:pPr>
          </w:p>
        </w:tc>
        <w:tc>
          <w:tcPr>
            <w:tcW w:w="692"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w:t>
            </w: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8</w:t>
            </w:r>
          </w:p>
        </w:tc>
        <w:tc>
          <w:tcPr>
            <w:tcW w:w="135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1230000102</w:t>
            </w:r>
          </w:p>
        </w:tc>
        <w:tc>
          <w:tcPr>
            <w:tcW w:w="253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习近平新时代中国特色社会主义思想概论</w:t>
            </w:r>
          </w:p>
        </w:tc>
        <w:tc>
          <w:tcPr>
            <w:tcW w:w="72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必修</w:t>
            </w:r>
          </w:p>
        </w:tc>
        <w:tc>
          <w:tcPr>
            <w:tcW w:w="649"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3</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54</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54</w:t>
            </w:r>
          </w:p>
        </w:tc>
        <w:tc>
          <w:tcPr>
            <w:tcW w:w="763"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0</w:t>
            </w:r>
          </w:p>
        </w:tc>
        <w:tc>
          <w:tcPr>
            <w:tcW w:w="685" w:type="dxa"/>
            <w:vAlign w:val="center"/>
          </w:tcPr>
          <w:p w:rsidR="009A56C4" w:rsidRDefault="009A56C4">
            <w:pPr>
              <w:jc w:val="center"/>
              <w:rPr>
                <w:rFonts w:ascii="宋体" w:eastAsia="宋体" w:hAnsi="宋体" w:cs="宋体"/>
                <w:b/>
                <w:bCs/>
                <w:sz w:val="20"/>
                <w:szCs w:val="20"/>
              </w:rPr>
            </w:pPr>
          </w:p>
        </w:tc>
        <w:tc>
          <w:tcPr>
            <w:tcW w:w="709"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3</w:t>
            </w:r>
          </w:p>
        </w:tc>
        <w:tc>
          <w:tcPr>
            <w:tcW w:w="430" w:type="dxa"/>
            <w:vAlign w:val="center"/>
          </w:tcPr>
          <w:p w:rsidR="009A56C4" w:rsidRDefault="009A56C4">
            <w:pPr>
              <w:jc w:val="center"/>
              <w:rPr>
                <w:rFonts w:ascii="宋体" w:eastAsia="宋体" w:hAnsi="宋体" w:cs="宋体"/>
                <w:b/>
                <w:bCs/>
                <w:sz w:val="20"/>
                <w:szCs w:val="20"/>
              </w:rPr>
            </w:pPr>
          </w:p>
        </w:tc>
        <w:tc>
          <w:tcPr>
            <w:tcW w:w="704" w:type="dxa"/>
            <w:vAlign w:val="center"/>
          </w:tcPr>
          <w:p w:rsidR="009A56C4" w:rsidRDefault="009A56C4">
            <w:pPr>
              <w:jc w:val="center"/>
              <w:rPr>
                <w:rFonts w:ascii="宋体" w:eastAsia="宋体" w:hAnsi="宋体" w:cs="宋体"/>
                <w:b/>
                <w:bCs/>
                <w:sz w:val="20"/>
                <w:szCs w:val="20"/>
              </w:rPr>
            </w:pPr>
          </w:p>
        </w:tc>
        <w:tc>
          <w:tcPr>
            <w:tcW w:w="512" w:type="dxa"/>
            <w:vAlign w:val="center"/>
          </w:tcPr>
          <w:p w:rsidR="009A56C4" w:rsidRDefault="009A56C4">
            <w:pPr>
              <w:jc w:val="center"/>
              <w:rPr>
                <w:rFonts w:ascii="宋体" w:eastAsia="宋体" w:hAnsi="宋体" w:cs="宋体"/>
                <w:b/>
                <w:bCs/>
                <w:sz w:val="20"/>
                <w:szCs w:val="20"/>
              </w:rPr>
            </w:pPr>
          </w:p>
        </w:tc>
        <w:tc>
          <w:tcPr>
            <w:tcW w:w="611"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c>
          <w:tcPr>
            <w:tcW w:w="692" w:type="dxa"/>
            <w:vAlign w:val="center"/>
          </w:tcPr>
          <w:p w:rsidR="009A56C4" w:rsidRDefault="009A56C4">
            <w:pPr>
              <w:jc w:val="center"/>
              <w:rPr>
                <w:rFonts w:ascii="宋体" w:eastAsia="宋体" w:hAnsi="宋体" w:cs="宋体"/>
                <w:b/>
                <w:bCs/>
                <w:sz w:val="20"/>
                <w:szCs w:val="20"/>
              </w:rPr>
            </w:pP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9</w:t>
            </w:r>
          </w:p>
        </w:tc>
        <w:tc>
          <w:tcPr>
            <w:tcW w:w="135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1200000201</w:t>
            </w:r>
          </w:p>
        </w:tc>
        <w:tc>
          <w:tcPr>
            <w:tcW w:w="2532"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毛泽东思想和中国特色社会主义理论体系概论</w:t>
            </w:r>
          </w:p>
        </w:tc>
        <w:tc>
          <w:tcPr>
            <w:tcW w:w="72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w:t>
            </w:r>
          </w:p>
        </w:tc>
        <w:tc>
          <w:tcPr>
            <w:tcW w:w="649"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63"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0</w:t>
            </w:r>
          </w:p>
        </w:tc>
        <w:tc>
          <w:tcPr>
            <w:tcW w:w="685" w:type="dxa"/>
            <w:vAlign w:val="center"/>
          </w:tcPr>
          <w:p w:rsidR="009A56C4" w:rsidRDefault="009A56C4">
            <w:pPr>
              <w:jc w:val="center"/>
              <w:rPr>
                <w:rFonts w:ascii="宋体" w:eastAsia="宋体" w:hAnsi="宋体" w:cs="宋体"/>
                <w:b/>
                <w:bCs/>
                <w:color w:val="000000" w:themeColor="text1"/>
                <w:sz w:val="20"/>
                <w:szCs w:val="20"/>
              </w:rPr>
            </w:pPr>
          </w:p>
        </w:tc>
        <w:tc>
          <w:tcPr>
            <w:tcW w:w="709"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430" w:type="dxa"/>
            <w:vAlign w:val="center"/>
          </w:tcPr>
          <w:p w:rsidR="009A56C4" w:rsidRDefault="009A56C4">
            <w:pPr>
              <w:jc w:val="center"/>
              <w:rPr>
                <w:rFonts w:ascii="宋体" w:eastAsia="宋体" w:hAnsi="宋体" w:cs="宋体"/>
                <w:b/>
                <w:bCs/>
                <w:color w:val="000000" w:themeColor="text1"/>
                <w:sz w:val="20"/>
                <w:szCs w:val="20"/>
              </w:rPr>
            </w:pPr>
          </w:p>
        </w:tc>
        <w:tc>
          <w:tcPr>
            <w:tcW w:w="704" w:type="dxa"/>
            <w:vAlign w:val="center"/>
          </w:tcPr>
          <w:p w:rsidR="009A56C4" w:rsidRDefault="009A56C4">
            <w:pPr>
              <w:jc w:val="center"/>
              <w:rPr>
                <w:rFonts w:ascii="宋体" w:eastAsia="宋体" w:hAnsi="宋体" w:cs="宋体"/>
                <w:b/>
                <w:bCs/>
                <w:color w:val="000000" w:themeColor="text1"/>
                <w:sz w:val="20"/>
                <w:szCs w:val="20"/>
              </w:rPr>
            </w:pPr>
          </w:p>
        </w:tc>
        <w:tc>
          <w:tcPr>
            <w:tcW w:w="512" w:type="dxa"/>
            <w:vAlign w:val="center"/>
          </w:tcPr>
          <w:p w:rsidR="009A56C4" w:rsidRDefault="009A56C4">
            <w:pPr>
              <w:jc w:val="center"/>
              <w:rPr>
                <w:rFonts w:ascii="宋体" w:eastAsia="宋体" w:hAnsi="宋体" w:cs="宋体"/>
                <w:b/>
                <w:bCs/>
                <w:sz w:val="20"/>
                <w:szCs w:val="20"/>
              </w:rPr>
            </w:pPr>
          </w:p>
        </w:tc>
        <w:tc>
          <w:tcPr>
            <w:tcW w:w="611"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c>
          <w:tcPr>
            <w:tcW w:w="692" w:type="dxa"/>
            <w:vAlign w:val="center"/>
          </w:tcPr>
          <w:p w:rsidR="009A56C4" w:rsidRDefault="009A56C4">
            <w:pPr>
              <w:jc w:val="center"/>
              <w:rPr>
                <w:rFonts w:ascii="宋体" w:eastAsia="宋体" w:hAnsi="宋体" w:cs="宋体"/>
                <w:b/>
                <w:bCs/>
                <w:sz w:val="20"/>
                <w:szCs w:val="20"/>
              </w:rPr>
            </w:pP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1</w:t>
            </w:r>
            <w:r>
              <w:rPr>
                <w:rFonts w:ascii="宋体" w:eastAsia="宋体" w:hAnsi="宋体" w:cs="宋体"/>
                <w:b/>
                <w:bCs/>
                <w:sz w:val="18"/>
                <w:szCs w:val="18"/>
              </w:rPr>
              <w:t>0</w:t>
            </w:r>
          </w:p>
        </w:tc>
        <w:tc>
          <w:tcPr>
            <w:tcW w:w="135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1130100103</w:t>
            </w:r>
          </w:p>
        </w:tc>
        <w:tc>
          <w:tcPr>
            <w:tcW w:w="2532"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信息技术Ⅰ</w:t>
            </w:r>
          </w:p>
        </w:tc>
        <w:tc>
          <w:tcPr>
            <w:tcW w:w="72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w:t>
            </w:r>
          </w:p>
        </w:tc>
        <w:tc>
          <w:tcPr>
            <w:tcW w:w="649"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18</w:t>
            </w:r>
          </w:p>
        </w:tc>
        <w:tc>
          <w:tcPr>
            <w:tcW w:w="763"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18</w:t>
            </w:r>
          </w:p>
        </w:tc>
        <w:tc>
          <w:tcPr>
            <w:tcW w:w="68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09" w:type="dxa"/>
            <w:vAlign w:val="center"/>
          </w:tcPr>
          <w:p w:rsidR="009A56C4" w:rsidRDefault="009A56C4">
            <w:pPr>
              <w:jc w:val="center"/>
              <w:rPr>
                <w:rFonts w:ascii="宋体" w:eastAsia="宋体" w:hAnsi="宋体" w:cs="宋体"/>
                <w:b/>
                <w:bCs/>
                <w:color w:val="000000" w:themeColor="text1"/>
                <w:sz w:val="20"/>
                <w:szCs w:val="20"/>
              </w:rPr>
            </w:pPr>
          </w:p>
        </w:tc>
        <w:tc>
          <w:tcPr>
            <w:tcW w:w="430" w:type="dxa"/>
            <w:vAlign w:val="center"/>
          </w:tcPr>
          <w:p w:rsidR="009A56C4" w:rsidRDefault="009A56C4">
            <w:pPr>
              <w:jc w:val="center"/>
              <w:rPr>
                <w:rFonts w:ascii="宋体" w:eastAsia="宋体" w:hAnsi="宋体" w:cs="宋体"/>
                <w:b/>
                <w:bCs/>
                <w:color w:val="000000" w:themeColor="text1"/>
                <w:sz w:val="20"/>
                <w:szCs w:val="20"/>
              </w:rPr>
            </w:pPr>
          </w:p>
        </w:tc>
        <w:tc>
          <w:tcPr>
            <w:tcW w:w="704" w:type="dxa"/>
            <w:vAlign w:val="center"/>
          </w:tcPr>
          <w:p w:rsidR="009A56C4" w:rsidRDefault="009A56C4">
            <w:pPr>
              <w:jc w:val="center"/>
              <w:rPr>
                <w:rFonts w:ascii="宋体" w:eastAsia="宋体" w:hAnsi="宋体" w:cs="宋体"/>
                <w:b/>
                <w:bCs/>
                <w:color w:val="000000" w:themeColor="text1"/>
                <w:sz w:val="20"/>
                <w:szCs w:val="20"/>
              </w:rPr>
            </w:pPr>
          </w:p>
        </w:tc>
        <w:tc>
          <w:tcPr>
            <w:tcW w:w="512" w:type="dxa"/>
            <w:vAlign w:val="center"/>
          </w:tcPr>
          <w:p w:rsidR="009A56C4" w:rsidRDefault="009A56C4">
            <w:pPr>
              <w:jc w:val="center"/>
              <w:rPr>
                <w:rFonts w:ascii="宋体" w:eastAsia="宋体" w:hAnsi="宋体" w:cs="宋体"/>
                <w:b/>
                <w:bCs/>
                <w:sz w:val="20"/>
                <w:szCs w:val="20"/>
              </w:rPr>
            </w:pPr>
          </w:p>
        </w:tc>
        <w:tc>
          <w:tcPr>
            <w:tcW w:w="611"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c>
          <w:tcPr>
            <w:tcW w:w="692" w:type="dxa"/>
            <w:vAlign w:val="center"/>
          </w:tcPr>
          <w:p w:rsidR="009A56C4" w:rsidRDefault="009A56C4">
            <w:pPr>
              <w:jc w:val="center"/>
              <w:rPr>
                <w:rFonts w:ascii="宋体" w:eastAsia="宋体" w:hAnsi="宋体" w:cs="宋体"/>
                <w:b/>
                <w:bCs/>
                <w:sz w:val="20"/>
                <w:szCs w:val="20"/>
              </w:rPr>
            </w:pP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1</w:t>
            </w:r>
            <w:r>
              <w:rPr>
                <w:rFonts w:ascii="宋体" w:eastAsia="宋体" w:hAnsi="宋体" w:cs="宋体"/>
                <w:b/>
                <w:bCs/>
                <w:sz w:val="18"/>
                <w:szCs w:val="18"/>
              </w:rPr>
              <w:t>1</w:t>
            </w:r>
          </w:p>
        </w:tc>
        <w:tc>
          <w:tcPr>
            <w:tcW w:w="135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1130100203</w:t>
            </w:r>
          </w:p>
        </w:tc>
        <w:tc>
          <w:tcPr>
            <w:tcW w:w="2532"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信息技术Ⅱ</w:t>
            </w:r>
          </w:p>
        </w:tc>
        <w:tc>
          <w:tcPr>
            <w:tcW w:w="72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w:t>
            </w:r>
          </w:p>
        </w:tc>
        <w:tc>
          <w:tcPr>
            <w:tcW w:w="649"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18</w:t>
            </w:r>
          </w:p>
        </w:tc>
        <w:tc>
          <w:tcPr>
            <w:tcW w:w="763"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18</w:t>
            </w:r>
          </w:p>
        </w:tc>
        <w:tc>
          <w:tcPr>
            <w:tcW w:w="685" w:type="dxa"/>
            <w:vAlign w:val="center"/>
          </w:tcPr>
          <w:p w:rsidR="009A56C4" w:rsidRDefault="009A56C4">
            <w:pPr>
              <w:jc w:val="center"/>
              <w:rPr>
                <w:rFonts w:ascii="宋体" w:eastAsia="宋体" w:hAnsi="宋体" w:cs="宋体"/>
                <w:b/>
                <w:bCs/>
                <w:color w:val="000000" w:themeColor="text1"/>
                <w:sz w:val="20"/>
                <w:szCs w:val="20"/>
              </w:rPr>
            </w:pPr>
          </w:p>
        </w:tc>
        <w:tc>
          <w:tcPr>
            <w:tcW w:w="709"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430" w:type="dxa"/>
            <w:vAlign w:val="center"/>
          </w:tcPr>
          <w:p w:rsidR="009A56C4" w:rsidRDefault="009A56C4">
            <w:pPr>
              <w:jc w:val="center"/>
              <w:rPr>
                <w:rFonts w:ascii="宋体" w:eastAsia="宋体" w:hAnsi="宋体" w:cs="宋体"/>
                <w:b/>
                <w:bCs/>
                <w:color w:val="000000" w:themeColor="text1"/>
                <w:sz w:val="20"/>
                <w:szCs w:val="20"/>
              </w:rPr>
            </w:pPr>
          </w:p>
        </w:tc>
        <w:tc>
          <w:tcPr>
            <w:tcW w:w="704" w:type="dxa"/>
            <w:vAlign w:val="center"/>
          </w:tcPr>
          <w:p w:rsidR="009A56C4" w:rsidRDefault="009A56C4">
            <w:pPr>
              <w:jc w:val="center"/>
              <w:rPr>
                <w:rFonts w:ascii="宋体" w:eastAsia="宋体" w:hAnsi="宋体" w:cs="宋体"/>
                <w:b/>
                <w:bCs/>
                <w:color w:val="000000" w:themeColor="text1"/>
                <w:sz w:val="20"/>
                <w:szCs w:val="20"/>
              </w:rPr>
            </w:pPr>
          </w:p>
        </w:tc>
        <w:tc>
          <w:tcPr>
            <w:tcW w:w="512" w:type="dxa"/>
            <w:vAlign w:val="center"/>
          </w:tcPr>
          <w:p w:rsidR="009A56C4" w:rsidRDefault="009A56C4">
            <w:pPr>
              <w:jc w:val="center"/>
              <w:rPr>
                <w:rFonts w:ascii="宋体" w:eastAsia="宋体" w:hAnsi="宋体" w:cs="宋体"/>
                <w:b/>
                <w:bCs/>
                <w:sz w:val="20"/>
                <w:szCs w:val="20"/>
              </w:rPr>
            </w:pPr>
          </w:p>
        </w:tc>
        <w:tc>
          <w:tcPr>
            <w:tcW w:w="611"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1</w:t>
            </w:r>
            <w:r>
              <w:rPr>
                <w:rFonts w:ascii="宋体" w:eastAsia="宋体" w:hAnsi="宋体" w:cs="宋体"/>
                <w:b/>
                <w:bCs/>
                <w:sz w:val="18"/>
                <w:szCs w:val="18"/>
              </w:rPr>
              <w:t>2</w:t>
            </w:r>
          </w:p>
        </w:tc>
        <w:tc>
          <w:tcPr>
            <w:tcW w:w="135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1350000101</w:t>
            </w:r>
          </w:p>
        </w:tc>
        <w:tc>
          <w:tcPr>
            <w:tcW w:w="2532"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体育Ⅰ</w:t>
            </w:r>
          </w:p>
        </w:tc>
        <w:tc>
          <w:tcPr>
            <w:tcW w:w="72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w:t>
            </w:r>
          </w:p>
        </w:tc>
        <w:tc>
          <w:tcPr>
            <w:tcW w:w="649"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4</w:t>
            </w:r>
          </w:p>
        </w:tc>
        <w:tc>
          <w:tcPr>
            <w:tcW w:w="763"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32</w:t>
            </w:r>
          </w:p>
        </w:tc>
        <w:tc>
          <w:tcPr>
            <w:tcW w:w="685"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09" w:type="dxa"/>
            <w:vAlign w:val="center"/>
          </w:tcPr>
          <w:p w:rsidR="009A56C4" w:rsidRDefault="009A56C4">
            <w:pPr>
              <w:jc w:val="center"/>
              <w:rPr>
                <w:rFonts w:ascii="宋体" w:eastAsia="宋体" w:hAnsi="宋体" w:cs="宋体"/>
                <w:b/>
                <w:bCs/>
                <w:color w:val="000000" w:themeColor="text1"/>
                <w:sz w:val="20"/>
                <w:szCs w:val="20"/>
              </w:rPr>
            </w:pPr>
          </w:p>
        </w:tc>
        <w:tc>
          <w:tcPr>
            <w:tcW w:w="430" w:type="dxa"/>
            <w:vAlign w:val="center"/>
          </w:tcPr>
          <w:p w:rsidR="009A56C4" w:rsidRDefault="009A56C4">
            <w:pPr>
              <w:jc w:val="center"/>
              <w:rPr>
                <w:rFonts w:ascii="宋体" w:eastAsia="宋体" w:hAnsi="宋体" w:cs="宋体"/>
                <w:b/>
                <w:bCs/>
                <w:color w:val="000000" w:themeColor="text1"/>
                <w:sz w:val="20"/>
                <w:szCs w:val="20"/>
              </w:rPr>
            </w:pPr>
          </w:p>
        </w:tc>
        <w:tc>
          <w:tcPr>
            <w:tcW w:w="704" w:type="dxa"/>
            <w:vAlign w:val="center"/>
          </w:tcPr>
          <w:p w:rsidR="009A56C4" w:rsidRDefault="009A56C4">
            <w:pPr>
              <w:jc w:val="center"/>
              <w:rPr>
                <w:rFonts w:ascii="宋体" w:eastAsia="宋体" w:hAnsi="宋体" w:cs="宋体"/>
                <w:b/>
                <w:bCs/>
                <w:color w:val="000000" w:themeColor="text1"/>
                <w:sz w:val="20"/>
                <w:szCs w:val="20"/>
              </w:rPr>
            </w:pPr>
          </w:p>
        </w:tc>
        <w:tc>
          <w:tcPr>
            <w:tcW w:w="512" w:type="dxa"/>
            <w:vAlign w:val="center"/>
          </w:tcPr>
          <w:p w:rsidR="009A56C4" w:rsidRDefault="009A56C4">
            <w:pPr>
              <w:jc w:val="center"/>
              <w:rPr>
                <w:rFonts w:ascii="宋体" w:eastAsia="宋体" w:hAnsi="宋体" w:cs="宋体"/>
                <w:b/>
                <w:bCs/>
                <w:sz w:val="20"/>
                <w:szCs w:val="20"/>
              </w:rPr>
            </w:pPr>
          </w:p>
        </w:tc>
        <w:tc>
          <w:tcPr>
            <w:tcW w:w="611"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c>
          <w:tcPr>
            <w:tcW w:w="692" w:type="dxa"/>
            <w:vAlign w:val="center"/>
          </w:tcPr>
          <w:p w:rsidR="009A56C4" w:rsidRDefault="009A56C4">
            <w:pPr>
              <w:jc w:val="center"/>
              <w:rPr>
                <w:rFonts w:ascii="宋体" w:eastAsia="宋体" w:hAnsi="宋体" w:cs="宋体"/>
                <w:b/>
                <w:bCs/>
                <w:sz w:val="20"/>
                <w:szCs w:val="20"/>
              </w:rPr>
            </w:pP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1</w:t>
            </w:r>
            <w:r>
              <w:rPr>
                <w:rFonts w:ascii="宋体" w:eastAsia="宋体" w:hAnsi="宋体" w:cs="宋体"/>
                <w:b/>
                <w:bCs/>
                <w:sz w:val="18"/>
                <w:szCs w:val="18"/>
              </w:rPr>
              <w:t>3</w:t>
            </w:r>
          </w:p>
        </w:tc>
        <w:tc>
          <w:tcPr>
            <w:tcW w:w="135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1330000202</w:t>
            </w:r>
          </w:p>
        </w:tc>
        <w:tc>
          <w:tcPr>
            <w:tcW w:w="2532"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体育Ⅱ</w:t>
            </w:r>
          </w:p>
        </w:tc>
        <w:tc>
          <w:tcPr>
            <w:tcW w:w="72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w:t>
            </w:r>
          </w:p>
        </w:tc>
        <w:tc>
          <w:tcPr>
            <w:tcW w:w="649"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4</w:t>
            </w:r>
          </w:p>
        </w:tc>
        <w:tc>
          <w:tcPr>
            <w:tcW w:w="763"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32</w:t>
            </w:r>
          </w:p>
        </w:tc>
        <w:tc>
          <w:tcPr>
            <w:tcW w:w="685" w:type="dxa"/>
            <w:vAlign w:val="center"/>
          </w:tcPr>
          <w:p w:rsidR="009A56C4" w:rsidRDefault="009A56C4">
            <w:pPr>
              <w:jc w:val="center"/>
              <w:rPr>
                <w:rFonts w:ascii="宋体" w:eastAsia="宋体" w:hAnsi="宋体" w:cs="宋体"/>
                <w:b/>
                <w:bCs/>
                <w:color w:val="000000" w:themeColor="text1"/>
                <w:sz w:val="20"/>
                <w:szCs w:val="20"/>
              </w:rPr>
            </w:pPr>
          </w:p>
        </w:tc>
        <w:tc>
          <w:tcPr>
            <w:tcW w:w="709"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430" w:type="dxa"/>
            <w:vAlign w:val="center"/>
          </w:tcPr>
          <w:p w:rsidR="009A56C4" w:rsidRDefault="009A56C4">
            <w:pPr>
              <w:jc w:val="center"/>
              <w:rPr>
                <w:rFonts w:ascii="宋体" w:eastAsia="宋体" w:hAnsi="宋体" w:cs="宋体"/>
                <w:b/>
                <w:bCs/>
                <w:color w:val="000000" w:themeColor="text1"/>
                <w:sz w:val="20"/>
                <w:szCs w:val="20"/>
              </w:rPr>
            </w:pPr>
          </w:p>
        </w:tc>
        <w:tc>
          <w:tcPr>
            <w:tcW w:w="704" w:type="dxa"/>
            <w:vAlign w:val="center"/>
          </w:tcPr>
          <w:p w:rsidR="009A56C4" w:rsidRDefault="009A56C4">
            <w:pPr>
              <w:jc w:val="center"/>
              <w:rPr>
                <w:rFonts w:ascii="宋体" w:eastAsia="宋体" w:hAnsi="宋体" w:cs="宋体"/>
                <w:b/>
                <w:bCs/>
                <w:color w:val="000000" w:themeColor="text1"/>
                <w:sz w:val="20"/>
                <w:szCs w:val="20"/>
              </w:rPr>
            </w:pPr>
          </w:p>
        </w:tc>
        <w:tc>
          <w:tcPr>
            <w:tcW w:w="512" w:type="dxa"/>
            <w:vAlign w:val="center"/>
          </w:tcPr>
          <w:p w:rsidR="009A56C4" w:rsidRDefault="009A56C4">
            <w:pPr>
              <w:jc w:val="center"/>
              <w:rPr>
                <w:rFonts w:ascii="宋体" w:eastAsia="宋体" w:hAnsi="宋体" w:cs="宋体"/>
                <w:b/>
                <w:bCs/>
                <w:sz w:val="20"/>
                <w:szCs w:val="20"/>
              </w:rPr>
            </w:pPr>
          </w:p>
        </w:tc>
        <w:tc>
          <w:tcPr>
            <w:tcW w:w="611"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c>
          <w:tcPr>
            <w:tcW w:w="692" w:type="dxa"/>
            <w:vAlign w:val="center"/>
          </w:tcPr>
          <w:p w:rsidR="009A56C4" w:rsidRDefault="009A56C4">
            <w:pPr>
              <w:jc w:val="center"/>
              <w:rPr>
                <w:rFonts w:ascii="宋体" w:eastAsia="宋体" w:hAnsi="宋体" w:cs="宋体"/>
                <w:b/>
                <w:bCs/>
                <w:sz w:val="20"/>
                <w:szCs w:val="20"/>
              </w:rPr>
            </w:pP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1</w:t>
            </w:r>
            <w:r>
              <w:rPr>
                <w:rFonts w:ascii="宋体" w:eastAsia="宋体" w:hAnsi="宋体" w:cs="宋体"/>
                <w:b/>
                <w:bCs/>
                <w:sz w:val="18"/>
                <w:szCs w:val="18"/>
              </w:rPr>
              <w:t>4</w:t>
            </w:r>
          </w:p>
        </w:tc>
        <w:tc>
          <w:tcPr>
            <w:tcW w:w="135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1130018302</w:t>
            </w:r>
          </w:p>
        </w:tc>
        <w:tc>
          <w:tcPr>
            <w:tcW w:w="2532"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中华优秀传统文化</w:t>
            </w:r>
          </w:p>
        </w:tc>
        <w:tc>
          <w:tcPr>
            <w:tcW w:w="72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考察</w:t>
            </w:r>
          </w:p>
        </w:tc>
        <w:tc>
          <w:tcPr>
            <w:tcW w:w="649"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hAnsi="宋体" w:cs="宋体" w:hint="eastAsia"/>
                <w:b/>
                <w:bCs/>
                <w:color w:val="000000" w:themeColor="text1"/>
                <w:sz w:val="20"/>
                <w:szCs w:val="20"/>
              </w:rPr>
              <w:t>36</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63"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0</w:t>
            </w:r>
          </w:p>
        </w:tc>
        <w:tc>
          <w:tcPr>
            <w:tcW w:w="685" w:type="dxa"/>
            <w:vAlign w:val="center"/>
          </w:tcPr>
          <w:p w:rsidR="009A56C4" w:rsidRDefault="009A56C4">
            <w:pPr>
              <w:jc w:val="center"/>
              <w:rPr>
                <w:rFonts w:ascii="宋体" w:eastAsia="宋体" w:hAnsi="宋体" w:cs="宋体"/>
                <w:b/>
                <w:bCs/>
                <w:color w:val="000000" w:themeColor="text1"/>
                <w:sz w:val="20"/>
                <w:szCs w:val="20"/>
              </w:rPr>
            </w:pPr>
          </w:p>
        </w:tc>
        <w:tc>
          <w:tcPr>
            <w:tcW w:w="709" w:type="dxa"/>
            <w:vAlign w:val="center"/>
          </w:tcPr>
          <w:p w:rsidR="009A56C4" w:rsidRDefault="009A56C4">
            <w:pPr>
              <w:jc w:val="center"/>
              <w:rPr>
                <w:rFonts w:ascii="宋体" w:eastAsia="宋体" w:hAnsi="宋体" w:cs="宋体"/>
                <w:b/>
                <w:bCs/>
                <w:color w:val="000000" w:themeColor="text1"/>
                <w:sz w:val="20"/>
                <w:szCs w:val="20"/>
              </w:rPr>
            </w:pPr>
          </w:p>
        </w:tc>
        <w:tc>
          <w:tcPr>
            <w:tcW w:w="43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04" w:type="dxa"/>
            <w:vAlign w:val="center"/>
          </w:tcPr>
          <w:p w:rsidR="009A56C4" w:rsidRDefault="009A56C4">
            <w:pPr>
              <w:jc w:val="center"/>
              <w:rPr>
                <w:rFonts w:ascii="宋体" w:eastAsia="宋体" w:hAnsi="宋体" w:cs="宋体"/>
                <w:b/>
                <w:bCs/>
                <w:color w:val="000000" w:themeColor="text1"/>
                <w:sz w:val="20"/>
                <w:szCs w:val="20"/>
              </w:rPr>
            </w:pPr>
          </w:p>
        </w:tc>
        <w:tc>
          <w:tcPr>
            <w:tcW w:w="512" w:type="dxa"/>
            <w:vAlign w:val="center"/>
          </w:tcPr>
          <w:p w:rsidR="009A56C4" w:rsidRDefault="009A56C4">
            <w:pPr>
              <w:jc w:val="center"/>
              <w:rPr>
                <w:rFonts w:ascii="宋体" w:eastAsia="宋体" w:hAnsi="宋体" w:cs="宋体"/>
                <w:b/>
                <w:bCs/>
                <w:color w:val="FF0000"/>
                <w:sz w:val="20"/>
                <w:szCs w:val="20"/>
              </w:rPr>
            </w:pPr>
          </w:p>
        </w:tc>
        <w:tc>
          <w:tcPr>
            <w:tcW w:w="611" w:type="dxa"/>
            <w:vAlign w:val="center"/>
          </w:tcPr>
          <w:p w:rsidR="009A56C4" w:rsidRDefault="009A56C4">
            <w:pPr>
              <w:jc w:val="center"/>
              <w:rPr>
                <w:rFonts w:ascii="宋体" w:eastAsia="宋体" w:hAnsi="宋体" w:cs="宋体"/>
                <w:b/>
                <w:bCs/>
                <w:color w:val="FF0000"/>
                <w:sz w:val="20"/>
                <w:szCs w:val="20"/>
              </w:rPr>
            </w:pPr>
          </w:p>
        </w:tc>
        <w:tc>
          <w:tcPr>
            <w:tcW w:w="692" w:type="dxa"/>
            <w:vAlign w:val="center"/>
          </w:tcPr>
          <w:p w:rsidR="009A56C4" w:rsidRDefault="009A56C4">
            <w:pPr>
              <w:jc w:val="center"/>
              <w:rPr>
                <w:rFonts w:ascii="宋体" w:eastAsia="宋体" w:hAnsi="宋体" w:cs="宋体"/>
                <w:b/>
                <w:bCs/>
                <w:color w:val="FF0000"/>
                <w:sz w:val="20"/>
                <w:szCs w:val="20"/>
              </w:rPr>
            </w:pPr>
          </w:p>
        </w:tc>
        <w:tc>
          <w:tcPr>
            <w:tcW w:w="692" w:type="dxa"/>
            <w:vAlign w:val="center"/>
          </w:tcPr>
          <w:p w:rsidR="009A56C4" w:rsidRDefault="00EE5B15">
            <w:pPr>
              <w:jc w:val="center"/>
              <w:rPr>
                <w:rFonts w:ascii="宋体" w:eastAsia="宋体" w:hAnsi="宋体" w:cs="宋体"/>
                <w:b/>
                <w:bCs/>
                <w:color w:val="FF0000"/>
                <w:sz w:val="20"/>
                <w:szCs w:val="20"/>
              </w:rPr>
            </w:pPr>
            <w:r>
              <w:rPr>
                <w:rFonts w:ascii="宋体" w:eastAsia="宋体" w:hAnsi="宋体" w:cs="宋体" w:hint="eastAsia"/>
                <w:b/>
                <w:bCs/>
                <w:sz w:val="20"/>
                <w:szCs w:val="20"/>
              </w:rPr>
              <w:t>√</w:t>
            </w: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1</w:t>
            </w:r>
            <w:r>
              <w:rPr>
                <w:rFonts w:ascii="宋体" w:eastAsia="宋体" w:hAnsi="宋体" w:cs="宋体"/>
                <w:b/>
                <w:bCs/>
                <w:sz w:val="18"/>
                <w:szCs w:val="18"/>
              </w:rPr>
              <w:t>5</w:t>
            </w:r>
          </w:p>
        </w:tc>
        <w:tc>
          <w:tcPr>
            <w:tcW w:w="135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1130010403</w:t>
            </w:r>
          </w:p>
        </w:tc>
        <w:tc>
          <w:tcPr>
            <w:tcW w:w="2532"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应用文写作</w:t>
            </w:r>
          </w:p>
        </w:tc>
        <w:tc>
          <w:tcPr>
            <w:tcW w:w="72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考察</w:t>
            </w:r>
          </w:p>
        </w:tc>
        <w:tc>
          <w:tcPr>
            <w:tcW w:w="649"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hAnsi="宋体" w:cs="宋体" w:hint="eastAsia"/>
                <w:b/>
                <w:bCs/>
                <w:color w:val="000000" w:themeColor="text1"/>
                <w:sz w:val="20"/>
                <w:szCs w:val="20"/>
              </w:rPr>
              <w:t>36</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63"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0</w:t>
            </w:r>
          </w:p>
        </w:tc>
        <w:tc>
          <w:tcPr>
            <w:tcW w:w="685" w:type="dxa"/>
            <w:vAlign w:val="center"/>
          </w:tcPr>
          <w:p w:rsidR="009A56C4" w:rsidRDefault="009A56C4">
            <w:pPr>
              <w:jc w:val="center"/>
              <w:rPr>
                <w:rFonts w:ascii="宋体" w:eastAsia="宋体" w:hAnsi="宋体" w:cs="宋体"/>
                <w:b/>
                <w:bCs/>
                <w:color w:val="000000" w:themeColor="text1"/>
                <w:sz w:val="20"/>
                <w:szCs w:val="20"/>
              </w:rPr>
            </w:pPr>
          </w:p>
        </w:tc>
        <w:tc>
          <w:tcPr>
            <w:tcW w:w="709" w:type="dxa"/>
            <w:vAlign w:val="center"/>
          </w:tcPr>
          <w:p w:rsidR="009A56C4" w:rsidRDefault="009A56C4">
            <w:pPr>
              <w:jc w:val="center"/>
              <w:rPr>
                <w:rFonts w:ascii="宋体" w:eastAsia="宋体" w:hAnsi="宋体" w:cs="宋体"/>
                <w:b/>
                <w:bCs/>
                <w:color w:val="000000" w:themeColor="text1"/>
                <w:sz w:val="20"/>
                <w:szCs w:val="20"/>
              </w:rPr>
            </w:pPr>
          </w:p>
        </w:tc>
        <w:tc>
          <w:tcPr>
            <w:tcW w:w="430" w:type="dxa"/>
            <w:vAlign w:val="center"/>
          </w:tcPr>
          <w:p w:rsidR="009A56C4" w:rsidRDefault="009A56C4">
            <w:pPr>
              <w:jc w:val="center"/>
              <w:rPr>
                <w:rFonts w:ascii="宋体" w:eastAsia="宋体" w:hAnsi="宋体" w:cs="宋体"/>
                <w:b/>
                <w:bCs/>
                <w:color w:val="000000" w:themeColor="text1"/>
                <w:sz w:val="20"/>
                <w:szCs w:val="20"/>
              </w:rPr>
            </w:pPr>
          </w:p>
        </w:tc>
        <w:tc>
          <w:tcPr>
            <w:tcW w:w="704"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512" w:type="dxa"/>
            <w:vAlign w:val="center"/>
          </w:tcPr>
          <w:p w:rsidR="009A56C4" w:rsidRDefault="009A56C4">
            <w:pPr>
              <w:jc w:val="center"/>
              <w:rPr>
                <w:rFonts w:ascii="宋体" w:eastAsia="宋体" w:hAnsi="宋体" w:cs="宋体"/>
                <w:b/>
                <w:bCs/>
                <w:color w:val="FF0000"/>
                <w:sz w:val="20"/>
                <w:szCs w:val="20"/>
              </w:rPr>
            </w:pPr>
          </w:p>
        </w:tc>
        <w:tc>
          <w:tcPr>
            <w:tcW w:w="611" w:type="dxa"/>
            <w:vAlign w:val="center"/>
          </w:tcPr>
          <w:p w:rsidR="009A56C4" w:rsidRDefault="009A56C4">
            <w:pPr>
              <w:jc w:val="center"/>
              <w:rPr>
                <w:rFonts w:ascii="宋体" w:eastAsia="宋体" w:hAnsi="宋体" w:cs="宋体"/>
                <w:b/>
                <w:bCs/>
                <w:color w:val="FF0000"/>
                <w:sz w:val="20"/>
                <w:szCs w:val="20"/>
              </w:rPr>
            </w:pPr>
          </w:p>
        </w:tc>
        <w:tc>
          <w:tcPr>
            <w:tcW w:w="692" w:type="dxa"/>
            <w:vAlign w:val="center"/>
          </w:tcPr>
          <w:p w:rsidR="009A56C4" w:rsidRDefault="009A56C4">
            <w:pPr>
              <w:jc w:val="center"/>
              <w:rPr>
                <w:rFonts w:ascii="宋体" w:eastAsia="宋体" w:hAnsi="宋体" w:cs="宋体"/>
                <w:b/>
                <w:bCs/>
                <w:color w:val="FF0000"/>
                <w:sz w:val="20"/>
                <w:szCs w:val="20"/>
              </w:rPr>
            </w:pPr>
          </w:p>
        </w:tc>
        <w:tc>
          <w:tcPr>
            <w:tcW w:w="692" w:type="dxa"/>
            <w:vAlign w:val="center"/>
          </w:tcPr>
          <w:p w:rsidR="009A56C4" w:rsidRDefault="00EE5B15">
            <w:pPr>
              <w:jc w:val="center"/>
              <w:rPr>
                <w:rFonts w:ascii="宋体" w:eastAsia="宋体" w:hAnsi="宋体" w:cs="宋体"/>
                <w:b/>
                <w:bCs/>
                <w:color w:val="FF0000"/>
                <w:sz w:val="20"/>
                <w:szCs w:val="20"/>
              </w:rPr>
            </w:pPr>
            <w:r>
              <w:rPr>
                <w:rFonts w:ascii="宋体" w:eastAsia="宋体" w:hAnsi="宋体" w:cs="宋体" w:hint="eastAsia"/>
                <w:b/>
                <w:bCs/>
                <w:sz w:val="20"/>
                <w:szCs w:val="20"/>
              </w:rPr>
              <w:t>√</w:t>
            </w: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1</w:t>
            </w:r>
            <w:r>
              <w:rPr>
                <w:rFonts w:ascii="宋体" w:eastAsia="宋体" w:hAnsi="宋体" w:cs="宋体"/>
                <w:b/>
                <w:bCs/>
                <w:sz w:val="18"/>
                <w:szCs w:val="18"/>
              </w:rPr>
              <w:t>7</w:t>
            </w:r>
          </w:p>
        </w:tc>
        <w:tc>
          <w:tcPr>
            <w:tcW w:w="135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1130087101</w:t>
            </w:r>
          </w:p>
        </w:tc>
        <w:tc>
          <w:tcPr>
            <w:tcW w:w="2532"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艺术鉴赏</w:t>
            </w:r>
          </w:p>
        </w:tc>
        <w:tc>
          <w:tcPr>
            <w:tcW w:w="72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w:t>
            </w:r>
          </w:p>
        </w:tc>
        <w:tc>
          <w:tcPr>
            <w:tcW w:w="649"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63"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0</w:t>
            </w:r>
          </w:p>
        </w:tc>
        <w:tc>
          <w:tcPr>
            <w:tcW w:w="685" w:type="dxa"/>
            <w:vAlign w:val="center"/>
          </w:tcPr>
          <w:p w:rsidR="009A56C4" w:rsidRDefault="009A56C4">
            <w:pPr>
              <w:jc w:val="center"/>
              <w:rPr>
                <w:rFonts w:ascii="宋体" w:eastAsia="宋体" w:hAnsi="宋体" w:cs="宋体"/>
                <w:b/>
                <w:bCs/>
                <w:color w:val="000000" w:themeColor="text1"/>
                <w:sz w:val="20"/>
                <w:szCs w:val="20"/>
              </w:rPr>
            </w:pPr>
          </w:p>
        </w:tc>
        <w:tc>
          <w:tcPr>
            <w:tcW w:w="709" w:type="dxa"/>
            <w:vAlign w:val="center"/>
          </w:tcPr>
          <w:p w:rsidR="009A56C4" w:rsidRDefault="009A56C4">
            <w:pPr>
              <w:jc w:val="center"/>
              <w:rPr>
                <w:rFonts w:ascii="宋体" w:eastAsia="宋体" w:hAnsi="宋体" w:cs="宋体"/>
                <w:b/>
                <w:bCs/>
                <w:color w:val="000000" w:themeColor="text1"/>
                <w:sz w:val="20"/>
                <w:szCs w:val="20"/>
              </w:rPr>
            </w:pPr>
          </w:p>
        </w:tc>
        <w:tc>
          <w:tcPr>
            <w:tcW w:w="43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04" w:type="dxa"/>
            <w:vAlign w:val="center"/>
          </w:tcPr>
          <w:p w:rsidR="009A56C4" w:rsidRDefault="009A56C4">
            <w:pPr>
              <w:jc w:val="center"/>
              <w:rPr>
                <w:rFonts w:ascii="宋体" w:eastAsia="宋体" w:hAnsi="宋体" w:cs="宋体"/>
                <w:b/>
                <w:bCs/>
                <w:color w:val="000000" w:themeColor="text1"/>
                <w:sz w:val="20"/>
                <w:szCs w:val="20"/>
              </w:rPr>
            </w:pPr>
          </w:p>
        </w:tc>
        <w:tc>
          <w:tcPr>
            <w:tcW w:w="512" w:type="dxa"/>
            <w:vAlign w:val="center"/>
          </w:tcPr>
          <w:p w:rsidR="009A56C4" w:rsidRDefault="009A56C4">
            <w:pPr>
              <w:jc w:val="center"/>
              <w:rPr>
                <w:rFonts w:ascii="宋体" w:eastAsia="宋体" w:hAnsi="宋体" w:cs="宋体"/>
                <w:b/>
                <w:bCs/>
                <w:color w:val="FF0000"/>
                <w:sz w:val="20"/>
                <w:szCs w:val="20"/>
              </w:rPr>
            </w:pPr>
          </w:p>
        </w:tc>
        <w:tc>
          <w:tcPr>
            <w:tcW w:w="611" w:type="dxa"/>
            <w:vAlign w:val="center"/>
          </w:tcPr>
          <w:p w:rsidR="009A56C4" w:rsidRDefault="009A56C4">
            <w:pPr>
              <w:jc w:val="center"/>
              <w:rPr>
                <w:rFonts w:ascii="宋体" w:eastAsia="宋体" w:hAnsi="宋体" w:cs="宋体"/>
                <w:b/>
                <w:bCs/>
                <w:color w:val="FF0000"/>
                <w:sz w:val="20"/>
                <w:szCs w:val="20"/>
              </w:rPr>
            </w:pPr>
          </w:p>
        </w:tc>
        <w:tc>
          <w:tcPr>
            <w:tcW w:w="692" w:type="dxa"/>
            <w:vAlign w:val="center"/>
          </w:tcPr>
          <w:p w:rsidR="009A56C4" w:rsidRDefault="009A56C4">
            <w:pPr>
              <w:jc w:val="center"/>
              <w:rPr>
                <w:rFonts w:ascii="宋体" w:eastAsia="宋体" w:hAnsi="宋体" w:cs="宋体"/>
                <w:b/>
                <w:bCs/>
                <w:color w:val="FF0000"/>
                <w:sz w:val="20"/>
                <w:szCs w:val="20"/>
              </w:rPr>
            </w:pPr>
          </w:p>
        </w:tc>
        <w:tc>
          <w:tcPr>
            <w:tcW w:w="692" w:type="dxa"/>
            <w:vAlign w:val="center"/>
          </w:tcPr>
          <w:p w:rsidR="009A56C4" w:rsidRDefault="00EE5B15">
            <w:pPr>
              <w:jc w:val="center"/>
              <w:rPr>
                <w:rFonts w:ascii="宋体" w:eastAsia="宋体" w:hAnsi="宋体" w:cs="宋体"/>
                <w:b/>
                <w:bCs/>
                <w:color w:val="FF0000"/>
                <w:sz w:val="20"/>
                <w:szCs w:val="20"/>
              </w:rPr>
            </w:pPr>
            <w:r>
              <w:rPr>
                <w:rFonts w:ascii="宋体" w:eastAsia="宋体" w:hAnsi="宋体" w:cs="宋体" w:hint="eastAsia"/>
                <w:b/>
                <w:bCs/>
                <w:sz w:val="20"/>
                <w:szCs w:val="20"/>
              </w:rPr>
              <w:t>√</w:t>
            </w: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1</w:t>
            </w:r>
            <w:r>
              <w:rPr>
                <w:rFonts w:ascii="宋体" w:eastAsia="宋体" w:hAnsi="宋体" w:cs="宋体"/>
                <w:b/>
                <w:bCs/>
                <w:sz w:val="18"/>
                <w:szCs w:val="18"/>
              </w:rPr>
              <w:t>8</w:t>
            </w:r>
          </w:p>
        </w:tc>
        <w:tc>
          <w:tcPr>
            <w:tcW w:w="135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1200008302</w:t>
            </w:r>
          </w:p>
        </w:tc>
        <w:tc>
          <w:tcPr>
            <w:tcW w:w="2532"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劳动教育</w:t>
            </w:r>
          </w:p>
        </w:tc>
        <w:tc>
          <w:tcPr>
            <w:tcW w:w="720"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必修</w:t>
            </w:r>
          </w:p>
        </w:tc>
        <w:tc>
          <w:tcPr>
            <w:tcW w:w="649"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61"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36</w:t>
            </w:r>
          </w:p>
        </w:tc>
        <w:tc>
          <w:tcPr>
            <w:tcW w:w="763"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0</w:t>
            </w:r>
          </w:p>
        </w:tc>
        <w:tc>
          <w:tcPr>
            <w:tcW w:w="685" w:type="dxa"/>
            <w:vAlign w:val="center"/>
          </w:tcPr>
          <w:p w:rsidR="009A56C4" w:rsidRDefault="009A56C4">
            <w:pPr>
              <w:jc w:val="center"/>
              <w:rPr>
                <w:rFonts w:ascii="宋体" w:eastAsia="宋体" w:hAnsi="宋体" w:cs="宋体"/>
                <w:b/>
                <w:bCs/>
                <w:color w:val="000000" w:themeColor="text1"/>
                <w:sz w:val="20"/>
                <w:szCs w:val="20"/>
              </w:rPr>
            </w:pPr>
          </w:p>
        </w:tc>
        <w:tc>
          <w:tcPr>
            <w:tcW w:w="709" w:type="dxa"/>
            <w:vAlign w:val="center"/>
          </w:tcPr>
          <w:p w:rsidR="009A56C4" w:rsidRDefault="009A56C4">
            <w:pPr>
              <w:jc w:val="center"/>
              <w:rPr>
                <w:rFonts w:ascii="宋体" w:eastAsia="宋体" w:hAnsi="宋体" w:cs="宋体"/>
                <w:b/>
                <w:bCs/>
                <w:color w:val="000000" w:themeColor="text1"/>
                <w:sz w:val="20"/>
                <w:szCs w:val="20"/>
              </w:rPr>
            </w:pPr>
          </w:p>
        </w:tc>
        <w:tc>
          <w:tcPr>
            <w:tcW w:w="430" w:type="dxa"/>
            <w:vAlign w:val="center"/>
          </w:tcPr>
          <w:p w:rsidR="009A56C4" w:rsidRDefault="009A56C4">
            <w:pPr>
              <w:jc w:val="center"/>
              <w:rPr>
                <w:rFonts w:ascii="宋体" w:eastAsia="宋体" w:hAnsi="宋体" w:cs="宋体"/>
                <w:b/>
                <w:bCs/>
                <w:color w:val="000000" w:themeColor="text1"/>
                <w:sz w:val="20"/>
                <w:szCs w:val="20"/>
              </w:rPr>
            </w:pPr>
          </w:p>
        </w:tc>
        <w:tc>
          <w:tcPr>
            <w:tcW w:w="704" w:type="dxa"/>
            <w:vAlign w:val="center"/>
          </w:tcPr>
          <w:p w:rsidR="009A56C4" w:rsidRDefault="00EE5B15">
            <w:pPr>
              <w:jc w:val="center"/>
              <w:rPr>
                <w:rFonts w:ascii="宋体" w:eastAsia="宋体" w:hAnsi="宋体" w:cs="宋体"/>
                <w:b/>
                <w:bCs/>
                <w:color w:val="000000" w:themeColor="text1"/>
                <w:sz w:val="20"/>
                <w:szCs w:val="20"/>
              </w:rPr>
            </w:pPr>
            <w:r>
              <w:rPr>
                <w:rFonts w:ascii="宋体" w:eastAsia="宋体" w:hAnsi="宋体" w:cs="宋体" w:hint="eastAsia"/>
                <w:b/>
                <w:bCs/>
                <w:color w:val="000000" w:themeColor="text1"/>
                <w:sz w:val="20"/>
                <w:szCs w:val="20"/>
              </w:rPr>
              <w:t>2</w:t>
            </w:r>
          </w:p>
        </w:tc>
        <w:tc>
          <w:tcPr>
            <w:tcW w:w="512" w:type="dxa"/>
            <w:vAlign w:val="center"/>
          </w:tcPr>
          <w:p w:rsidR="009A56C4" w:rsidRDefault="009A56C4">
            <w:pPr>
              <w:jc w:val="center"/>
              <w:rPr>
                <w:rFonts w:ascii="宋体" w:eastAsia="宋体" w:hAnsi="宋体" w:cs="宋体"/>
                <w:b/>
                <w:bCs/>
                <w:color w:val="FF0000"/>
                <w:sz w:val="20"/>
                <w:szCs w:val="20"/>
              </w:rPr>
            </w:pPr>
          </w:p>
        </w:tc>
        <w:tc>
          <w:tcPr>
            <w:tcW w:w="611" w:type="dxa"/>
            <w:vAlign w:val="center"/>
          </w:tcPr>
          <w:p w:rsidR="009A56C4" w:rsidRDefault="009A56C4">
            <w:pPr>
              <w:jc w:val="center"/>
              <w:rPr>
                <w:rFonts w:ascii="宋体" w:eastAsia="宋体" w:hAnsi="宋体" w:cs="宋体"/>
                <w:b/>
                <w:bCs/>
                <w:color w:val="FF0000"/>
                <w:sz w:val="20"/>
                <w:szCs w:val="20"/>
              </w:rPr>
            </w:pPr>
          </w:p>
        </w:tc>
        <w:tc>
          <w:tcPr>
            <w:tcW w:w="692" w:type="dxa"/>
            <w:vAlign w:val="center"/>
          </w:tcPr>
          <w:p w:rsidR="009A56C4" w:rsidRDefault="009A56C4">
            <w:pPr>
              <w:jc w:val="center"/>
              <w:rPr>
                <w:rFonts w:ascii="宋体" w:eastAsia="宋体" w:hAnsi="宋体" w:cs="宋体"/>
                <w:b/>
                <w:bCs/>
                <w:color w:val="FF0000"/>
                <w:sz w:val="20"/>
                <w:szCs w:val="20"/>
              </w:rPr>
            </w:pPr>
          </w:p>
        </w:tc>
        <w:tc>
          <w:tcPr>
            <w:tcW w:w="692" w:type="dxa"/>
            <w:vAlign w:val="center"/>
          </w:tcPr>
          <w:p w:rsidR="009A56C4" w:rsidRDefault="00EE5B15">
            <w:pPr>
              <w:jc w:val="center"/>
              <w:rPr>
                <w:rFonts w:ascii="宋体" w:eastAsia="宋体" w:hAnsi="宋体" w:cs="宋体"/>
                <w:b/>
                <w:bCs/>
                <w:color w:val="FF0000"/>
                <w:sz w:val="20"/>
                <w:szCs w:val="20"/>
              </w:rPr>
            </w:pPr>
            <w:r>
              <w:rPr>
                <w:rFonts w:ascii="宋体" w:eastAsia="宋体" w:hAnsi="宋体" w:cs="宋体" w:hint="eastAsia"/>
                <w:b/>
                <w:bCs/>
                <w:sz w:val="20"/>
                <w:szCs w:val="20"/>
              </w:rPr>
              <w:t>√</w:t>
            </w: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1</w:t>
            </w:r>
            <w:r>
              <w:rPr>
                <w:rFonts w:ascii="宋体" w:eastAsia="宋体" w:hAnsi="宋体" w:cs="宋体"/>
                <w:b/>
                <w:bCs/>
                <w:sz w:val="18"/>
                <w:szCs w:val="18"/>
              </w:rPr>
              <w:t>9</w:t>
            </w:r>
          </w:p>
        </w:tc>
        <w:tc>
          <w:tcPr>
            <w:tcW w:w="135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1230000105</w:t>
            </w:r>
          </w:p>
        </w:tc>
        <w:tc>
          <w:tcPr>
            <w:tcW w:w="253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大学生职业规划</w:t>
            </w:r>
          </w:p>
        </w:tc>
        <w:tc>
          <w:tcPr>
            <w:tcW w:w="72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必修</w:t>
            </w:r>
          </w:p>
        </w:tc>
        <w:tc>
          <w:tcPr>
            <w:tcW w:w="649"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763"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0</w:t>
            </w:r>
          </w:p>
        </w:tc>
        <w:tc>
          <w:tcPr>
            <w:tcW w:w="685"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709" w:type="dxa"/>
            <w:vAlign w:val="center"/>
          </w:tcPr>
          <w:p w:rsidR="009A56C4" w:rsidRDefault="009A56C4">
            <w:pPr>
              <w:jc w:val="center"/>
              <w:rPr>
                <w:rFonts w:ascii="宋体" w:eastAsia="宋体" w:hAnsi="宋体" w:cs="宋体"/>
                <w:b/>
                <w:bCs/>
                <w:color w:val="FF0000"/>
                <w:sz w:val="20"/>
                <w:szCs w:val="20"/>
              </w:rPr>
            </w:pPr>
          </w:p>
        </w:tc>
        <w:tc>
          <w:tcPr>
            <w:tcW w:w="430" w:type="dxa"/>
            <w:vAlign w:val="center"/>
          </w:tcPr>
          <w:p w:rsidR="009A56C4" w:rsidRDefault="009A56C4">
            <w:pPr>
              <w:jc w:val="center"/>
              <w:rPr>
                <w:rFonts w:ascii="宋体" w:eastAsia="宋体" w:hAnsi="宋体" w:cs="宋体"/>
                <w:b/>
                <w:bCs/>
                <w:color w:val="FF0000"/>
                <w:sz w:val="20"/>
                <w:szCs w:val="20"/>
              </w:rPr>
            </w:pPr>
          </w:p>
        </w:tc>
        <w:tc>
          <w:tcPr>
            <w:tcW w:w="704" w:type="dxa"/>
            <w:vAlign w:val="center"/>
          </w:tcPr>
          <w:p w:rsidR="009A56C4" w:rsidRDefault="009A56C4">
            <w:pPr>
              <w:jc w:val="center"/>
              <w:rPr>
                <w:rFonts w:ascii="宋体" w:eastAsia="宋体" w:hAnsi="宋体" w:cs="宋体"/>
                <w:b/>
                <w:bCs/>
                <w:color w:val="FF0000"/>
                <w:sz w:val="20"/>
                <w:szCs w:val="20"/>
              </w:rPr>
            </w:pPr>
          </w:p>
        </w:tc>
        <w:tc>
          <w:tcPr>
            <w:tcW w:w="512" w:type="dxa"/>
            <w:vAlign w:val="center"/>
          </w:tcPr>
          <w:p w:rsidR="009A56C4" w:rsidRDefault="009A56C4">
            <w:pPr>
              <w:jc w:val="center"/>
              <w:rPr>
                <w:rFonts w:ascii="宋体" w:eastAsia="宋体" w:hAnsi="宋体" w:cs="宋体"/>
                <w:b/>
                <w:bCs/>
                <w:color w:val="FF0000"/>
                <w:sz w:val="20"/>
                <w:szCs w:val="20"/>
              </w:rPr>
            </w:pPr>
          </w:p>
        </w:tc>
        <w:tc>
          <w:tcPr>
            <w:tcW w:w="611" w:type="dxa"/>
            <w:vAlign w:val="center"/>
          </w:tcPr>
          <w:p w:rsidR="009A56C4" w:rsidRDefault="009A56C4">
            <w:pPr>
              <w:jc w:val="center"/>
              <w:rPr>
                <w:rFonts w:ascii="宋体" w:eastAsia="宋体" w:hAnsi="宋体" w:cs="宋体"/>
                <w:b/>
                <w:bCs/>
                <w:color w:val="FF0000"/>
                <w:sz w:val="20"/>
                <w:szCs w:val="20"/>
              </w:rPr>
            </w:pPr>
          </w:p>
        </w:tc>
        <w:tc>
          <w:tcPr>
            <w:tcW w:w="692" w:type="dxa"/>
            <w:vAlign w:val="center"/>
          </w:tcPr>
          <w:p w:rsidR="009A56C4" w:rsidRDefault="009A56C4">
            <w:pPr>
              <w:jc w:val="center"/>
              <w:rPr>
                <w:rFonts w:ascii="宋体" w:eastAsia="宋体" w:hAnsi="宋体" w:cs="宋体"/>
                <w:b/>
                <w:bCs/>
                <w:color w:val="FF0000"/>
                <w:sz w:val="20"/>
                <w:szCs w:val="20"/>
              </w:rPr>
            </w:pPr>
          </w:p>
        </w:tc>
        <w:tc>
          <w:tcPr>
            <w:tcW w:w="692" w:type="dxa"/>
            <w:vAlign w:val="center"/>
          </w:tcPr>
          <w:p w:rsidR="009A56C4" w:rsidRDefault="002823BA">
            <w:pPr>
              <w:jc w:val="center"/>
              <w:rPr>
                <w:rFonts w:ascii="宋体" w:eastAsia="宋体" w:hAnsi="宋体" w:cs="宋体"/>
                <w:b/>
                <w:bCs/>
                <w:sz w:val="20"/>
                <w:szCs w:val="20"/>
              </w:rPr>
            </w:pPr>
            <w:r>
              <w:rPr>
                <w:rFonts w:ascii="宋体" w:eastAsia="宋体" w:hAnsi="宋体" w:cs="宋体" w:hint="eastAsia"/>
                <w:b/>
                <w:bCs/>
                <w:sz w:val="20"/>
                <w:szCs w:val="20"/>
              </w:rPr>
              <w:t>√</w:t>
            </w: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2</w:t>
            </w:r>
            <w:r>
              <w:rPr>
                <w:rFonts w:ascii="宋体" w:eastAsia="宋体" w:hAnsi="宋体" w:cs="宋体"/>
                <w:b/>
                <w:bCs/>
                <w:sz w:val="18"/>
                <w:szCs w:val="18"/>
              </w:rPr>
              <w:t>0</w:t>
            </w:r>
          </w:p>
        </w:tc>
        <w:tc>
          <w:tcPr>
            <w:tcW w:w="135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1230000301</w:t>
            </w:r>
          </w:p>
        </w:tc>
        <w:tc>
          <w:tcPr>
            <w:tcW w:w="253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大学生创新创业</w:t>
            </w:r>
          </w:p>
        </w:tc>
        <w:tc>
          <w:tcPr>
            <w:tcW w:w="72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必修</w:t>
            </w:r>
          </w:p>
        </w:tc>
        <w:tc>
          <w:tcPr>
            <w:tcW w:w="649"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763"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0</w:t>
            </w:r>
          </w:p>
        </w:tc>
        <w:tc>
          <w:tcPr>
            <w:tcW w:w="685" w:type="dxa"/>
            <w:vAlign w:val="center"/>
          </w:tcPr>
          <w:p w:rsidR="009A56C4" w:rsidRDefault="009A56C4">
            <w:pPr>
              <w:jc w:val="center"/>
              <w:rPr>
                <w:rFonts w:ascii="宋体" w:eastAsia="宋体" w:hAnsi="宋体" w:cs="宋体"/>
                <w:b/>
                <w:bCs/>
                <w:sz w:val="20"/>
                <w:szCs w:val="20"/>
              </w:rPr>
            </w:pPr>
          </w:p>
        </w:tc>
        <w:tc>
          <w:tcPr>
            <w:tcW w:w="709" w:type="dxa"/>
            <w:vAlign w:val="center"/>
          </w:tcPr>
          <w:p w:rsidR="009A56C4" w:rsidRDefault="009A56C4">
            <w:pPr>
              <w:jc w:val="center"/>
              <w:rPr>
                <w:rFonts w:ascii="宋体" w:eastAsia="宋体" w:hAnsi="宋体" w:cs="宋体"/>
                <w:b/>
                <w:bCs/>
                <w:sz w:val="20"/>
                <w:szCs w:val="20"/>
              </w:rPr>
            </w:pPr>
          </w:p>
        </w:tc>
        <w:tc>
          <w:tcPr>
            <w:tcW w:w="43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704" w:type="dxa"/>
            <w:vAlign w:val="center"/>
          </w:tcPr>
          <w:p w:rsidR="009A56C4" w:rsidRDefault="009A56C4">
            <w:pPr>
              <w:jc w:val="center"/>
              <w:rPr>
                <w:rFonts w:ascii="宋体" w:eastAsia="宋体" w:hAnsi="宋体" w:cs="宋体"/>
                <w:b/>
                <w:bCs/>
                <w:sz w:val="20"/>
                <w:szCs w:val="20"/>
              </w:rPr>
            </w:pPr>
          </w:p>
        </w:tc>
        <w:tc>
          <w:tcPr>
            <w:tcW w:w="512" w:type="dxa"/>
            <w:vAlign w:val="center"/>
          </w:tcPr>
          <w:p w:rsidR="009A56C4" w:rsidRDefault="009A56C4">
            <w:pPr>
              <w:jc w:val="center"/>
              <w:rPr>
                <w:rFonts w:ascii="宋体" w:eastAsia="宋体" w:hAnsi="宋体" w:cs="宋体"/>
                <w:b/>
                <w:bCs/>
                <w:sz w:val="20"/>
                <w:szCs w:val="20"/>
              </w:rPr>
            </w:pPr>
          </w:p>
        </w:tc>
        <w:tc>
          <w:tcPr>
            <w:tcW w:w="611"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2</w:t>
            </w:r>
            <w:r>
              <w:rPr>
                <w:rFonts w:ascii="宋体" w:eastAsia="宋体" w:hAnsi="宋体" w:cs="宋体"/>
                <w:b/>
                <w:bCs/>
                <w:sz w:val="18"/>
                <w:szCs w:val="18"/>
              </w:rPr>
              <w:t>1</w:t>
            </w:r>
          </w:p>
        </w:tc>
        <w:tc>
          <w:tcPr>
            <w:tcW w:w="135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1200008401</w:t>
            </w:r>
          </w:p>
        </w:tc>
        <w:tc>
          <w:tcPr>
            <w:tcW w:w="253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就业指导</w:t>
            </w:r>
          </w:p>
        </w:tc>
        <w:tc>
          <w:tcPr>
            <w:tcW w:w="72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必修</w:t>
            </w:r>
          </w:p>
        </w:tc>
        <w:tc>
          <w:tcPr>
            <w:tcW w:w="649"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763"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0</w:t>
            </w:r>
          </w:p>
        </w:tc>
        <w:tc>
          <w:tcPr>
            <w:tcW w:w="685" w:type="dxa"/>
            <w:vAlign w:val="center"/>
          </w:tcPr>
          <w:p w:rsidR="009A56C4" w:rsidRDefault="009A56C4">
            <w:pPr>
              <w:jc w:val="center"/>
              <w:rPr>
                <w:rFonts w:ascii="宋体" w:eastAsia="宋体" w:hAnsi="宋体" w:cs="宋体"/>
                <w:b/>
                <w:bCs/>
                <w:sz w:val="20"/>
                <w:szCs w:val="20"/>
              </w:rPr>
            </w:pPr>
          </w:p>
        </w:tc>
        <w:tc>
          <w:tcPr>
            <w:tcW w:w="709" w:type="dxa"/>
            <w:vAlign w:val="center"/>
          </w:tcPr>
          <w:p w:rsidR="009A56C4" w:rsidRDefault="009A56C4">
            <w:pPr>
              <w:jc w:val="center"/>
              <w:rPr>
                <w:rFonts w:ascii="宋体" w:eastAsia="宋体" w:hAnsi="宋体" w:cs="宋体"/>
                <w:b/>
                <w:bCs/>
                <w:sz w:val="20"/>
                <w:szCs w:val="20"/>
              </w:rPr>
            </w:pPr>
          </w:p>
        </w:tc>
        <w:tc>
          <w:tcPr>
            <w:tcW w:w="430" w:type="dxa"/>
            <w:vAlign w:val="center"/>
          </w:tcPr>
          <w:p w:rsidR="009A56C4" w:rsidRDefault="009A56C4">
            <w:pPr>
              <w:jc w:val="center"/>
              <w:rPr>
                <w:rFonts w:ascii="宋体" w:eastAsia="宋体" w:hAnsi="宋体" w:cs="宋体"/>
                <w:b/>
                <w:bCs/>
                <w:sz w:val="20"/>
                <w:szCs w:val="20"/>
              </w:rPr>
            </w:pPr>
          </w:p>
        </w:tc>
        <w:tc>
          <w:tcPr>
            <w:tcW w:w="704"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512" w:type="dxa"/>
            <w:vAlign w:val="center"/>
          </w:tcPr>
          <w:p w:rsidR="009A56C4" w:rsidRDefault="009A56C4">
            <w:pPr>
              <w:jc w:val="center"/>
              <w:rPr>
                <w:rFonts w:ascii="宋体" w:eastAsia="宋体" w:hAnsi="宋体" w:cs="宋体"/>
                <w:b/>
                <w:bCs/>
                <w:sz w:val="20"/>
                <w:szCs w:val="20"/>
              </w:rPr>
            </w:pPr>
          </w:p>
        </w:tc>
        <w:tc>
          <w:tcPr>
            <w:tcW w:w="611"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2</w:t>
            </w:r>
            <w:r>
              <w:rPr>
                <w:rFonts w:ascii="宋体" w:eastAsia="宋体" w:hAnsi="宋体" w:cs="宋体"/>
                <w:b/>
                <w:bCs/>
                <w:sz w:val="18"/>
                <w:szCs w:val="18"/>
              </w:rPr>
              <w:t>2</w:t>
            </w:r>
          </w:p>
        </w:tc>
        <w:tc>
          <w:tcPr>
            <w:tcW w:w="135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1200008202</w:t>
            </w:r>
          </w:p>
        </w:tc>
        <w:tc>
          <w:tcPr>
            <w:tcW w:w="253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形势与政策Ⅰ</w:t>
            </w:r>
          </w:p>
        </w:tc>
        <w:tc>
          <w:tcPr>
            <w:tcW w:w="72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必修</w:t>
            </w:r>
          </w:p>
        </w:tc>
        <w:tc>
          <w:tcPr>
            <w:tcW w:w="649"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763"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0</w:t>
            </w:r>
          </w:p>
        </w:tc>
        <w:tc>
          <w:tcPr>
            <w:tcW w:w="685" w:type="dxa"/>
            <w:vAlign w:val="center"/>
          </w:tcPr>
          <w:p w:rsidR="009A56C4" w:rsidRDefault="009A56C4">
            <w:pPr>
              <w:jc w:val="center"/>
              <w:rPr>
                <w:rFonts w:ascii="宋体" w:eastAsia="宋体" w:hAnsi="宋体" w:cs="宋体"/>
                <w:b/>
                <w:bCs/>
                <w:sz w:val="20"/>
                <w:szCs w:val="20"/>
              </w:rPr>
            </w:pPr>
          </w:p>
        </w:tc>
        <w:tc>
          <w:tcPr>
            <w:tcW w:w="709"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430" w:type="dxa"/>
            <w:vAlign w:val="center"/>
          </w:tcPr>
          <w:p w:rsidR="009A56C4" w:rsidRDefault="009A56C4">
            <w:pPr>
              <w:jc w:val="center"/>
              <w:rPr>
                <w:rFonts w:ascii="宋体" w:eastAsia="宋体" w:hAnsi="宋体" w:cs="宋体"/>
                <w:b/>
                <w:bCs/>
                <w:sz w:val="20"/>
                <w:szCs w:val="20"/>
              </w:rPr>
            </w:pPr>
          </w:p>
        </w:tc>
        <w:tc>
          <w:tcPr>
            <w:tcW w:w="704" w:type="dxa"/>
            <w:vAlign w:val="center"/>
          </w:tcPr>
          <w:p w:rsidR="009A56C4" w:rsidRDefault="009A56C4">
            <w:pPr>
              <w:jc w:val="center"/>
              <w:rPr>
                <w:rFonts w:ascii="宋体" w:eastAsia="宋体" w:hAnsi="宋体" w:cs="宋体"/>
                <w:b/>
                <w:bCs/>
                <w:sz w:val="20"/>
                <w:szCs w:val="20"/>
              </w:rPr>
            </w:pPr>
          </w:p>
        </w:tc>
        <w:tc>
          <w:tcPr>
            <w:tcW w:w="512" w:type="dxa"/>
            <w:vAlign w:val="center"/>
          </w:tcPr>
          <w:p w:rsidR="009A56C4" w:rsidRDefault="009A56C4">
            <w:pPr>
              <w:jc w:val="center"/>
              <w:rPr>
                <w:rFonts w:ascii="宋体" w:eastAsia="宋体" w:hAnsi="宋体" w:cs="宋体"/>
                <w:b/>
                <w:bCs/>
                <w:sz w:val="20"/>
                <w:szCs w:val="20"/>
              </w:rPr>
            </w:pPr>
          </w:p>
        </w:tc>
        <w:tc>
          <w:tcPr>
            <w:tcW w:w="611"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r>
      <w:tr w:rsidR="009A56C4">
        <w:trPr>
          <w:trHeight w:val="318"/>
          <w:jc w:val="center"/>
        </w:trPr>
        <w:tc>
          <w:tcPr>
            <w:tcW w:w="1194" w:type="dxa"/>
            <w:gridSpan w:val="2"/>
            <w:vMerge/>
            <w:vAlign w:val="center"/>
          </w:tcPr>
          <w:p w:rsidR="009A56C4" w:rsidRDefault="009A56C4">
            <w:pPr>
              <w:jc w:val="center"/>
              <w:rPr>
                <w:rFonts w:ascii="宋体" w:eastAsia="宋体" w:hAnsi="宋体" w:cs="宋体"/>
                <w:b/>
                <w:bCs/>
                <w:szCs w:val="21"/>
              </w:rPr>
            </w:pPr>
          </w:p>
        </w:tc>
        <w:tc>
          <w:tcPr>
            <w:tcW w:w="409" w:type="dxa"/>
            <w:vAlign w:val="center"/>
          </w:tcPr>
          <w:p w:rsidR="009A56C4" w:rsidRDefault="00EE5B15">
            <w:pPr>
              <w:jc w:val="center"/>
              <w:rPr>
                <w:rFonts w:ascii="宋体" w:eastAsia="宋体" w:hAnsi="宋体" w:cs="宋体"/>
                <w:b/>
                <w:bCs/>
                <w:sz w:val="18"/>
                <w:szCs w:val="18"/>
              </w:rPr>
            </w:pPr>
            <w:r>
              <w:rPr>
                <w:rFonts w:ascii="宋体" w:eastAsia="宋体" w:hAnsi="宋体" w:cs="宋体" w:hint="eastAsia"/>
                <w:b/>
                <w:bCs/>
                <w:sz w:val="18"/>
                <w:szCs w:val="18"/>
              </w:rPr>
              <w:t>2</w:t>
            </w:r>
            <w:r>
              <w:rPr>
                <w:rFonts w:ascii="宋体" w:eastAsia="宋体" w:hAnsi="宋体" w:cs="宋体"/>
                <w:b/>
                <w:bCs/>
                <w:sz w:val="18"/>
                <w:szCs w:val="18"/>
              </w:rPr>
              <w:t>3</w:t>
            </w:r>
          </w:p>
        </w:tc>
        <w:tc>
          <w:tcPr>
            <w:tcW w:w="135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1200008302</w:t>
            </w:r>
          </w:p>
        </w:tc>
        <w:tc>
          <w:tcPr>
            <w:tcW w:w="253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形势与政策Ⅱ</w:t>
            </w:r>
          </w:p>
        </w:tc>
        <w:tc>
          <w:tcPr>
            <w:tcW w:w="72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必修</w:t>
            </w:r>
          </w:p>
        </w:tc>
        <w:tc>
          <w:tcPr>
            <w:tcW w:w="649"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761"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18</w:t>
            </w:r>
          </w:p>
        </w:tc>
        <w:tc>
          <w:tcPr>
            <w:tcW w:w="763"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0</w:t>
            </w:r>
          </w:p>
        </w:tc>
        <w:tc>
          <w:tcPr>
            <w:tcW w:w="685" w:type="dxa"/>
            <w:vAlign w:val="center"/>
          </w:tcPr>
          <w:p w:rsidR="009A56C4" w:rsidRDefault="009A56C4">
            <w:pPr>
              <w:jc w:val="center"/>
              <w:rPr>
                <w:rFonts w:ascii="宋体" w:eastAsia="宋体" w:hAnsi="宋体" w:cs="宋体"/>
                <w:b/>
                <w:bCs/>
                <w:sz w:val="20"/>
                <w:szCs w:val="20"/>
              </w:rPr>
            </w:pPr>
          </w:p>
        </w:tc>
        <w:tc>
          <w:tcPr>
            <w:tcW w:w="709" w:type="dxa"/>
            <w:vAlign w:val="center"/>
          </w:tcPr>
          <w:p w:rsidR="009A56C4" w:rsidRDefault="009A56C4">
            <w:pPr>
              <w:jc w:val="center"/>
              <w:rPr>
                <w:rFonts w:ascii="宋体" w:eastAsia="宋体" w:hAnsi="宋体" w:cs="宋体"/>
                <w:b/>
                <w:bCs/>
                <w:sz w:val="20"/>
                <w:szCs w:val="20"/>
              </w:rPr>
            </w:pPr>
          </w:p>
        </w:tc>
        <w:tc>
          <w:tcPr>
            <w:tcW w:w="430"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1</w:t>
            </w:r>
          </w:p>
        </w:tc>
        <w:tc>
          <w:tcPr>
            <w:tcW w:w="704" w:type="dxa"/>
            <w:vAlign w:val="center"/>
          </w:tcPr>
          <w:p w:rsidR="009A56C4" w:rsidRDefault="009A56C4">
            <w:pPr>
              <w:jc w:val="center"/>
              <w:rPr>
                <w:rFonts w:ascii="宋体" w:eastAsia="宋体" w:hAnsi="宋体" w:cs="宋体"/>
                <w:b/>
                <w:bCs/>
                <w:sz w:val="20"/>
                <w:szCs w:val="20"/>
              </w:rPr>
            </w:pPr>
          </w:p>
        </w:tc>
        <w:tc>
          <w:tcPr>
            <w:tcW w:w="512" w:type="dxa"/>
            <w:vAlign w:val="center"/>
          </w:tcPr>
          <w:p w:rsidR="009A56C4" w:rsidRDefault="009A56C4">
            <w:pPr>
              <w:jc w:val="center"/>
              <w:rPr>
                <w:rFonts w:ascii="宋体" w:eastAsia="宋体" w:hAnsi="宋体" w:cs="宋体"/>
                <w:b/>
                <w:bCs/>
                <w:sz w:val="20"/>
                <w:szCs w:val="20"/>
              </w:rPr>
            </w:pPr>
          </w:p>
        </w:tc>
        <w:tc>
          <w:tcPr>
            <w:tcW w:w="611"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9A56C4">
            <w:pPr>
              <w:jc w:val="center"/>
              <w:rPr>
                <w:rFonts w:ascii="宋体" w:eastAsia="宋体" w:hAnsi="宋体" w:cs="宋体"/>
                <w:b/>
                <w:bCs/>
                <w:sz w:val="20"/>
                <w:szCs w:val="20"/>
              </w:rPr>
            </w:pPr>
          </w:p>
        </w:tc>
        <w:tc>
          <w:tcPr>
            <w:tcW w:w="692" w:type="dxa"/>
            <w:vAlign w:val="center"/>
          </w:tcPr>
          <w:p w:rsidR="009A56C4" w:rsidRDefault="00EE5B15">
            <w:pPr>
              <w:jc w:val="center"/>
              <w:rPr>
                <w:rFonts w:ascii="宋体" w:eastAsia="宋体" w:hAnsi="宋体" w:cs="宋体"/>
                <w:b/>
                <w:bCs/>
                <w:sz w:val="20"/>
                <w:szCs w:val="20"/>
              </w:rPr>
            </w:pPr>
            <w:r>
              <w:rPr>
                <w:rFonts w:ascii="宋体" w:eastAsia="宋体" w:hAnsi="宋体" w:cs="宋体" w:hint="eastAsia"/>
                <w:b/>
                <w:bCs/>
                <w:sz w:val="20"/>
                <w:szCs w:val="20"/>
              </w:rPr>
              <w:t>√</w:t>
            </w:r>
          </w:p>
        </w:tc>
      </w:tr>
      <w:tr w:rsidR="009A56C4" w:rsidTr="005132BA">
        <w:trPr>
          <w:trHeight w:val="340"/>
          <w:jc w:val="center"/>
        </w:trPr>
        <w:tc>
          <w:tcPr>
            <w:tcW w:w="1194" w:type="dxa"/>
            <w:gridSpan w:val="2"/>
            <w:shd w:val="clear" w:color="auto" w:fill="F4B083" w:themeFill="accent2" w:themeFillTint="99"/>
            <w:vAlign w:val="center"/>
          </w:tcPr>
          <w:p w:rsidR="009A56C4" w:rsidRPr="005132BA" w:rsidRDefault="00EE5B15">
            <w:pPr>
              <w:jc w:val="center"/>
              <w:rPr>
                <w:rFonts w:ascii="宋体" w:eastAsia="宋体" w:hAnsi="宋体" w:cs="宋体"/>
                <w:b/>
                <w:bCs/>
                <w:szCs w:val="21"/>
              </w:rPr>
            </w:pPr>
            <w:r w:rsidRPr="005132BA">
              <w:rPr>
                <w:rFonts w:ascii="宋体" w:eastAsia="宋体" w:hAnsi="宋体" w:cs="宋体" w:hint="eastAsia"/>
                <w:b/>
                <w:bCs/>
                <w:szCs w:val="21"/>
              </w:rPr>
              <w:t>小计</w:t>
            </w:r>
          </w:p>
        </w:tc>
        <w:tc>
          <w:tcPr>
            <w:tcW w:w="5011" w:type="dxa"/>
            <w:gridSpan w:val="4"/>
            <w:shd w:val="clear" w:color="auto" w:fill="F4B083" w:themeFill="accent2" w:themeFillTint="99"/>
            <w:vAlign w:val="center"/>
          </w:tcPr>
          <w:p w:rsidR="009A56C4" w:rsidRPr="005132BA" w:rsidRDefault="00EE5B15">
            <w:pPr>
              <w:jc w:val="center"/>
              <w:rPr>
                <w:rFonts w:ascii="宋体" w:eastAsia="宋体" w:hAnsi="宋体" w:cs="宋体"/>
                <w:b/>
                <w:bCs/>
                <w:szCs w:val="21"/>
              </w:rPr>
            </w:pPr>
            <w:r w:rsidRPr="005132BA">
              <w:rPr>
                <w:rFonts w:ascii="宋体" w:eastAsia="宋体" w:hAnsi="宋体" w:cs="宋体" w:hint="eastAsia"/>
                <w:b/>
                <w:bCs/>
                <w:szCs w:val="21"/>
              </w:rPr>
              <w:t>公共基础课合计</w:t>
            </w:r>
          </w:p>
        </w:tc>
        <w:tc>
          <w:tcPr>
            <w:tcW w:w="649" w:type="dxa"/>
            <w:shd w:val="clear" w:color="auto" w:fill="F4B083" w:themeFill="accent2" w:themeFillTint="99"/>
            <w:vAlign w:val="center"/>
          </w:tcPr>
          <w:p w:rsidR="009A56C4" w:rsidRPr="005132BA" w:rsidRDefault="00EE5B15">
            <w:pPr>
              <w:jc w:val="center"/>
              <w:rPr>
                <w:rFonts w:ascii="宋体" w:eastAsia="宋体" w:hAnsi="宋体" w:cs="宋体"/>
                <w:b/>
                <w:bCs/>
                <w:sz w:val="20"/>
                <w:szCs w:val="20"/>
              </w:rPr>
            </w:pPr>
            <w:r w:rsidRPr="005132BA">
              <w:rPr>
                <w:rFonts w:ascii="宋体" w:eastAsia="宋体" w:hAnsi="宋体" w:cs="宋体" w:hint="eastAsia"/>
                <w:b/>
                <w:bCs/>
                <w:sz w:val="20"/>
                <w:szCs w:val="20"/>
              </w:rPr>
              <w:t>4</w:t>
            </w:r>
            <w:r w:rsidR="005132BA">
              <w:rPr>
                <w:rFonts w:ascii="宋体" w:eastAsia="宋体" w:hAnsi="宋体" w:cs="宋体"/>
                <w:b/>
                <w:bCs/>
                <w:sz w:val="20"/>
                <w:szCs w:val="20"/>
              </w:rPr>
              <w:t>1</w:t>
            </w:r>
          </w:p>
        </w:tc>
        <w:tc>
          <w:tcPr>
            <w:tcW w:w="761" w:type="dxa"/>
            <w:shd w:val="clear" w:color="auto" w:fill="F4B083" w:themeFill="accent2" w:themeFillTint="99"/>
            <w:vAlign w:val="center"/>
          </w:tcPr>
          <w:p w:rsidR="009A56C4" w:rsidRPr="005132BA" w:rsidRDefault="00EE5B15">
            <w:pPr>
              <w:jc w:val="center"/>
              <w:rPr>
                <w:rFonts w:ascii="宋体" w:eastAsia="宋体" w:hAnsi="宋体" w:cs="宋体"/>
                <w:b/>
                <w:bCs/>
                <w:sz w:val="20"/>
                <w:szCs w:val="20"/>
              </w:rPr>
            </w:pPr>
            <w:r w:rsidRPr="005132BA">
              <w:rPr>
                <w:rFonts w:ascii="宋体" w:eastAsia="宋体" w:hAnsi="宋体" w:cs="宋体"/>
                <w:b/>
                <w:bCs/>
                <w:sz w:val="20"/>
                <w:szCs w:val="20"/>
              </w:rPr>
              <w:t>774</w:t>
            </w:r>
          </w:p>
        </w:tc>
        <w:tc>
          <w:tcPr>
            <w:tcW w:w="761" w:type="dxa"/>
            <w:shd w:val="clear" w:color="auto" w:fill="F4B083" w:themeFill="accent2" w:themeFillTint="99"/>
            <w:vAlign w:val="center"/>
          </w:tcPr>
          <w:p w:rsidR="009A56C4" w:rsidRPr="005132BA" w:rsidRDefault="005132BA">
            <w:pPr>
              <w:jc w:val="center"/>
              <w:rPr>
                <w:rFonts w:ascii="宋体" w:eastAsia="宋体" w:hAnsi="宋体" w:cs="宋体"/>
                <w:b/>
                <w:bCs/>
                <w:sz w:val="20"/>
                <w:szCs w:val="20"/>
              </w:rPr>
            </w:pPr>
            <w:r>
              <w:rPr>
                <w:rFonts w:ascii="宋体" w:eastAsia="宋体" w:hAnsi="宋体" w:cs="宋体"/>
                <w:b/>
                <w:bCs/>
                <w:sz w:val="20"/>
                <w:szCs w:val="20"/>
              </w:rPr>
              <w:t>568</w:t>
            </w:r>
          </w:p>
        </w:tc>
        <w:tc>
          <w:tcPr>
            <w:tcW w:w="763" w:type="dxa"/>
            <w:shd w:val="clear" w:color="auto" w:fill="F4B083" w:themeFill="accent2" w:themeFillTint="99"/>
            <w:vAlign w:val="center"/>
          </w:tcPr>
          <w:p w:rsidR="009A56C4" w:rsidRPr="005132BA" w:rsidRDefault="005132BA">
            <w:pPr>
              <w:jc w:val="center"/>
              <w:rPr>
                <w:rFonts w:ascii="宋体" w:eastAsia="宋体" w:hAnsi="宋体" w:cs="宋体"/>
                <w:b/>
                <w:bCs/>
                <w:sz w:val="20"/>
                <w:szCs w:val="20"/>
              </w:rPr>
            </w:pPr>
            <w:r>
              <w:rPr>
                <w:rFonts w:ascii="宋体" w:eastAsia="宋体" w:hAnsi="宋体" w:cs="宋体"/>
                <w:b/>
                <w:bCs/>
                <w:sz w:val="20"/>
                <w:szCs w:val="20"/>
              </w:rPr>
              <w:t>206</w:t>
            </w:r>
          </w:p>
        </w:tc>
        <w:tc>
          <w:tcPr>
            <w:tcW w:w="685" w:type="dxa"/>
            <w:shd w:val="clear" w:color="auto" w:fill="F4B083" w:themeFill="accent2" w:themeFillTint="99"/>
            <w:vAlign w:val="center"/>
          </w:tcPr>
          <w:p w:rsidR="009A56C4" w:rsidRPr="005132BA" w:rsidRDefault="005132BA">
            <w:pPr>
              <w:jc w:val="center"/>
              <w:rPr>
                <w:rFonts w:ascii="宋体" w:eastAsia="宋体" w:hAnsi="宋体" w:cs="宋体"/>
                <w:b/>
                <w:bCs/>
                <w:sz w:val="20"/>
                <w:szCs w:val="20"/>
              </w:rPr>
            </w:pPr>
            <w:r>
              <w:rPr>
                <w:rFonts w:ascii="宋体" w:eastAsia="宋体" w:hAnsi="宋体" w:cs="宋体"/>
                <w:b/>
                <w:bCs/>
                <w:sz w:val="20"/>
                <w:szCs w:val="20"/>
              </w:rPr>
              <w:t>12</w:t>
            </w:r>
          </w:p>
        </w:tc>
        <w:tc>
          <w:tcPr>
            <w:tcW w:w="709" w:type="dxa"/>
            <w:shd w:val="clear" w:color="auto" w:fill="F4B083" w:themeFill="accent2" w:themeFillTint="99"/>
            <w:vAlign w:val="center"/>
          </w:tcPr>
          <w:p w:rsidR="009A56C4" w:rsidRPr="005132BA" w:rsidRDefault="00EE5B15">
            <w:pPr>
              <w:jc w:val="center"/>
              <w:rPr>
                <w:rFonts w:ascii="宋体" w:eastAsia="宋体" w:hAnsi="宋体" w:cs="宋体"/>
                <w:b/>
                <w:bCs/>
                <w:sz w:val="20"/>
                <w:szCs w:val="20"/>
              </w:rPr>
            </w:pPr>
            <w:r w:rsidRPr="005132BA">
              <w:rPr>
                <w:rFonts w:ascii="宋体" w:eastAsia="宋体" w:hAnsi="宋体" w:cs="宋体"/>
                <w:b/>
                <w:bCs/>
                <w:sz w:val="20"/>
                <w:szCs w:val="20"/>
              </w:rPr>
              <w:t>12</w:t>
            </w:r>
          </w:p>
        </w:tc>
        <w:tc>
          <w:tcPr>
            <w:tcW w:w="430" w:type="dxa"/>
            <w:shd w:val="clear" w:color="auto" w:fill="F4B083" w:themeFill="accent2" w:themeFillTint="99"/>
            <w:vAlign w:val="center"/>
          </w:tcPr>
          <w:p w:rsidR="009A56C4" w:rsidRPr="005132BA" w:rsidRDefault="005132BA">
            <w:pPr>
              <w:jc w:val="center"/>
              <w:rPr>
                <w:rFonts w:ascii="宋体" w:eastAsia="宋体" w:hAnsi="宋体" w:cs="宋体"/>
                <w:b/>
                <w:bCs/>
                <w:sz w:val="20"/>
                <w:szCs w:val="20"/>
              </w:rPr>
            </w:pPr>
            <w:r>
              <w:rPr>
                <w:rFonts w:ascii="宋体" w:eastAsia="宋体" w:hAnsi="宋体" w:cs="宋体"/>
                <w:b/>
                <w:bCs/>
                <w:sz w:val="20"/>
                <w:szCs w:val="20"/>
              </w:rPr>
              <w:t>6</w:t>
            </w:r>
          </w:p>
        </w:tc>
        <w:tc>
          <w:tcPr>
            <w:tcW w:w="704" w:type="dxa"/>
            <w:shd w:val="clear" w:color="auto" w:fill="F4B083" w:themeFill="accent2" w:themeFillTint="99"/>
            <w:vAlign w:val="center"/>
          </w:tcPr>
          <w:p w:rsidR="009A56C4" w:rsidRPr="005132BA" w:rsidRDefault="005132BA">
            <w:pPr>
              <w:jc w:val="center"/>
              <w:rPr>
                <w:rFonts w:ascii="宋体" w:eastAsia="宋体" w:hAnsi="宋体" w:cs="宋体"/>
                <w:b/>
                <w:bCs/>
                <w:sz w:val="20"/>
                <w:szCs w:val="20"/>
              </w:rPr>
            </w:pPr>
            <w:r>
              <w:rPr>
                <w:rFonts w:ascii="宋体" w:eastAsia="宋体" w:hAnsi="宋体" w:cs="宋体"/>
                <w:b/>
                <w:bCs/>
                <w:sz w:val="20"/>
                <w:szCs w:val="20"/>
              </w:rPr>
              <w:t>7</w:t>
            </w:r>
          </w:p>
        </w:tc>
        <w:tc>
          <w:tcPr>
            <w:tcW w:w="512" w:type="dxa"/>
            <w:shd w:val="clear" w:color="auto" w:fill="F4B083" w:themeFill="accent2" w:themeFillTint="99"/>
            <w:vAlign w:val="center"/>
          </w:tcPr>
          <w:p w:rsidR="009A56C4" w:rsidRPr="005132BA" w:rsidRDefault="009A56C4">
            <w:pPr>
              <w:jc w:val="center"/>
              <w:rPr>
                <w:rFonts w:ascii="宋体" w:eastAsia="宋体" w:hAnsi="宋体" w:cs="宋体"/>
                <w:b/>
                <w:bCs/>
                <w:szCs w:val="21"/>
              </w:rPr>
            </w:pPr>
          </w:p>
        </w:tc>
        <w:tc>
          <w:tcPr>
            <w:tcW w:w="611" w:type="dxa"/>
            <w:shd w:val="clear" w:color="auto" w:fill="F4B083" w:themeFill="accent2" w:themeFillTint="99"/>
            <w:vAlign w:val="center"/>
          </w:tcPr>
          <w:p w:rsidR="009A56C4" w:rsidRPr="005132BA" w:rsidRDefault="009A56C4">
            <w:pPr>
              <w:jc w:val="center"/>
              <w:rPr>
                <w:rFonts w:ascii="宋体" w:eastAsia="宋体" w:hAnsi="宋体" w:cs="宋体"/>
                <w:b/>
                <w:bCs/>
                <w:szCs w:val="21"/>
              </w:rPr>
            </w:pPr>
          </w:p>
        </w:tc>
        <w:tc>
          <w:tcPr>
            <w:tcW w:w="692" w:type="dxa"/>
            <w:shd w:val="clear" w:color="auto" w:fill="F4B083" w:themeFill="accent2" w:themeFillTint="99"/>
            <w:vAlign w:val="center"/>
          </w:tcPr>
          <w:p w:rsidR="009A56C4" w:rsidRPr="005132BA" w:rsidRDefault="009A56C4">
            <w:pPr>
              <w:jc w:val="center"/>
              <w:rPr>
                <w:rFonts w:ascii="宋体" w:eastAsia="宋体" w:hAnsi="宋体" w:cs="宋体"/>
                <w:b/>
                <w:bCs/>
                <w:szCs w:val="21"/>
              </w:rPr>
            </w:pPr>
          </w:p>
        </w:tc>
        <w:tc>
          <w:tcPr>
            <w:tcW w:w="692" w:type="dxa"/>
            <w:shd w:val="clear" w:color="auto" w:fill="F4B083" w:themeFill="accent2" w:themeFillTint="99"/>
            <w:vAlign w:val="center"/>
          </w:tcPr>
          <w:p w:rsidR="009A56C4" w:rsidRPr="005132BA" w:rsidRDefault="009A56C4">
            <w:pPr>
              <w:jc w:val="center"/>
              <w:rPr>
                <w:rFonts w:ascii="宋体" w:eastAsia="宋体" w:hAnsi="宋体" w:cs="宋体"/>
                <w:b/>
                <w:bCs/>
                <w:szCs w:val="21"/>
              </w:rPr>
            </w:pPr>
          </w:p>
        </w:tc>
      </w:tr>
      <w:tr w:rsidR="00994254">
        <w:trPr>
          <w:trHeight w:val="340"/>
          <w:jc w:val="center"/>
        </w:trPr>
        <w:tc>
          <w:tcPr>
            <w:tcW w:w="457" w:type="dxa"/>
            <w:vMerge w:val="restart"/>
            <w:textDirection w:val="tbRlV"/>
            <w:vAlign w:val="center"/>
          </w:tcPr>
          <w:p w:rsidR="00994254" w:rsidRDefault="00994254" w:rsidP="00994254">
            <w:pPr>
              <w:ind w:left="113" w:right="113"/>
              <w:jc w:val="center"/>
              <w:rPr>
                <w:rFonts w:ascii="宋体" w:eastAsia="宋体" w:hAnsi="宋体" w:cs="宋体"/>
                <w:b/>
                <w:bCs/>
                <w:szCs w:val="21"/>
              </w:rPr>
            </w:pPr>
            <w:r>
              <w:rPr>
                <w:rFonts w:ascii="宋体" w:eastAsia="宋体" w:hAnsi="宋体" w:cs="宋体" w:hint="eastAsia"/>
                <w:b/>
                <w:bCs/>
                <w:szCs w:val="21"/>
              </w:rPr>
              <w:t>专业（技能）课</w:t>
            </w:r>
          </w:p>
        </w:tc>
        <w:tc>
          <w:tcPr>
            <w:tcW w:w="737" w:type="dxa"/>
            <w:vMerge w:val="restart"/>
            <w:vAlign w:val="center"/>
          </w:tcPr>
          <w:p w:rsidR="00994254" w:rsidRDefault="00994254" w:rsidP="00994254">
            <w:pPr>
              <w:jc w:val="center"/>
              <w:rPr>
                <w:rFonts w:ascii="宋体" w:eastAsia="宋体" w:hAnsi="宋体" w:cs="宋体"/>
                <w:b/>
                <w:bCs/>
                <w:szCs w:val="21"/>
              </w:rPr>
            </w:pPr>
            <w:r>
              <w:rPr>
                <w:rFonts w:ascii="宋体" w:eastAsia="宋体" w:hAnsi="宋体" w:cs="宋体" w:hint="eastAsia"/>
                <w:b/>
                <w:bCs/>
                <w:szCs w:val="21"/>
              </w:rPr>
              <w:t>专业基础课</w:t>
            </w:r>
          </w:p>
        </w:tc>
        <w:tc>
          <w:tcPr>
            <w:tcW w:w="409" w:type="dxa"/>
            <w:vAlign w:val="center"/>
          </w:tcPr>
          <w:p w:rsidR="00994254" w:rsidRDefault="00994254" w:rsidP="00994254">
            <w:pPr>
              <w:widowControl/>
              <w:jc w:val="center"/>
              <w:rPr>
                <w:rFonts w:ascii="宋体" w:eastAsia="宋体" w:hAnsi="宋体" w:cs="宋体"/>
                <w:b/>
                <w:bCs/>
                <w:color w:val="000000"/>
                <w:kern w:val="0"/>
                <w:sz w:val="18"/>
                <w:szCs w:val="18"/>
              </w:rPr>
            </w:pPr>
            <w:r>
              <w:rPr>
                <w:rFonts w:hint="eastAsia"/>
                <w:b/>
                <w:bCs/>
                <w:color w:val="000000"/>
                <w:sz w:val="18"/>
                <w:szCs w:val="18"/>
              </w:rPr>
              <w:t>1</w:t>
            </w:r>
          </w:p>
        </w:tc>
        <w:tc>
          <w:tcPr>
            <w:tcW w:w="1350" w:type="dxa"/>
            <w:vAlign w:val="center"/>
          </w:tcPr>
          <w:p w:rsidR="00994254" w:rsidRDefault="00994254" w:rsidP="00994254">
            <w:pPr>
              <w:jc w:val="center"/>
              <w:rPr>
                <w:b/>
                <w:bCs/>
                <w:color w:val="000000"/>
                <w:szCs w:val="21"/>
              </w:rPr>
            </w:pPr>
            <w:r>
              <w:rPr>
                <w:rFonts w:hint="eastAsia"/>
                <w:b/>
                <w:bCs/>
                <w:color w:val="000000"/>
                <w:szCs w:val="21"/>
              </w:rPr>
              <w:t>0509021101</w:t>
            </w:r>
          </w:p>
        </w:tc>
        <w:tc>
          <w:tcPr>
            <w:tcW w:w="2532" w:type="dxa"/>
            <w:vAlign w:val="center"/>
          </w:tcPr>
          <w:p w:rsidR="00994254" w:rsidRDefault="00994254" w:rsidP="00994254">
            <w:pPr>
              <w:jc w:val="center"/>
              <w:rPr>
                <w:rFonts w:ascii="DengXian" w:eastAsia="DengXian" w:hAnsi="DengXian"/>
                <w:b/>
                <w:bCs/>
                <w:color w:val="000000"/>
                <w:sz w:val="20"/>
                <w:szCs w:val="20"/>
              </w:rPr>
            </w:pPr>
            <w:r>
              <w:rPr>
                <w:rFonts w:hint="eastAsia"/>
                <w:b/>
                <w:bCs/>
                <w:color w:val="000000"/>
                <w:sz w:val="20"/>
                <w:szCs w:val="20"/>
              </w:rPr>
              <w:t>素描</w:t>
            </w:r>
          </w:p>
        </w:tc>
        <w:tc>
          <w:tcPr>
            <w:tcW w:w="720" w:type="dxa"/>
            <w:vAlign w:val="center"/>
          </w:tcPr>
          <w:p w:rsidR="00994254" w:rsidRDefault="00994254" w:rsidP="00994254">
            <w:pPr>
              <w:jc w:val="center"/>
              <w:rPr>
                <w:rFonts w:ascii="DengXian" w:eastAsia="DengXian" w:hAnsi="DengXian"/>
                <w:b/>
                <w:bCs/>
                <w:color w:val="000000"/>
                <w:sz w:val="20"/>
                <w:szCs w:val="20"/>
              </w:rPr>
            </w:pPr>
            <w:r>
              <w:rPr>
                <w:rFonts w:hint="eastAsia"/>
                <w:b/>
                <w:bCs/>
                <w:color w:val="000000"/>
                <w:sz w:val="20"/>
                <w:szCs w:val="20"/>
              </w:rPr>
              <w:t>必修</w:t>
            </w:r>
          </w:p>
        </w:tc>
        <w:tc>
          <w:tcPr>
            <w:tcW w:w="649" w:type="dxa"/>
            <w:vAlign w:val="center"/>
          </w:tcPr>
          <w:p w:rsidR="00994254" w:rsidRDefault="00994254" w:rsidP="00994254">
            <w:pPr>
              <w:jc w:val="center"/>
              <w:rPr>
                <w:rFonts w:ascii="DengXian" w:eastAsia="DengXian" w:hAnsi="DengXian"/>
                <w:b/>
                <w:bCs/>
                <w:color w:val="000000"/>
                <w:sz w:val="20"/>
                <w:szCs w:val="20"/>
              </w:rPr>
            </w:pPr>
            <w:r>
              <w:rPr>
                <w:rFonts w:ascii="DengXian" w:eastAsia="DengXian" w:hAnsi="DengXian" w:hint="eastAsia"/>
                <w:b/>
                <w:bCs/>
                <w:color w:val="000000"/>
                <w:sz w:val="20"/>
                <w:szCs w:val="20"/>
              </w:rPr>
              <w:t>3</w:t>
            </w:r>
          </w:p>
        </w:tc>
        <w:tc>
          <w:tcPr>
            <w:tcW w:w="761" w:type="dxa"/>
            <w:vAlign w:val="center"/>
          </w:tcPr>
          <w:p w:rsidR="00994254" w:rsidRDefault="00994254" w:rsidP="00994254">
            <w:pPr>
              <w:jc w:val="center"/>
              <w:rPr>
                <w:rFonts w:ascii="Times New Roman" w:eastAsia="DengXian" w:hAnsi="Times New Roman" w:cs="Times New Roman"/>
                <w:b/>
                <w:bCs/>
                <w:color w:val="000000"/>
                <w:sz w:val="20"/>
                <w:szCs w:val="20"/>
              </w:rPr>
            </w:pPr>
            <w:r>
              <w:rPr>
                <w:rFonts w:ascii="Times New Roman" w:eastAsia="DengXian" w:hAnsi="Times New Roman" w:cs="Times New Roman"/>
                <w:b/>
                <w:bCs/>
                <w:color w:val="000000"/>
                <w:sz w:val="20"/>
                <w:szCs w:val="20"/>
              </w:rPr>
              <w:t>54</w:t>
            </w:r>
          </w:p>
        </w:tc>
        <w:tc>
          <w:tcPr>
            <w:tcW w:w="761" w:type="dxa"/>
            <w:vAlign w:val="center"/>
          </w:tcPr>
          <w:p w:rsidR="00994254" w:rsidRDefault="00994254" w:rsidP="00994254">
            <w:pPr>
              <w:jc w:val="center"/>
              <w:rPr>
                <w:rFonts w:ascii="Times New Roman" w:eastAsia="DengXian" w:hAnsi="Times New Roman" w:cs="Times New Roman"/>
                <w:b/>
                <w:bCs/>
                <w:color w:val="000000"/>
                <w:sz w:val="20"/>
                <w:szCs w:val="20"/>
              </w:rPr>
            </w:pPr>
            <w:r>
              <w:rPr>
                <w:rFonts w:ascii="Times New Roman" w:eastAsia="DengXian" w:hAnsi="Times New Roman" w:cs="Times New Roman"/>
                <w:b/>
                <w:bCs/>
                <w:color w:val="000000"/>
                <w:sz w:val="20"/>
                <w:szCs w:val="20"/>
              </w:rPr>
              <w:t>20</w:t>
            </w:r>
          </w:p>
        </w:tc>
        <w:tc>
          <w:tcPr>
            <w:tcW w:w="763" w:type="dxa"/>
            <w:vAlign w:val="center"/>
          </w:tcPr>
          <w:p w:rsidR="00994254" w:rsidRDefault="00994254" w:rsidP="00994254">
            <w:pPr>
              <w:jc w:val="center"/>
              <w:rPr>
                <w:rFonts w:ascii="Times New Roman" w:eastAsia="DengXian" w:hAnsi="Times New Roman" w:cs="Times New Roman"/>
                <w:b/>
                <w:bCs/>
                <w:color w:val="000000"/>
                <w:sz w:val="20"/>
                <w:szCs w:val="20"/>
              </w:rPr>
            </w:pPr>
            <w:r>
              <w:rPr>
                <w:rFonts w:ascii="Times New Roman" w:eastAsia="DengXian" w:hAnsi="Times New Roman" w:cs="Times New Roman"/>
                <w:b/>
                <w:bCs/>
                <w:color w:val="000000"/>
                <w:sz w:val="20"/>
                <w:szCs w:val="20"/>
              </w:rPr>
              <w:t>34</w:t>
            </w:r>
          </w:p>
        </w:tc>
        <w:tc>
          <w:tcPr>
            <w:tcW w:w="685" w:type="dxa"/>
            <w:vAlign w:val="center"/>
          </w:tcPr>
          <w:p w:rsidR="00994254" w:rsidRDefault="00994254" w:rsidP="00994254">
            <w:pPr>
              <w:jc w:val="center"/>
              <w:rPr>
                <w:rFonts w:ascii="DengXian" w:eastAsia="DengXian" w:hAnsi="DengXian" w:cs="宋体"/>
                <w:b/>
                <w:bCs/>
                <w:color w:val="000000"/>
                <w:sz w:val="20"/>
                <w:szCs w:val="20"/>
              </w:rPr>
            </w:pPr>
            <w:r>
              <w:rPr>
                <w:rFonts w:hint="eastAsia"/>
                <w:b/>
                <w:bCs/>
                <w:color w:val="000000"/>
                <w:sz w:val="20"/>
                <w:szCs w:val="20"/>
              </w:rPr>
              <w:t>6</w:t>
            </w:r>
            <w:r>
              <w:rPr>
                <w:rFonts w:hint="eastAsia"/>
                <w:b/>
                <w:bCs/>
                <w:color w:val="000000"/>
                <w:sz w:val="13"/>
                <w:szCs w:val="13"/>
              </w:rPr>
              <w:t>(</w:t>
            </w:r>
            <w:r>
              <w:rPr>
                <w:rFonts w:hint="eastAsia"/>
                <w:b/>
                <w:bCs/>
                <w:color w:val="000000"/>
                <w:sz w:val="13"/>
                <w:szCs w:val="13"/>
              </w:rPr>
              <w:t>前</w:t>
            </w:r>
            <w:r>
              <w:rPr>
                <w:rFonts w:hint="eastAsia"/>
                <w:b/>
                <w:bCs/>
                <w:color w:val="000000"/>
                <w:sz w:val="13"/>
                <w:szCs w:val="13"/>
              </w:rPr>
              <w:t>9)</w:t>
            </w:r>
          </w:p>
        </w:tc>
        <w:tc>
          <w:tcPr>
            <w:tcW w:w="709" w:type="dxa"/>
            <w:vAlign w:val="center"/>
          </w:tcPr>
          <w:p w:rsidR="00994254" w:rsidRDefault="00994254" w:rsidP="00994254">
            <w:pPr>
              <w:jc w:val="center"/>
              <w:rPr>
                <w:rFonts w:ascii="宋体" w:eastAsia="宋体" w:hAnsi="宋体"/>
                <w:b/>
                <w:bCs/>
                <w:color w:val="000000"/>
                <w:sz w:val="20"/>
                <w:szCs w:val="20"/>
              </w:rPr>
            </w:pPr>
            <w:r>
              <w:rPr>
                <w:rFonts w:hint="eastAsia"/>
                <w:b/>
                <w:bCs/>
                <w:color w:val="000000"/>
                <w:sz w:val="20"/>
                <w:szCs w:val="20"/>
              </w:rPr>
              <w:t xml:space="preserve">　</w:t>
            </w:r>
          </w:p>
        </w:tc>
        <w:tc>
          <w:tcPr>
            <w:tcW w:w="430"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4"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51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11"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w:t>
            </w:r>
          </w:p>
        </w:tc>
      </w:tr>
      <w:tr w:rsidR="00994254">
        <w:trPr>
          <w:trHeight w:val="340"/>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ign w:val="center"/>
          </w:tcPr>
          <w:p w:rsidR="00994254" w:rsidRDefault="00994254" w:rsidP="00994254">
            <w:pPr>
              <w:jc w:val="center"/>
              <w:rPr>
                <w:rFonts w:ascii="宋体" w:eastAsia="宋体" w:hAnsi="宋体" w:cs="宋体"/>
                <w:b/>
                <w:bCs/>
                <w:szCs w:val="21"/>
              </w:rPr>
            </w:pPr>
          </w:p>
        </w:tc>
        <w:tc>
          <w:tcPr>
            <w:tcW w:w="409" w:type="dxa"/>
            <w:vAlign w:val="center"/>
          </w:tcPr>
          <w:p w:rsidR="00994254" w:rsidRDefault="00994254" w:rsidP="00994254">
            <w:pPr>
              <w:jc w:val="center"/>
              <w:rPr>
                <w:b/>
                <w:bCs/>
                <w:color w:val="000000"/>
                <w:sz w:val="18"/>
                <w:szCs w:val="18"/>
              </w:rPr>
            </w:pPr>
            <w:r>
              <w:rPr>
                <w:rFonts w:hint="eastAsia"/>
                <w:b/>
                <w:bCs/>
                <w:color w:val="000000"/>
                <w:sz w:val="18"/>
                <w:szCs w:val="18"/>
              </w:rPr>
              <w:t>2</w:t>
            </w:r>
          </w:p>
        </w:tc>
        <w:tc>
          <w:tcPr>
            <w:tcW w:w="1350" w:type="dxa"/>
            <w:vAlign w:val="center"/>
          </w:tcPr>
          <w:p w:rsidR="00994254" w:rsidRDefault="00994254" w:rsidP="00994254">
            <w:pPr>
              <w:jc w:val="center"/>
              <w:rPr>
                <w:b/>
                <w:bCs/>
                <w:color w:val="000000"/>
                <w:szCs w:val="21"/>
              </w:rPr>
            </w:pPr>
            <w:r>
              <w:rPr>
                <w:rFonts w:hint="eastAsia"/>
                <w:b/>
                <w:bCs/>
                <w:color w:val="000000"/>
                <w:szCs w:val="21"/>
              </w:rPr>
              <w:t>0509021102</w:t>
            </w:r>
          </w:p>
        </w:tc>
        <w:tc>
          <w:tcPr>
            <w:tcW w:w="2532" w:type="dxa"/>
            <w:vAlign w:val="center"/>
          </w:tcPr>
          <w:p w:rsidR="00994254" w:rsidRDefault="00994254" w:rsidP="00994254">
            <w:pPr>
              <w:jc w:val="center"/>
              <w:rPr>
                <w:rFonts w:ascii="DengXian" w:eastAsia="DengXian" w:hAnsi="DengXian"/>
                <w:b/>
                <w:bCs/>
                <w:color w:val="000000"/>
                <w:sz w:val="20"/>
                <w:szCs w:val="20"/>
              </w:rPr>
            </w:pPr>
            <w:r>
              <w:rPr>
                <w:rFonts w:hint="eastAsia"/>
                <w:b/>
                <w:bCs/>
                <w:color w:val="000000"/>
                <w:sz w:val="20"/>
                <w:szCs w:val="20"/>
              </w:rPr>
              <w:t>色彩</w:t>
            </w:r>
          </w:p>
        </w:tc>
        <w:tc>
          <w:tcPr>
            <w:tcW w:w="720" w:type="dxa"/>
            <w:vAlign w:val="center"/>
          </w:tcPr>
          <w:p w:rsidR="00994254" w:rsidRDefault="00994254" w:rsidP="00994254">
            <w:pPr>
              <w:jc w:val="center"/>
              <w:rPr>
                <w:rFonts w:ascii="DengXian" w:eastAsia="DengXian" w:hAnsi="DengXian"/>
                <w:b/>
                <w:bCs/>
                <w:color w:val="000000"/>
                <w:sz w:val="20"/>
                <w:szCs w:val="20"/>
              </w:rPr>
            </w:pPr>
            <w:r>
              <w:rPr>
                <w:rFonts w:hint="eastAsia"/>
                <w:b/>
                <w:bCs/>
                <w:color w:val="000000"/>
                <w:sz w:val="20"/>
                <w:szCs w:val="20"/>
              </w:rPr>
              <w:t>必修</w:t>
            </w:r>
          </w:p>
        </w:tc>
        <w:tc>
          <w:tcPr>
            <w:tcW w:w="649" w:type="dxa"/>
            <w:vAlign w:val="center"/>
          </w:tcPr>
          <w:p w:rsidR="00994254" w:rsidRDefault="00994254" w:rsidP="00994254">
            <w:pPr>
              <w:jc w:val="center"/>
              <w:rPr>
                <w:rFonts w:ascii="DengXian" w:eastAsia="DengXian" w:hAnsi="DengXian"/>
                <w:b/>
                <w:bCs/>
                <w:color w:val="000000"/>
                <w:sz w:val="20"/>
                <w:szCs w:val="20"/>
              </w:rPr>
            </w:pPr>
            <w:r>
              <w:rPr>
                <w:rFonts w:ascii="DengXian" w:eastAsia="DengXian" w:hAnsi="DengXian" w:hint="eastAsia"/>
                <w:b/>
                <w:bCs/>
                <w:color w:val="000000"/>
                <w:sz w:val="20"/>
                <w:szCs w:val="20"/>
              </w:rPr>
              <w:t>3</w:t>
            </w:r>
          </w:p>
        </w:tc>
        <w:tc>
          <w:tcPr>
            <w:tcW w:w="761" w:type="dxa"/>
            <w:vAlign w:val="center"/>
          </w:tcPr>
          <w:p w:rsidR="00994254" w:rsidRDefault="00994254" w:rsidP="00994254">
            <w:pPr>
              <w:jc w:val="center"/>
              <w:rPr>
                <w:rFonts w:ascii="Times New Roman" w:eastAsia="DengXian" w:hAnsi="Times New Roman" w:cs="Times New Roman"/>
                <w:b/>
                <w:bCs/>
                <w:color w:val="000000"/>
                <w:sz w:val="20"/>
                <w:szCs w:val="20"/>
              </w:rPr>
            </w:pPr>
            <w:r>
              <w:rPr>
                <w:rFonts w:ascii="Times New Roman" w:eastAsia="DengXian" w:hAnsi="Times New Roman" w:cs="Times New Roman"/>
                <w:b/>
                <w:bCs/>
                <w:color w:val="000000"/>
                <w:sz w:val="20"/>
                <w:szCs w:val="20"/>
              </w:rPr>
              <w:t>54</w:t>
            </w:r>
          </w:p>
        </w:tc>
        <w:tc>
          <w:tcPr>
            <w:tcW w:w="761" w:type="dxa"/>
            <w:vAlign w:val="center"/>
          </w:tcPr>
          <w:p w:rsidR="00994254" w:rsidRDefault="00994254" w:rsidP="00994254">
            <w:pPr>
              <w:jc w:val="center"/>
              <w:rPr>
                <w:rFonts w:ascii="Times New Roman" w:eastAsia="DengXian" w:hAnsi="Times New Roman" w:cs="Times New Roman"/>
                <w:b/>
                <w:bCs/>
                <w:color w:val="000000"/>
                <w:sz w:val="20"/>
                <w:szCs w:val="20"/>
              </w:rPr>
            </w:pPr>
            <w:r>
              <w:rPr>
                <w:rFonts w:ascii="Times New Roman" w:eastAsia="DengXian" w:hAnsi="Times New Roman" w:cs="Times New Roman"/>
                <w:b/>
                <w:bCs/>
                <w:color w:val="000000"/>
                <w:sz w:val="20"/>
                <w:szCs w:val="20"/>
              </w:rPr>
              <w:t>20</w:t>
            </w:r>
          </w:p>
        </w:tc>
        <w:tc>
          <w:tcPr>
            <w:tcW w:w="763" w:type="dxa"/>
            <w:vAlign w:val="center"/>
          </w:tcPr>
          <w:p w:rsidR="00994254" w:rsidRDefault="00994254" w:rsidP="00994254">
            <w:pPr>
              <w:jc w:val="center"/>
              <w:rPr>
                <w:rFonts w:ascii="Times New Roman" w:eastAsia="DengXian" w:hAnsi="Times New Roman" w:cs="Times New Roman"/>
                <w:b/>
                <w:bCs/>
                <w:color w:val="000000"/>
                <w:sz w:val="20"/>
                <w:szCs w:val="20"/>
              </w:rPr>
            </w:pPr>
            <w:r>
              <w:rPr>
                <w:rFonts w:ascii="Times New Roman" w:eastAsia="DengXian" w:hAnsi="Times New Roman" w:cs="Times New Roman"/>
                <w:b/>
                <w:bCs/>
                <w:color w:val="000000"/>
                <w:sz w:val="20"/>
                <w:szCs w:val="20"/>
              </w:rPr>
              <w:t>34</w:t>
            </w:r>
          </w:p>
        </w:tc>
        <w:tc>
          <w:tcPr>
            <w:tcW w:w="685" w:type="dxa"/>
            <w:vAlign w:val="center"/>
          </w:tcPr>
          <w:p w:rsidR="00994254" w:rsidRDefault="00994254" w:rsidP="00994254">
            <w:pPr>
              <w:jc w:val="center"/>
              <w:rPr>
                <w:rFonts w:ascii="DengXian" w:eastAsia="DengXian" w:hAnsi="DengXian" w:cs="宋体"/>
                <w:b/>
                <w:bCs/>
                <w:color w:val="000000"/>
                <w:sz w:val="20"/>
                <w:szCs w:val="20"/>
              </w:rPr>
            </w:pPr>
            <w:r>
              <w:rPr>
                <w:rFonts w:hint="eastAsia"/>
                <w:b/>
                <w:bCs/>
                <w:color w:val="000000"/>
                <w:sz w:val="20"/>
                <w:szCs w:val="20"/>
              </w:rPr>
              <w:t>6</w:t>
            </w:r>
            <w:r>
              <w:rPr>
                <w:rFonts w:hint="eastAsia"/>
                <w:b/>
                <w:bCs/>
                <w:color w:val="000000"/>
                <w:sz w:val="13"/>
                <w:szCs w:val="13"/>
              </w:rPr>
              <w:t>(</w:t>
            </w:r>
            <w:r>
              <w:rPr>
                <w:rFonts w:hint="eastAsia"/>
                <w:b/>
                <w:bCs/>
                <w:color w:val="000000"/>
                <w:sz w:val="13"/>
                <w:szCs w:val="13"/>
              </w:rPr>
              <w:t>后</w:t>
            </w:r>
            <w:r>
              <w:rPr>
                <w:rFonts w:hint="eastAsia"/>
                <w:b/>
                <w:bCs/>
                <w:color w:val="000000"/>
                <w:sz w:val="13"/>
                <w:szCs w:val="13"/>
              </w:rPr>
              <w:t>9)</w:t>
            </w:r>
          </w:p>
        </w:tc>
        <w:tc>
          <w:tcPr>
            <w:tcW w:w="709" w:type="dxa"/>
            <w:vAlign w:val="center"/>
          </w:tcPr>
          <w:p w:rsidR="00994254" w:rsidRDefault="00994254" w:rsidP="00994254">
            <w:pPr>
              <w:jc w:val="center"/>
              <w:rPr>
                <w:rFonts w:ascii="宋体" w:eastAsia="宋体" w:hAnsi="宋体"/>
                <w:b/>
                <w:bCs/>
                <w:color w:val="000000"/>
                <w:sz w:val="20"/>
                <w:szCs w:val="20"/>
              </w:rPr>
            </w:pPr>
            <w:r>
              <w:rPr>
                <w:rFonts w:hint="eastAsia"/>
                <w:b/>
                <w:bCs/>
                <w:color w:val="000000"/>
                <w:sz w:val="20"/>
                <w:szCs w:val="20"/>
              </w:rPr>
              <w:t xml:space="preserve">　</w:t>
            </w:r>
          </w:p>
        </w:tc>
        <w:tc>
          <w:tcPr>
            <w:tcW w:w="430"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4"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51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11"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w:t>
            </w:r>
          </w:p>
        </w:tc>
      </w:tr>
      <w:tr w:rsidR="00994254">
        <w:trPr>
          <w:trHeight w:val="340"/>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ign w:val="center"/>
          </w:tcPr>
          <w:p w:rsidR="00994254" w:rsidRDefault="00994254" w:rsidP="00994254">
            <w:pPr>
              <w:jc w:val="center"/>
              <w:rPr>
                <w:rFonts w:ascii="宋体" w:eastAsia="宋体" w:hAnsi="宋体" w:cs="宋体"/>
                <w:b/>
                <w:bCs/>
                <w:szCs w:val="21"/>
              </w:rPr>
            </w:pPr>
          </w:p>
        </w:tc>
        <w:tc>
          <w:tcPr>
            <w:tcW w:w="409" w:type="dxa"/>
            <w:vAlign w:val="center"/>
          </w:tcPr>
          <w:p w:rsidR="00994254" w:rsidRDefault="00994254" w:rsidP="00994254">
            <w:pPr>
              <w:jc w:val="center"/>
              <w:rPr>
                <w:b/>
                <w:bCs/>
                <w:color w:val="000000"/>
                <w:sz w:val="18"/>
                <w:szCs w:val="18"/>
              </w:rPr>
            </w:pPr>
            <w:r>
              <w:rPr>
                <w:rFonts w:hint="eastAsia"/>
                <w:b/>
                <w:bCs/>
                <w:color w:val="000000"/>
                <w:sz w:val="18"/>
                <w:szCs w:val="18"/>
              </w:rPr>
              <w:t>3</w:t>
            </w:r>
          </w:p>
        </w:tc>
        <w:tc>
          <w:tcPr>
            <w:tcW w:w="1350" w:type="dxa"/>
            <w:vAlign w:val="center"/>
          </w:tcPr>
          <w:p w:rsidR="00994254" w:rsidRDefault="00994254" w:rsidP="00994254">
            <w:pPr>
              <w:jc w:val="center"/>
              <w:rPr>
                <w:b/>
                <w:bCs/>
                <w:color w:val="000000"/>
                <w:szCs w:val="21"/>
              </w:rPr>
            </w:pPr>
            <w:r>
              <w:rPr>
                <w:rFonts w:hint="eastAsia"/>
                <w:b/>
                <w:bCs/>
                <w:color w:val="000000"/>
                <w:szCs w:val="21"/>
              </w:rPr>
              <w:t>0509021103</w:t>
            </w:r>
          </w:p>
        </w:tc>
        <w:tc>
          <w:tcPr>
            <w:tcW w:w="2532" w:type="dxa"/>
            <w:vAlign w:val="center"/>
          </w:tcPr>
          <w:p w:rsidR="00994254" w:rsidRDefault="00994254" w:rsidP="00994254">
            <w:pPr>
              <w:jc w:val="center"/>
              <w:rPr>
                <w:rFonts w:ascii="DengXian" w:eastAsia="DengXian" w:hAnsi="DengXian"/>
                <w:b/>
                <w:bCs/>
                <w:color w:val="000000"/>
                <w:sz w:val="20"/>
                <w:szCs w:val="20"/>
              </w:rPr>
            </w:pPr>
            <w:r>
              <w:rPr>
                <w:rFonts w:hint="eastAsia"/>
                <w:b/>
                <w:bCs/>
                <w:color w:val="000000"/>
                <w:sz w:val="20"/>
                <w:szCs w:val="20"/>
              </w:rPr>
              <w:t>平面构成</w:t>
            </w:r>
          </w:p>
        </w:tc>
        <w:tc>
          <w:tcPr>
            <w:tcW w:w="720" w:type="dxa"/>
            <w:vAlign w:val="center"/>
          </w:tcPr>
          <w:p w:rsidR="00994254" w:rsidRDefault="00994254" w:rsidP="00994254">
            <w:pPr>
              <w:jc w:val="center"/>
              <w:rPr>
                <w:rFonts w:ascii="DengXian" w:eastAsia="DengXian" w:hAnsi="DengXian"/>
                <w:b/>
                <w:bCs/>
                <w:color w:val="000000"/>
                <w:sz w:val="20"/>
                <w:szCs w:val="20"/>
              </w:rPr>
            </w:pPr>
            <w:r>
              <w:rPr>
                <w:rFonts w:hint="eastAsia"/>
                <w:b/>
                <w:bCs/>
                <w:color w:val="000000"/>
                <w:sz w:val="20"/>
                <w:szCs w:val="20"/>
              </w:rPr>
              <w:t>必修</w:t>
            </w:r>
          </w:p>
        </w:tc>
        <w:tc>
          <w:tcPr>
            <w:tcW w:w="649" w:type="dxa"/>
            <w:vAlign w:val="center"/>
          </w:tcPr>
          <w:p w:rsidR="00994254" w:rsidRDefault="00994254" w:rsidP="00994254">
            <w:pPr>
              <w:jc w:val="center"/>
              <w:rPr>
                <w:rFonts w:ascii="DengXian" w:eastAsia="DengXian" w:hAnsi="DengXian"/>
                <w:b/>
                <w:bCs/>
                <w:color w:val="000000"/>
                <w:sz w:val="20"/>
                <w:szCs w:val="20"/>
              </w:rPr>
            </w:pPr>
            <w:r>
              <w:rPr>
                <w:rFonts w:ascii="DengXian" w:eastAsia="DengXian" w:hAnsi="DengXian" w:hint="eastAsia"/>
                <w:b/>
                <w:bCs/>
                <w:color w:val="000000"/>
                <w:sz w:val="20"/>
                <w:szCs w:val="20"/>
              </w:rPr>
              <w:t>2</w:t>
            </w:r>
          </w:p>
        </w:tc>
        <w:tc>
          <w:tcPr>
            <w:tcW w:w="761" w:type="dxa"/>
            <w:vAlign w:val="center"/>
          </w:tcPr>
          <w:p w:rsidR="00994254" w:rsidRDefault="00994254" w:rsidP="00994254">
            <w:pPr>
              <w:jc w:val="center"/>
              <w:rPr>
                <w:rFonts w:ascii="Times New Roman" w:eastAsia="DengXian" w:hAnsi="Times New Roman" w:cs="Times New Roman"/>
                <w:b/>
                <w:bCs/>
                <w:color w:val="000000"/>
                <w:sz w:val="20"/>
                <w:szCs w:val="20"/>
              </w:rPr>
            </w:pPr>
            <w:r>
              <w:rPr>
                <w:rFonts w:ascii="Times New Roman" w:eastAsia="DengXian" w:hAnsi="Times New Roman" w:cs="Times New Roman"/>
                <w:b/>
                <w:bCs/>
                <w:color w:val="000000"/>
                <w:sz w:val="20"/>
                <w:szCs w:val="20"/>
              </w:rPr>
              <w:t>36</w:t>
            </w:r>
          </w:p>
        </w:tc>
        <w:tc>
          <w:tcPr>
            <w:tcW w:w="761" w:type="dxa"/>
            <w:vAlign w:val="center"/>
          </w:tcPr>
          <w:p w:rsidR="00994254" w:rsidRDefault="00994254" w:rsidP="00994254">
            <w:pPr>
              <w:jc w:val="center"/>
              <w:rPr>
                <w:rFonts w:ascii="Times New Roman" w:eastAsia="DengXian" w:hAnsi="Times New Roman" w:cs="Times New Roman"/>
                <w:b/>
                <w:bCs/>
                <w:color w:val="000000"/>
                <w:sz w:val="20"/>
                <w:szCs w:val="20"/>
              </w:rPr>
            </w:pPr>
            <w:r>
              <w:rPr>
                <w:rFonts w:ascii="Times New Roman" w:eastAsia="DengXian" w:hAnsi="Times New Roman" w:cs="Times New Roman"/>
                <w:b/>
                <w:bCs/>
                <w:color w:val="000000"/>
                <w:sz w:val="20"/>
                <w:szCs w:val="20"/>
              </w:rPr>
              <w:t>12</w:t>
            </w:r>
          </w:p>
        </w:tc>
        <w:tc>
          <w:tcPr>
            <w:tcW w:w="763" w:type="dxa"/>
            <w:vAlign w:val="center"/>
          </w:tcPr>
          <w:p w:rsidR="00994254" w:rsidRDefault="00994254" w:rsidP="00994254">
            <w:pPr>
              <w:jc w:val="center"/>
              <w:rPr>
                <w:rFonts w:ascii="Times New Roman" w:eastAsia="DengXian" w:hAnsi="Times New Roman" w:cs="Times New Roman"/>
                <w:b/>
                <w:bCs/>
                <w:color w:val="000000"/>
                <w:sz w:val="20"/>
                <w:szCs w:val="20"/>
              </w:rPr>
            </w:pPr>
            <w:r>
              <w:rPr>
                <w:rFonts w:ascii="Times New Roman" w:eastAsia="DengXian" w:hAnsi="Times New Roman" w:cs="Times New Roman"/>
                <w:b/>
                <w:bCs/>
                <w:color w:val="000000"/>
                <w:sz w:val="20"/>
                <w:szCs w:val="20"/>
              </w:rPr>
              <w:t>24</w:t>
            </w:r>
          </w:p>
        </w:tc>
        <w:tc>
          <w:tcPr>
            <w:tcW w:w="685" w:type="dxa"/>
            <w:vAlign w:val="center"/>
          </w:tcPr>
          <w:p w:rsidR="00994254" w:rsidRDefault="00994254" w:rsidP="00994254">
            <w:pPr>
              <w:jc w:val="center"/>
              <w:rPr>
                <w:rFonts w:ascii="DengXian" w:eastAsia="DengXian" w:hAnsi="DengXian" w:cs="宋体"/>
                <w:b/>
                <w:bCs/>
                <w:color w:val="000000"/>
                <w:sz w:val="20"/>
                <w:szCs w:val="20"/>
              </w:rPr>
            </w:pPr>
            <w:r>
              <w:rPr>
                <w:rFonts w:ascii="DengXian" w:eastAsia="DengXian" w:hAnsi="DengXian" w:hint="eastAsia"/>
                <w:b/>
                <w:bCs/>
                <w:color w:val="000000"/>
                <w:sz w:val="20"/>
                <w:szCs w:val="20"/>
              </w:rPr>
              <w:t>2</w:t>
            </w:r>
          </w:p>
        </w:tc>
        <w:tc>
          <w:tcPr>
            <w:tcW w:w="709" w:type="dxa"/>
            <w:vAlign w:val="center"/>
          </w:tcPr>
          <w:p w:rsidR="00994254" w:rsidRDefault="00994254" w:rsidP="00994254">
            <w:pPr>
              <w:jc w:val="center"/>
              <w:rPr>
                <w:rFonts w:ascii="宋体" w:eastAsia="宋体" w:hAnsi="宋体"/>
                <w:b/>
                <w:bCs/>
                <w:color w:val="000000"/>
                <w:sz w:val="20"/>
                <w:szCs w:val="20"/>
              </w:rPr>
            </w:pPr>
            <w:r>
              <w:rPr>
                <w:rFonts w:hint="eastAsia"/>
                <w:b/>
                <w:bCs/>
                <w:color w:val="000000"/>
                <w:sz w:val="20"/>
                <w:szCs w:val="20"/>
              </w:rPr>
              <w:t xml:space="preserve">　</w:t>
            </w:r>
          </w:p>
        </w:tc>
        <w:tc>
          <w:tcPr>
            <w:tcW w:w="430"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4"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51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11"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w:t>
            </w:r>
          </w:p>
        </w:tc>
      </w:tr>
      <w:tr w:rsidR="00994254">
        <w:trPr>
          <w:trHeight w:val="90"/>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ign w:val="center"/>
          </w:tcPr>
          <w:p w:rsidR="00994254" w:rsidRDefault="00994254" w:rsidP="00994254">
            <w:pPr>
              <w:jc w:val="center"/>
              <w:rPr>
                <w:rFonts w:ascii="宋体" w:eastAsia="宋体" w:hAnsi="宋体" w:cs="宋体"/>
                <w:b/>
                <w:bCs/>
                <w:szCs w:val="21"/>
              </w:rPr>
            </w:pPr>
          </w:p>
        </w:tc>
        <w:tc>
          <w:tcPr>
            <w:tcW w:w="409" w:type="dxa"/>
            <w:vAlign w:val="center"/>
          </w:tcPr>
          <w:p w:rsidR="00994254" w:rsidRDefault="00994254" w:rsidP="00994254">
            <w:pPr>
              <w:jc w:val="center"/>
              <w:rPr>
                <w:b/>
                <w:bCs/>
                <w:color w:val="000000"/>
                <w:sz w:val="18"/>
                <w:szCs w:val="18"/>
              </w:rPr>
            </w:pPr>
            <w:r>
              <w:rPr>
                <w:rFonts w:hint="eastAsia"/>
                <w:b/>
                <w:bCs/>
                <w:color w:val="000000"/>
                <w:sz w:val="18"/>
                <w:szCs w:val="18"/>
              </w:rPr>
              <w:t>4</w:t>
            </w:r>
          </w:p>
        </w:tc>
        <w:tc>
          <w:tcPr>
            <w:tcW w:w="1350" w:type="dxa"/>
            <w:vAlign w:val="center"/>
          </w:tcPr>
          <w:p w:rsidR="00994254" w:rsidRDefault="00994254" w:rsidP="00994254">
            <w:pPr>
              <w:jc w:val="center"/>
              <w:rPr>
                <w:b/>
                <w:bCs/>
                <w:color w:val="000000"/>
                <w:szCs w:val="21"/>
              </w:rPr>
            </w:pPr>
            <w:r>
              <w:rPr>
                <w:rFonts w:hint="eastAsia"/>
                <w:b/>
                <w:bCs/>
                <w:color w:val="000000"/>
                <w:szCs w:val="21"/>
              </w:rPr>
              <w:t>0509021104</w:t>
            </w:r>
          </w:p>
        </w:tc>
        <w:tc>
          <w:tcPr>
            <w:tcW w:w="2532" w:type="dxa"/>
            <w:vAlign w:val="center"/>
          </w:tcPr>
          <w:p w:rsidR="00994254" w:rsidRDefault="00994254" w:rsidP="00994254">
            <w:pPr>
              <w:jc w:val="center"/>
              <w:rPr>
                <w:rFonts w:ascii="DengXian" w:eastAsia="DengXian" w:hAnsi="DengXian"/>
                <w:b/>
                <w:bCs/>
                <w:color w:val="000000"/>
                <w:sz w:val="20"/>
                <w:szCs w:val="20"/>
              </w:rPr>
            </w:pPr>
            <w:r>
              <w:rPr>
                <w:rFonts w:hint="eastAsia"/>
                <w:b/>
                <w:bCs/>
                <w:color w:val="000000"/>
                <w:sz w:val="20"/>
                <w:szCs w:val="20"/>
              </w:rPr>
              <w:t>色彩构成</w:t>
            </w:r>
          </w:p>
        </w:tc>
        <w:tc>
          <w:tcPr>
            <w:tcW w:w="720" w:type="dxa"/>
            <w:vAlign w:val="center"/>
          </w:tcPr>
          <w:p w:rsidR="00994254" w:rsidRDefault="00994254" w:rsidP="00994254">
            <w:pPr>
              <w:jc w:val="center"/>
              <w:rPr>
                <w:rFonts w:ascii="DengXian" w:eastAsia="DengXian" w:hAnsi="DengXian"/>
                <w:b/>
                <w:bCs/>
                <w:color w:val="000000"/>
                <w:sz w:val="20"/>
                <w:szCs w:val="20"/>
              </w:rPr>
            </w:pPr>
            <w:r>
              <w:rPr>
                <w:rFonts w:hint="eastAsia"/>
                <w:b/>
                <w:bCs/>
                <w:color w:val="000000"/>
                <w:sz w:val="20"/>
                <w:szCs w:val="20"/>
              </w:rPr>
              <w:t>必修</w:t>
            </w:r>
          </w:p>
        </w:tc>
        <w:tc>
          <w:tcPr>
            <w:tcW w:w="649" w:type="dxa"/>
            <w:vAlign w:val="center"/>
          </w:tcPr>
          <w:p w:rsidR="00994254" w:rsidRDefault="00994254" w:rsidP="00994254">
            <w:pPr>
              <w:jc w:val="center"/>
              <w:rPr>
                <w:rFonts w:ascii="DengXian" w:eastAsia="DengXian" w:hAnsi="DengXian"/>
                <w:b/>
                <w:bCs/>
                <w:color w:val="000000"/>
                <w:sz w:val="20"/>
                <w:szCs w:val="20"/>
              </w:rPr>
            </w:pPr>
            <w:r>
              <w:rPr>
                <w:rFonts w:ascii="DengXian" w:eastAsia="DengXian" w:hAnsi="DengXian" w:hint="eastAsia"/>
                <w:b/>
                <w:bCs/>
                <w:color w:val="000000"/>
                <w:sz w:val="20"/>
                <w:szCs w:val="20"/>
              </w:rPr>
              <w:t>4</w:t>
            </w:r>
          </w:p>
        </w:tc>
        <w:tc>
          <w:tcPr>
            <w:tcW w:w="761" w:type="dxa"/>
            <w:vAlign w:val="center"/>
          </w:tcPr>
          <w:p w:rsidR="00994254" w:rsidRDefault="00994254" w:rsidP="00994254">
            <w:pPr>
              <w:jc w:val="center"/>
              <w:rPr>
                <w:rFonts w:ascii="Times New Roman" w:eastAsia="DengXian" w:hAnsi="Times New Roman" w:cs="Times New Roman"/>
                <w:b/>
                <w:bCs/>
                <w:color w:val="000000"/>
                <w:sz w:val="20"/>
                <w:szCs w:val="20"/>
              </w:rPr>
            </w:pPr>
            <w:r>
              <w:rPr>
                <w:rFonts w:ascii="Times New Roman" w:eastAsia="DengXian" w:hAnsi="Times New Roman" w:cs="Times New Roman"/>
                <w:b/>
                <w:bCs/>
                <w:color w:val="000000"/>
                <w:sz w:val="20"/>
                <w:szCs w:val="20"/>
              </w:rPr>
              <w:t>72</w:t>
            </w:r>
          </w:p>
        </w:tc>
        <w:tc>
          <w:tcPr>
            <w:tcW w:w="761" w:type="dxa"/>
            <w:vAlign w:val="center"/>
          </w:tcPr>
          <w:p w:rsidR="00994254" w:rsidRDefault="00994254" w:rsidP="00994254">
            <w:pPr>
              <w:jc w:val="center"/>
              <w:rPr>
                <w:rFonts w:ascii="Times New Roman" w:eastAsia="DengXian" w:hAnsi="Times New Roman" w:cs="Times New Roman"/>
                <w:b/>
                <w:bCs/>
                <w:color w:val="000000"/>
                <w:sz w:val="20"/>
                <w:szCs w:val="20"/>
              </w:rPr>
            </w:pPr>
            <w:r>
              <w:rPr>
                <w:rFonts w:ascii="Times New Roman" w:eastAsia="DengXian" w:hAnsi="Times New Roman" w:cs="Times New Roman"/>
                <w:b/>
                <w:bCs/>
                <w:color w:val="000000"/>
                <w:sz w:val="20"/>
                <w:szCs w:val="20"/>
              </w:rPr>
              <w:t>30</w:t>
            </w:r>
          </w:p>
        </w:tc>
        <w:tc>
          <w:tcPr>
            <w:tcW w:w="763" w:type="dxa"/>
            <w:vAlign w:val="center"/>
          </w:tcPr>
          <w:p w:rsidR="00994254" w:rsidRDefault="00994254" w:rsidP="00994254">
            <w:pPr>
              <w:jc w:val="center"/>
              <w:rPr>
                <w:rFonts w:ascii="Times New Roman" w:eastAsia="DengXian" w:hAnsi="Times New Roman" w:cs="Times New Roman"/>
                <w:b/>
                <w:bCs/>
                <w:color w:val="000000"/>
                <w:sz w:val="20"/>
                <w:szCs w:val="20"/>
              </w:rPr>
            </w:pPr>
            <w:r>
              <w:rPr>
                <w:rFonts w:ascii="Times New Roman" w:eastAsia="DengXian" w:hAnsi="Times New Roman" w:cs="Times New Roman"/>
                <w:b/>
                <w:bCs/>
                <w:color w:val="000000"/>
                <w:sz w:val="20"/>
                <w:szCs w:val="20"/>
              </w:rPr>
              <w:t>42</w:t>
            </w:r>
          </w:p>
        </w:tc>
        <w:tc>
          <w:tcPr>
            <w:tcW w:w="685" w:type="dxa"/>
            <w:vAlign w:val="center"/>
          </w:tcPr>
          <w:p w:rsidR="00994254" w:rsidRDefault="00994254" w:rsidP="00994254">
            <w:pPr>
              <w:jc w:val="center"/>
              <w:rPr>
                <w:rFonts w:ascii="DengXian" w:eastAsia="DengXian" w:hAnsi="DengXian" w:cs="宋体"/>
                <w:b/>
                <w:bCs/>
                <w:color w:val="000000"/>
                <w:sz w:val="20"/>
                <w:szCs w:val="20"/>
              </w:rPr>
            </w:pPr>
            <w:r>
              <w:rPr>
                <w:rFonts w:ascii="DengXian" w:eastAsia="DengXian" w:hAnsi="DengXian" w:hint="eastAsia"/>
                <w:b/>
                <w:bCs/>
                <w:color w:val="000000"/>
                <w:sz w:val="20"/>
                <w:szCs w:val="20"/>
              </w:rPr>
              <w:t>4</w:t>
            </w:r>
          </w:p>
        </w:tc>
        <w:tc>
          <w:tcPr>
            <w:tcW w:w="709" w:type="dxa"/>
            <w:vAlign w:val="center"/>
          </w:tcPr>
          <w:p w:rsidR="00994254" w:rsidRDefault="00994254" w:rsidP="00994254">
            <w:pPr>
              <w:jc w:val="center"/>
              <w:rPr>
                <w:rFonts w:ascii="宋体" w:eastAsia="宋体" w:hAnsi="宋体"/>
                <w:b/>
                <w:bCs/>
                <w:color w:val="000000"/>
                <w:sz w:val="20"/>
                <w:szCs w:val="20"/>
              </w:rPr>
            </w:pPr>
            <w:r>
              <w:rPr>
                <w:rFonts w:hint="eastAsia"/>
                <w:b/>
                <w:bCs/>
                <w:color w:val="000000"/>
                <w:sz w:val="20"/>
                <w:szCs w:val="20"/>
              </w:rPr>
              <w:t xml:space="preserve">　</w:t>
            </w:r>
          </w:p>
        </w:tc>
        <w:tc>
          <w:tcPr>
            <w:tcW w:w="430"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4"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51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11"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w:t>
            </w:r>
          </w:p>
        </w:tc>
      </w:tr>
      <w:tr w:rsidR="00994254">
        <w:trPr>
          <w:trHeight w:val="340"/>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ign w:val="center"/>
          </w:tcPr>
          <w:p w:rsidR="00994254" w:rsidRDefault="00994254" w:rsidP="00994254">
            <w:pPr>
              <w:jc w:val="center"/>
              <w:rPr>
                <w:rFonts w:ascii="宋体" w:eastAsia="宋体" w:hAnsi="宋体" w:cs="宋体"/>
                <w:b/>
                <w:bCs/>
                <w:szCs w:val="21"/>
              </w:rPr>
            </w:pPr>
          </w:p>
        </w:tc>
        <w:tc>
          <w:tcPr>
            <w:tcW w:w="409" w:type="dxa"/>
            <w:vAlign w:val="center"/>
          </w:tcPr>
          <w:p w:rsidR="00994254" w:rsidRDefault="00994254" w:rsidP="00994254">
            <w:pPr>
              <w:jc w:val="center"/>
              <w:rPr>
                <w:b/>
                <w:bCs/>
                <w:color w:val="000000"/>
                <w:sz w:val="18"/>
                <w:szCs w:val="18"/>
              </w:rPr>
            </w:pPr>
            <w:r>
              <w:rPr>
                <w:rFonts w:hint="eastAsia"/>
                <w:b/>
                <w:bCs/>
                <w:color w:val="000000"/>
                <w:sz w:val="18"/>
                <w:szCs w:val="18"/>
              </w:rPr>
              <w:t>5</w:t>
            </w:r>
          </w:p>
        </w:tc>
        <w:tc>
          <w:tcPr>
            <w:tcW w:w="1350" w:type="dxa"/>
            <w:vAlign w:val="center"/>
          </w:tcPr>
          <w:p w:rsidR="00994254" w:rsidRDefault="00994254" w:rsidP="00994254">
            <w:pPr>
              <w:jc w:val="center"/>
              <w:rPr>
                <w:b/>
                <w:bCs/>
                <w:color w:val="000000"/>
                <w:szCs w:val="21"/>
              </w:rPr>
            </w:pPr>
            <w:r>
              <w:rPr>
                <w:rFonts w:hint="eastAsia"/>
                <w:b/>
                <w:bCs/>
                <w:color w:val="000000"/>
                <w:szCs w:val="21"/>
              </w:rPr>
              <w:t>0509021105</w:t>
            </w:r>
          </w:p>
        </w:tc>
        <w:tc>
          <w:tcPr>
            <w:tcW w:w="2532" w:type="dxa"/>
            <w:vAlign w:val="center"/>
          </w:tcPr>
          <w:p w:rsidR="00994254" w:rsidRDefault="00994254" w:rsidP="00994254">
            <w:pPr>
              <w:jc w:val="center"/>
              <w:rPr>
                <w:rFonts w:ascii="DengXian" w:eastAsia="DengXian" w:hAnsi="DengXian"/>
                <w:b/>
                <w:bCs/>
                <w:color w:val="000000"/>
                <w:sz w:val="20"/>
                <w:szCs w:val="20"/>
              </w:rPr>
            </w:pPr>
            <w:r>
              <w:rPr>
                <w:rFonts w:hint="eastAsia"/>
                <w:b/>
                <w:bCs/>
                <w:color w:val="000000"/>
                <w:sz w:val="20"/>
                <w:szCs w:val="20"/>
              </w:rPr>
              <w:t>立体构成</w:t>
            </w:r>
          </w:p>
        </w:tc>
        <w:tc>
          <w:tcPr>
            <w:tcW w:w="720" w:type="dxa"/>
            <w:vAlign w:val="center"/>
          </w:tcPr>
          <w:p w:rsidR="00994254" w:rsidRDefault="00994254" w:rsidP="00994254">
            <w:pPr>
              <w:jc w:val="center"/>
              <w:rPr>
                <w:rFonts w:ascii="DengXian" w:eastAsia="DengXian" w:hAnsi="DengXian"/>
                <w:b/>
                <w:bCs/>
                <w:color w:val="000000"/>
                <w:sz w:val="20"/>
                <w:szCs w:val="20"/>
              </w:rPr>
            </w:pPr>
            <w:r>
              <w:rPr>
                <w:rFonts w:hint="eastAsia"/>
                <w:b/>
                <w:bCs/>
                <w:color w:val="000000"/>
                <w:sz w:val="20"/>
                <w:szCs w:val="20"/>
              </w:rPr>
              <w:t>必修</w:t>
            </w:r>
          </w:p>
        </w:tc>
        <w:tc>
          <w:tcPr>
            <w:tcW w:w="649" w:type="dxa"/>
            <w:vAlign w:val="center"/>
          </w:tcPr>
          <w:p w:rsidR="00994254" w:rsidRDefault="00994254" w:rsidP="00994254">
            <w:pPr>
              <w:jc w:val="center"/>
              <w:rPr>
                <w:rFonts w:ascii="DengXian" w:eastAsia="DengXian" w:hAnsi="DengXian"/>
                <w:b/>
                <w:bCs/>
                <w:color w:val="000000"/>
                <w:sz w:val="20"/>
                <w:szCs w:val="20"/>
              </w:rPr>
            </w:pPr>
            <w:r>
              <w:rPr>
                <w:rFonts w:ascii="DengXian" w:eastAsia="DengXian" w:hAnsi="DengXian" w:hint="eastAsia"/>
                <w:b/>
                <w:bCs/>
                <w:color w:val="000000"/>
                <w:sz w:val="20"/>
                <w:szCs w:val="20"/>
              </w:rPr>
              <w:t>4</w:t>
            </w:r>
          </w:p>
        </w:tc>
        <w:tc>
          <w:tcPr>
            <w:tcW w:w="761" w:type="dxa"/>
            <w:vAlign w:val="center"/>
          </w:tcPr>
          <w:p w:rsidR="00994254" w:rsidRDefault="00994254" w:rsidP="00994254">
            <w:pPr>
              <w:jc w:val="center"/>
              <w:rPr>
                <w:rFonts w:ascii="Times New Roman" w:eastAsia="DengXian" w:hAnsi="Times New Roman" w:cs="Times New Roman"/>
                <w:b/>
                <w:bCs/>
                <w:color w:val="000000"/>
                <w:sz w:val="20"/>
                <w:szCs w:val="20"/>
              </w:rPr>
            </w:pPr>
            <w:r>
              <w:rPr>
                <w:rFonts w:ascii="Times New Roman" w:eastAsia="DengXian" w:hAnsi="Times New Roman" w:cs="Times New Roman"/>
                <w:b/>
                <w:bCs/>
                <w:color w:val="000000"/>
                <w:sz w:val="20"/>
                <w:szCs w:val="20"/>
              </w:rPr>
              <w:t>72</w:t>
            </w:r>
          </w:p>
        </w:tc>
        <w:tc>
          <w:tcPr>
            <w:tcW w:w="761" w:type="dxa"/>
            <w:vAlign w:val="center"/>
          </w:tcPr>
          <w:p w:rsidR="00994254" w:rsidRDefault="00994254" w:rsidP="00994254">
            <w:pPr>
              <w:jc w:val="center"/>
              <w:rPr>
                <w:rFonts w:ascii="Times New Roman" w:eastAsia="DengXian" w:hAnsi="Times New Roman" w:cs="Times New Roman"/>
                <w:b/>
                <w:bCs/>
                <w:color w:val="000000"/>
                <w:sz w:val="20"/>
                <w:szCs w:val="20"/>
              </w:rPr>
            </w:pPr>
            <w:r>
              <w:rPr>
                <w:rFonts w:ascii="Times New Roman" w:eastAsia="DengXian" w:hAnsi="Times New Roman" w:cs="Times New Roman"/>
                <w:b/>
                <w:bCs/>
                <w:color w:val="000000"/>
                <w:sz w:val="20"/>
                <w:szCs w:val="20"/>
              </w:rPr>
              <w:t>30</w:t>
            </w:r>
          </w:p>
        </w:tc>
        <w:tc>
          <w:tcPr>
            <w:tcW w:w="763" w:type="dxa"/>
            <w:vAlign w:val="center"/>
          </w:tcPr>
          <w:p w:rsidR="00994254" w:rsidRDefault="00994254" w:rsidP="00994254">
            <w:pPr>
              <w:jc w:val="center"/>
              <w:rPr>
                <w:rFonts w:ascii="Times New Roman" w:eastAsia="DengXian" w:hAnsi="Times New Roman" w:cs="Times New Roman"/>
                <w:b/>
                <w:bCs/>
                <w:color w:val="000000"/>
                <w:sz w:val="20"/>
                <w:szCs w:val="20"/>
              </w:rPr>
            </w:pPr>
            <w:r>
              <w:rPr>
                <w:rFonts w:ascii="Times New Roman" w:eastAsia="DengXian" w:hAnsi="Times New Roman" w:cs="Times New Roman"/>
                <w:b/>
                <w:bCs/>
                <w:color w:val="000000"/>
                <w:sz w:val="20"/>
                <w:szCs w:val="20"/>
              </w:rPr>
              <w:t>42</w:t>
            </w:r>
          </w:p>
        </w:tc>
        <w:tc>
          <w:tcPr>
            <w:tcW w:w="685" w:type="dxa"/>
            <w:vAlign w:val="center"/>
          </w:tcPr>
          <w:p w:rsidR="00994254" w:rsidRDefault="00994254" w:rsidP="00994254">
            <w:pPr>
              <w:jc w:val="center"/>
              <w:rPr>
                <w:rFonts w:ascii="DengXian" w:eastAsia="DengXian" w:hAnsi="DengXian" w:cs="宋体"/>
                <w:b/>
                <w:bCs/>
                <w:color w:val="000000"/>
                <w:sz w:val="20"/>
                <w:szCs w:val="20"/>
              </w:rPr>
            </w:pPr>
            <w:r>
              <w:rPr>
                <w:rFonts w:ascii="DengXian" w:eastAsia="DengXian" w:hAnsi="DengXian" w:hint="eastAsia"/>
                <w:b/>
                <w:bCs/>
                <w:color w:val="000000"/>
                <w:sz w:val="20"/>
                <w:szCs w:val="20"/>
              </w:rPr>
              <w:t>4</w:t>
            </w:r>
          </w:p>
        </w:tc>
        <w:tc>
          <w:tcPr>
            <w:tcW w:w="709" w:type="dxa"/>
            <w:vAlign w:val="center"/>
          </w:tcPr>
          <w:p w:rsidR="00994254" w:rsidRDefault="00994254" w:rsidP="00994254">
            <w:pPr>
              <w:jc w:val="center"/>
              <w:rPr>
                <w:rFonts w:ascii="宋体" w:eastAsia="宋体" w:hAnsi="宋体"/>
                <w:b/>
                <w:bCs/>
                <w:color w:val="000000"/>
                <w:sz w:val="20"/>
                <w:szCs w:val="20"/>
              </w:rPr>
            </w:pPr>
            <w:r>
              <w:rPr>
                <w:rFonts w:hint="eastAsia"/>
                <w:b/>
                <w:bCs/>
                <w:color w:val="000000"/>
                <w:sz w:val="20"/>
                <w:szCs w:val="20"/>
              </w:rPr>
              <w:t xml:space="preserve">　</w:t>
            </w:r>
          </w:p>
        </w:tc>
        <w:tc>
          <w:tcPr>
            <w:tcW w:w="430"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4"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51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11"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w:t>
            </w:r>
          </w:p>
        </w:tc>
      </w:tr>
      <w:tr w:rsidR="00994254">
        <w:trPr>
          <w:trHeight w:val="340"/>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restart"/>
            <w:vAlign w:val="center"/>
          </w:tcPr>
          <w:p w:rsidR="00994254" w:rsidRDefault="00994254" w:rsidP="00994254">
            <w:pPr>
              <w:jc w:val="center"/>
              <w:rPr>
                <w:rFonts w:ascii="宋体" w:eastAsia="宋体" w:hAnsi="宋体" w:cs="宋体"/>
                <w:b/>
                <w:bCs/>
                <w:szCs w:val="21"/>
              </w:rPr>
            </w:pPr>
            <w:r>
              <w:rPr>
                <w:rFonts w:ascii="宋体" w:eastAsia="宋体" w:hAnsi="宋体" w:cs="宋体"/>
                <w:b/>
                <w:bCs/>
                <w:szCs w:val="21"/>
              </w:rPr>
              <w:t>专业核心课</w:t>
            </w:r>
          </w:p>
        </w:tc>
        <w:tc>
          <w:tcPr>
            <w:tcW w:w="409" w:type="dxa"/>
            <w:vAlign w:val="center"/>
          </w:tcPr>
          <w:p w:rsidR="00994254" w:rsidRDefault="00994254" w:rsidP="00994254">
            <w:pPr>
              <w:widowControl/>
              <w:jc w:val="center"/>
              <w:rPr>
                <w:rFonts w:ascii="宋体" w:eastAsia="宋体" w:hAnsi="宋体" w:cs="宋体"/>
                <w:b/>
                <w:bCs/>
                <w:color w:val="000000"/>
                <w:kern w:val="0"/>
                <w:sz w:val="18"/>
                <w:szCs w:val="18"/>
              </w:rPr>
            </w:pPr>
            <w:r>
              <w:rPr>
                <w:rFonts w:hint="eastAsia"/>
                <w:b/>
                <w:bCs/>
                <w:color w:val="000000"/>
                <w:sz w:val="18"/>
                <w:szCs w:val="18"/>
              </w:rPr>
              <w:t>1</w:t>
            </w:r>
          </w:p>
        </w:tc>
        <w:tc>
          <w:tcPr>
            <w:tcW w:w="1350" w:type="dxa"/>
            <w:vAlign w:val="center"/>
          </w:tcPr>
          <w:p w:rsidR="00994254" w:rsidRDefault="00994254" w:rsidP="00994254">
            <w:pPr>
              <w:jc w:val="center"/>
              <w:rPr>
                <w:b/>
                <w:bCs/>
                <w:color w:val="000000"/>
                <w:szCs w:val="21"/>
              </w:rPr>
            </w:pPr>
            <w:r>
              <w:rPr>
                <w:rFonts w:hint="eastAsia"/>
                <w:b/>
                <w:bCs/>
                <w:color w:val="000000"/>
                <w:szCs w:val="21"/>
              </w:rPr>
              <w:t>0509022201</w:t>
            </w:r>
          </w:p>
        </w:tc>
        <w:tc>
          <w:tcPr>
            <w:tcW w:w="2532" w:type="dxa"/>
            <w:vAlign w:val="center"/>
          </w:tcPr>
          <w:p w:rsidR="00994254" w:rsidRDefault="00994254" w:rsidP="00994254">
            <w:pPr>
              <w:jc w:val="center"/>
              <w:rPr>
                <w:b/>
                <w:bCs/>
                <w:color w:val="000000"/>
                <w:sz w:val="20"/>
                <w:szCs w:val="20"/>
              </w:rPr>
            </w:pPr>
            <w:r>
              <w:rPr>
                <w:rFonts w:hint="eastAsia"/>
                <w:b/>
                <w:bCs/>
                <w:color w:val="000000"/>
                <w:sz w:val="20"/>
                <w:szCs w:val="20"/>
              </w:rPr>
              <w:t>视听语言</w:t>
            </w:r>
          </w:p>
        </w:tc>
        <w:tc>
          <w:tcPr>
            <w:tcW w:w="720" w:type="dxa"/>
            <w:vAlign w:val="center"/>
          </w:tcPr>
          <w:p w:rsidR="00994254" w:rsidRDefault="00994254" w:rsidP="00994254">
            <w:pPr>
              <w:jc w:val="center"/>
              <w:rPr>
                <w:b/>
                <w:bCs/>
                <w:color w:val="000000"/>
                <w:sz w:val="20"/>
                <w:szCs w:val="20"/>
              </w:rPr>
            </w:pPr>
            <w:r>
              <w:rPr>
                <w:rFonts w:hint="eastAsia"/>
                <w:b/>
                <w:bCs/>
                <w:color w:val="000000"/>
                <w:sz w:val="20"/>
                <w:szCs w:val="20"/>
              </w:rPr>
              <w:t>必修</w:t>
            </w:r>
          </w:p>
        </w:tc>
        <w:tc>
          <w:tcPr>
            <w:tcW w:w="649" w:type="dxa"/>
            <w:vAlign w:val="center"/>
          </w:tcPr>
          <w:p w:rsidR="00994254" w:rsidRDefault="00994254" w:rsidP="00994254">
            <w:pPr>
              <w:jc w:val="center"/>
              <w:rPr>
                <w:b/>
                <w:bCs/>
                <w:color w:val="000000"/>
                <w:sz w:val="20"/>
                <w:szCs w:val="20"/>
              </w:rPr>
            </w:pPr>
            <w:r>
              <w:rPr>
                <w:rFonts w:hint="eastAsia"/>
                <w:b/>
                <w:bCs/>
                <w:color w:val="000000"/>
                <w:sz w:val="20"/>
                <w:szCs w:val="20"/>
              </w:rPr>
              <w:t>4</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72</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30</w:t>
            </w:r>
          </w:p>
        </w:tc>
        <w:tc>
          <w:tcPr>
            <w:tcW w:w="763" w:type="dxa"/>
            <w:vAlign w:val="center"/>
          </w:tcPr>
          <w:p w:rsidR="00994254" w:rsidRDefault="00994254" w:rsidP="00994254">
            <w:pPr>
              <w:jc w:val="center"/>
              <w:rPr>
                <w:b/>
                <w:bCs/>
                <w:color w:val="000000"/>
                <w:sz w:val="20"/>
                <w:szCs w:val="20"/>
              </w:rPr>
            </w:pPr>
            <w:r>
              <w:rPr>
                <w:rFonts w:hint="eastAsia"/>
                <w:b/>
                <w:bCs/>
                <w:color w:val="000000"/>
                <w:sz w:val="20"/>
                <w:szCs w:val="20"/>
              </w:rPr>
              <w:t>42</w:t>
            </w:r>
          </w:p>
        </w:tc>
        <w:tc>
          <w:tcPr>
            <w:tcW w:w="685"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9" w:type="dxa"/>
            <w:vAlign w:val="center"/>
          </w:tcPr>
          <w:p w:rsidR="00994254" w:rsidRDefault="00994254" w:rsidP="00994254">
            <w:pPr>
              <w:jc w:val="center"/>
              <w:rPr>
                <w:b/>
                <w:bCs/>
                <w:color w:val="000000"/>
                <w:sz w:val="20"/>
                <w:szCs w:val="20"/>
              </w:rPr>
            </w:pPr>
            <w:r>
              <w:rPr>
                <w:rFonts w:hint="eastAsia"/>
                <w:b/>
                <w:bCs/>
                <w:color w:val="000000"/>
                <w:sz w:val="20"/>
                <w:szCs w:val="20"/>
              </w:rPr>
              <w:t>4</w:t>
            </w:r>
          </w:p>
        </w:tc>
        <w:tc>
          <w:tcPr>
            <w:tcW w:w="430"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4"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51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11"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2823BA" w:rsidP="00994254">
            <w:pPr>
              <w:jc w:val="center"/>
              <w:rPr>
                <w:b/>
                <w:bCs/>
                <w:color w:val="000000"/>
                <w:sz w:val="20"/>
                <w:szCs w:val="20"/>
              </w:rPr>
            </w:pPr>
            <w:r>
              <w:rPr>
                <w:rFonts w:hint="eastAsia"/>
                <w:b/>
                <w:bCs/>
                <w:color w:val="000000"/>
                <w:sz w:val="20"/>
                <w:szCs w:val="20"/>
              </w:rPr>
              <w:t>√</w:t>
            </w:r>
            <w:r w:rsidR="00994254">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r>
      <w:tr w:rsidR="00994254">
        <w:trPr>
          <w:trHeight w:val="340"/>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ign w:val="center"/>
          </w:tcPr>
          <w:p w:rsidR="00994254" w:rsidRDefault="00994254" w:rsidP="00994254">
            <w:pPr>
              <w:jc w:val="center"/>
              <w:rPr>
                <w:rFonts w:ascii="宋体" w:eastAsia="宋体" w:hAnsi="宋体" w:cs="宋体"/>
                <w:b/>
                <w:bCs/>
                <w:szCs w:val="21"/>
              </w:rPr>
            </w:pPr>
          </w:p>
        </w:tc>
        <w:tc>
          <w:tcPr>
            <w:tcW w:w="409" w:type="dxa"/>
            <w:vAlign w:val="center"/>
          </w:tcPr>
          <w:p w:rsidR="00994254" w:rsidRDefault="00994254" w:rsidP="00994254">
            <w:pPr>
              <w:jc w:val="center"/>
              <w:rPr>
                <w:b/>
                <w:bCs/>
                <w:color w:val="000000"/>
                <w:sz w:val="18"/>
                <w:szCs w:val="18"/>
              </w:rPr>
            </w:pPr>
            <w:r>
              <w:rPr>
                <w:rFonts w:hint="eastAsia"/>
                <w:b/>
                <w:bCs/>
                <w:color w:val="000000"/>
                <w:sz w:val="18"/>
                <w:szCs w:val="18"/>
              </w:rPr>
              <w:t>2</w:t>
            </w:r>
          </w:p>
        </w:tc>
        <w:tc>
          <w:tcPr>
            <w:tcW w:w="1350" w:type="dxa"/>
            <w:vAlign w:val="center"/>
          </w:tcPr>
          <w:p w:rsidR="00994254" w:rsidRDefault="00994254" w:rsidP="00994254">
            <w:pPr>
              <w:jc w:val="center"/>
              <w:rPr>
                <w:b/>
                <w:bCs/>
                <w:color w:val="000000"/>
                <w:szCs w:val="21"/>
              </w:rPr>
            </w:pPr>
            <w:r>
              <w:rPr>
                <w:rFonts w:hint="eastAsia"/>
                <w:b/>
                <w:bCs/>
                <w:color w:val="000000"/>
                <w:szCs w:val="21"/>
              </w:rPr>
              <w:t>0509022202</w:t>
            </w:r>
          </w:p>
        </w:tc>
        <w:tc>
          <w:tcPr>
            <w:tcW w:w="2532" w:type="dxa"/>
            <w:vAlign w:val="center"/>
          </w:tcPr>
          <w:p w:rsidR="00994254" w:rsidRDefault="00994254" w:rsidP="00994254">
            <w:pPr>
              <w:jc w:val="center"/>
              <w:rPr>
                <w:b/>
                <w:bCs/>
                <w:color w:val="000000"/>
                <w:sz w:val="20"/>
                <w:szCs w:val="20"/>
              </w:rPr>
            </w:pPr>
            <w:r>
              <w:rPr>
                <w:rFonts w:hint="eastAsia"/>
                <w:b/>
                <w:bCs/>
                <w:color w:val="000000"/>
                <w:sz w:val="20"/>
                <w:szCs w:val="20"/>
              </w:rPr>
              <w:t>平面设计</w:t>
            </w:r>
          </w:p>
        </w:tc>
        <w:tc>
          <w:tcPr>
            <w:tcW w:w="720" w:type="dxa"/>
            <w:vAlign w:val="center"/>
          </w:tcPr>
          <w:p w:rsidR="00994254" w:rsidRDefault="00994254" w:rsidP="00994254">
            <w:pPr>
              <w:jc w:val="center"/>
              <w:rPr>
                <w:b/>
                <w:bCs/>
                <w:color w:val="000000"/>
                <w:sz w:val="20"/>
                <w:szCs w:val="20"/>
              </w:rPr>
            </w:pPr>
            <w:r>
              <w:rPr>
                <w:rFonts w:hint="eastAsia"/>
                <w:b/>
                <w:bCs/>
                <w:color w:val="000000"/>
                <w:sz w:val="20"/>
                <w:szCs w:val="20"/>
              </w:rPr>
              <w:t>必须</w:t>
            </w:r>
          </w:p>
        </w:tc>
        <w:tc>
          <w:tcPr>
            <w:tcW w:w="649" w:type="dxa"/>
            <w:vAlign w:val="center"/>
          </w:tcPr>
          <w:p w:rsidR="00994254" w:rsidRDefault="00994254" w:rsidP="00994254">
            <w:pPr>
              <w:jc w:val="center"/>
              <w:rPr>
                <w:b/>
                <w:bCs/>
                <w:color w:val="000000"/>
                <w:sz w:val="20"/>
                <w:szCs w:val="20"/>
              </w:rPr>
            </w:pPr>
            <w:r>
              <w:rPr>
                <w:rFonts w:hint="eastAsia"/>
                <w:b/>
                <w:bCs/>
                <w:color w:val="000000"/>
                <w:sz w:val="20"/>
                <w:szCs w:val="20"/>
              </w:rPr>
              <w:t>4</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72</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30</w:t>
            </w:r>
          </w:p>
        </w:tc>
        <w:tc>
          <w:tcPr>
            <w:tcW w:w="763" w:type="dxa"/>
            <w:vAlign w:val="center"/>
          </w:tcPr>
          <w:p w:rsidR="00994254" w:rsidRDefault="00994254" w:rsidP="00994254">
            <w:pPr>
              <w:jc w:val="center"/>
              <w:rPr>
                <w:b/>
                <w:bCs/>
                <w:color w:val="000000"/>
                <w:sz w:val="20"/>
                <w:szCs w:val="20"/>
              </w:rPr>
            </w:pPr>
            <w:r>
              <w:rPr>
                <w:rFonts w:hint="eastAsia"/>
                <w:b/>
                <w:bCs/>
                <w:color w:val="000000"/>
                <w:sz w:val="20"/>
                <w:szCs w:val="20"/>
              </w:rPr>
              <w:t>42</w:t>
            </w:r>
          </w:p>
        </w:tc>
        <w:tc>
          <w:tcPr>
            <w:tcW w:w="685"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9" w:type="dxa"/>
            <w:vAlign w:val="center"/>
          </w:tcPr>
          <w:p w:rsidR="00994254" w:rsidRDefault="00994254" w:rsidP="00994254">
            <w:pPr>
              <w:jc w:val="center"/>
              <w:rPr>
                <w:b/>
                <w:bCs/>
                <w:color w:val="000000"/>
                <w:sz w:val="20"/>
                <w:szCs w:val="20"/>
              </w:rPr>
            </w:pPr>
            <w:r>
              <w:rPr>
                <w:rFonts w:hint="eastAsia"/>
                <w:b/>
                <w:bCs/>
                <w:color w:val="000000"/>
                <w:sz w:val="20"/>
                <w:szCs w:val="20"/>
              </w:rPr>
              <w:t>4</w:t>
            </w:r>
          </w:p>
        </w:tc>
        <w:tc>
          <w:tcPr>
            <w:tcW w:w="430"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4"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51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11"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w:t>
            </w:r>
          </w:p>
        </w:tc>
      </w:tr>
      <w:tr w:rsidR="00994254">
        <w:trPr>
          <w:trHeight w:val="340"/>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ign w:val="center"/>
          </w:tcPr>
          <w:p w:rsidR="00994254" w:rsidRDefault="00994254" w:rsidP="00994254">
            <w:pPr>
              <w:jc w:val="center"/>
              <w:rPr>
                <w:rFonts w:ascii="宋体" w:eastAsia="宋体" w:hAnsi="宋体" w:cs="宋体"/>
                <w:b/>
                <w:bCs/>
                <w:szCs w:val="21"/>
              </w:rPr>
            </w:pPr>
          </w:p>
        </w:tc>
        <w:tc>
          <w:tcPr>
            <w:tcW w:w="409" w:type="dxa"/>
            <w:vAlign w:val="center"/>
          </w:tcPr>
          <w:p w:rsidR="00994254" w:rsidRDefault="00994254" w:rsidP="00994254">
            <w:pPr>
              <w:jc w:val="center"/>
              <w:rPr>
                <w:b/>
                <w:bCs/>
                <w:color w:val="000000"/>
                <w:sz w:val="18"/>
                <w:szCs w:val="18"/>
              </w:rPr>
            </w:pPr>
            <w:r>
              <w:rPr>
                <w:rFonts w:hint="eastAsia"/>
                <w:b/>
                <w:bCs/>
                <w:color w:val="000000"/>
                <w:sz w:val="18"/>
                <w:szCs w:val="18"/>
              </w:rPr>
              <w:t>3</w:t>
            </w:r>
          </w:p>
        </w:tc>
        <w:tc>
          <w:tcPr>
            <w:tcW w:w="1350" w:type="dxa"/>
            <w:vAlign w:val="center"/>
          </w:tcPr>
          <w:p w:rsidR="00994254" w:rsidRDefault="00994254" w:rsidP="00994254">
            <w:pPr>
              <w:jc w:val="center"/>
              <w:rPr>
                <w:b/>
                <w:bCs/>
                <w:color w:val="000000"/>
                <w:szCs w:val="21"/>
              </w:rPr>
            </w:pPr>
            <w:r>
              <w:rPr>
                <w:rFonts w:hint="eastAsia"/>
                <w:b/>
                <w:bCs/>
                <w:color w:val="000000"/>
                <w:szCs w:val="21"/>
              </w:rPr>
              <w:t>0509022203</w:t>
            </w:r>
          </w:p>
        </w:tc>
        <w:tc>
          <w:tcPr>
            <w:tcW w:w="2532" w:type="dxa"/>
            <w:vAlign w:val="center"/>
          </w:tcPr>
          <w:p w:rsidR="00994254" w:rsidRDefault="00994254" w:rsidP="00994254">
            <w:pPr>
              <w:jc w:val="center"/>
              <w:rPr>
                <w:b/>
                <w:bCs/>
                <w:color w:val="000000"/>
                <w:sz w:val="20"/>
                <w:szCs w:val="20"/>
              </w:rPr>
            </w:pPr>
            <w:r>
              <w:rPr>
                <w:rFonts w:hint="eastAsia"/>
                <w:b/>
                <w:bCs/>
                <w:color w:val="000000"/>
                <w:sz w:val="20"/>
                <w:szCs w:val="20"/>
              </w:rPr>
              <w:t>摄影技术</w:t>
            </w:r>
          </w:p>
        </w:tc>
        <w:tc>
          <w:tcPr>
            <w:tcW w:w="720" w:type="dxa"/>
            <w:vAlign w:val="center"/>
          </w:tcPr>
          <w:p w:rsidR="00994254" w:rsidRDefault="00994254" w:rsidP="00994254">
            <w:pPr>
              <w:jc w:val="center"/>
              <w:rPr>
                <w:b/>
                <w:bCs/>
                <w:color w:val="000000"/>
                <w:sz w:val="20"/>
                <w:szCs w:val="20"/>
              </w:rPr>
            </w:pPr>
            <w:r>
              <w:rPr>
                <w:rFonts w:hint="eastAsia"/>
                <w:b/>
                <w:bCs/>
                <w:color w:val="000000"/>
                <w:sz w:val="20"/>
                <w:szCs w:val="20"/>
              </w:rPr>
              <w:t>必修</w:t>
            </w:r>
            <w:r>
              <w:rPr>
                <w:rFonts w:hint="eastAsia"/>
                <w:b/>
                <w:bCs/>
                <w:color w:val="000000"/>
                <w:sz w:val="20"/>
                <w:szCs w:val="20"/>
              </w:rPr>
              <w:t xml:space="preserve"> </w:t>
            </w:r>
          </w:p>
        </w:tc>
        <w:tc>
          <w:tcPr>
            <w:tcW w:w="649" w:type="dxa"/>
            <w:vAlign w:val="center"/>
          </w:tcPr>
          <w:p w:rsidR="00994254" w:rsidRDefault="00994254" w:rsidP="00994254">
            <w:pPr>
              <w:jc w:val="center"/>
              <w:rPr>
                <w:b/>
                <w:bCs/>
                <w:color w:val="000000"/>
                <w:sz w:val="20"/>
                <w:szCs w:val="20"/>
              </w:rPr>
            </w:pPr>
            <w:r>
              <w:rPr>
                <w:rFonts w:hint="eastAsia"/>
                <w:b/>
                <w:bCs/>
                <w:color w:val="000000"/>
                <w:sz w:val="20"/>
                <w:szCs w:val="20"/>
              </w:rPr>
              <w:t>4</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72</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30</w:t>
            </w:r>
          </w:p>
        </w:tc>
        <w:tc>
          <w:tcPr>
            <w:tcW w:w="763" w:type="dxa"/>
            <w:vAlign w:val="center"/>
          </w:tcPr>
          <w:p w:rsidR="00994254" w:rsidRDefault="00994254" w:rsidP="00994254">
            <w:pPr>
              <w:jc w:val="center"/>
              <w:rPr>
                <w:b/>
                <w:bCs/>
                <w:color w:val="000000"/>
                <w:sz w:val="20"/>
                <w:szCs w:val="20"/>
              </w:rPr>
            </w:pPr>
            <w:r>
              <w:rPr>
                <w:rFonts w:hint="eastAsia"/>
                <w:b/>
                <w:bCs/>
                <w:color w:val="000000"/>
                <w:sz w:val="20"/>
                <w:szCs w:val="20"/>
              </w:rPr>
              <w:t>42</w:t>
            </w:r>
          </w:p>
        </w:tc>
        <w:tc>
          <w:tcPr>
            <w:tcW w:w="685"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9" w:type="dxa"/>
            <w:vAlign w:val="center"/>
          </w:tcPr>
          <w:p w:rsidR="00994254" w:rsidRDefault="00994254" w:rsidP="00994254">
            <w:pPr>
              <w:jc w:val="center"/>
              <w:rPr>
                <w:b/>
                <w:bCs/>
                <w:color w:val="000000"/>
                <w:sz w:val="20"/>
                <w:szCs w:val="20"/>
              </w:rPr>
            </w:pPr>
            <w:r>
              <w:rPr>
                <w:rFonts w:hint="eastAsia"/>
                <w:b/>
                <w:bCs/>
                <w:color w:val="000000"/>
                <w:sz w:val="20"/>
                <w:szCs w:val="20"/>
              </w:rPr>
              <w:t>4</w:t>
            </w:r>
          </w:p>
        </w:tc>
        <w:tc>
          <w:tcPr>
            <w:tcW w:w="430"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4"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51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11"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w:t>
            </w:r>
          </w:p>
        </w:tc>
      </w:tr>
      <w:tr w:rsidR="00994254">
        <w:trPr>
          <w:trHeight w:val="340"/>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ign w:val="center"/>
          </w:tcPr>
          <w:p w:rsidR="00994254" w:rsidRDefault="00994254" w:rsidP="00994254">
            <w:pPr>
              <w:jc w:val="center"/>
              <w:rPr>
                <w:rFonts w:ascii="宋体" w:eastAsia="宋体" w:hAnsi="宋体" w:cs="宋体"/>
                <w:b/>
                <w:bCs/>
                <w:szCs w:val="21"/>
              </w:rPr>
            </w:pPr>
          </w:p>
        </w:tc>
        <w:tc>
          <w:tcPr>
            <w:tcW w:w="409" w:type="dxa"/>
            <w:vAlign w:val="center"/>
          </w:tcPr>
          <w:p w:rsidR="00994254" w:rsidRDefault="00994254" w:rsidP="00994254">
            <w:pPr>
              <w:jc w:val="center"/>
              <w:rPr>
                <w:b/>
                <w:bCs/>
                <w:color w:val="000000"/>
                <w:sz w:val="18"/>
                <w:szCs w:val="18"/>
              </w:rPr>
            </w:pPr>
            <w:r>
              <w:rPr>
                <w:rFonts w:hint="eastAsia"/>
                <w:b/>
                <w:bCs/>
                <w:color w:val="000000"/>
                <w:sz w:val="18"/>
                <w:szCs w:val="18"/>
              </w:rPr>
              <w:t>4</w:t>
            </w:r>
          </w:p>
        </w:tc>
        <w:tc>
          <w:tcPr>
            <w:tcW w:w="1350" w:type="dxa"/>
            <w:vAlign w:val="center"/>
          </w:tcPr>
          <w:p w:rsidR="00994254" w:rsidRDefault="00994254" w:rsidP="00994254">
            <w:pPr>
              <w:jc w:val="center"/>
              <w:rPr>
                <w:b/>
                <w:bCs/>
                <w:color w:val="000000"/>
                <w:szCs w:val="21"/>
              </w:rPr>
            </w:pPr>
            <w:r>
              <w:rPr>
                <w:rFonts w:hint="eastAsia"/>
                <w:b/>
                <w:bCs/>
                <w:color w:val="000000"/>
                <w:szCs w:val="21"/>
              </w:rPr>
              <w:t>0509022204</w:t>
            </w:r>
          </w:p>
        </w:tc>
        <w:tc>
          <w:tcPr>
            <w:tcW w:w="2532" w:type="dxa"/>
            <w:vAlign w:val="center"/>
          </w:tcPr>
          <w:p w:rsidR="00994254" w:rsidRDefault="00994254" w:rsidP="00994254">
            <w:pPr>
              <w:jc w:val="center"/>
              <w:rPr>
                <w:b/>
                <w:bCs/>
                <w:color w:val="000000"/>
                <w:sz w:val="20"/>
                <w:szCs w:val="20"/>
              </w:rPr>
            </w:pPr>
            <w:r>
              <w:rPr>
                <w:rFonts w:hint="eastAsia"/>
                <w:b/>
                <w:bCs/>
                <w:color w:val="000000"/>
                <w:sz w:val="20"/>
                <w:szCs w:val="20"/>
              </w:rPr>
              <w:t>摄像技术</w:t>
            </w:r>
          </w:p>
        </w:tc>
        <w:tc>
          <w:tcPr>
            <w:tcW w:w="720" w:type="dxa"/>
            <w:vAlign w:val="center"/>
          </w:tcPr>
          <w:p w:rsidR="00994254" w:rsidRDefault="00994254" w:rsidP="00994254">
            <w:pPr>
              <w:jc w:val="center"/>
              <w:rPr>
                <w:b/>
                <w:bCs/>
                <w:color w:val="000000"/>
                <w:sz w:val="20"/>
                <w:szCs w:val="20"/>
              </w:rPr>
            </w:pPr>
            <w:r>
              <w:rPr>
                <w:rFonts w:hint="eastAsia"/>
                <w:b/>
                <w:bCs/>
                <w:color w:val="000000"/>
                <w:sz w:val="20"/>
                <w:szCs w:val="20"/>
              </w:rPr>
              <w:t>必修</w:t>
            </w:r>
          </w:p>
        </w:tc>
        <w:tc>
          <w:tcPr>
            <w:tcW w:w="649" w:type="dxa"/>
            <w:vAlign w:val="center"/>
          </w:tcPr>
          <w:p w:rsidR="00994254" w:rsidRDefault="00994254" w:rsidP="00994254">
            <w:pPr>
              <w:jc w:val="center"/>
              <w:rPr>
                <w:b/>
                <w:bCs/>
                <w:color w:val="000000"/>
                <w:sz w:val="20"/>
                <w:szCs w:val="20"/>
              </w:rPr>
            </w:pPr>
            <w:r>
              <w:rPr>
                <w:rFonts w:hint="eastAsia"/>
                <w:b/>
                <w:bCs/>
                <w:color w:val="000000"/>
                <w:sz w:val="20"/>
                <w:szCs w:val="20"/>
              </w:rPr>
              <w:t>4</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72</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30</w:t>
            </w:r>
          </w:p>
        </w:tc>
        <w:tc>
          <w:tcPr>
            <w:tcW w:w="763" w:type="dxa"/>
            <w:vAlign w:val="center"/>
          </w:tcPr>
          <w:p w:rsidR="00994254" w:rsidRDefault="00994254" w:rsidP="00994254">
            <w:pPr>
              <w:jc w:val="center"/>
              <w:rPr>
                <w:b/>
                <w:bCs/>
                <w:color w:val="000000"/>
                <w:sz w:val="20"/>
                <w:szCs w:val="20"/>
              </w:rPr>
            </w:pPr>
            <w:r>
              <w:rPr>
                <w:rFonts w:hint="eastAsia"/>
                <w:b/>
                <w:bCs/>
                <w:color w:val="000000"/>
                <w:sz w:val="20"/>
                <w:szCs w:val="20"/>
              </w:rPr>
              <w:t>42</w:t>
            </w:r>
          </w:p>
        </w:tc>
        <w:tc>
          <w:tcPr>
            <w:tcW w:w="685"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9"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430" w:type="dxa"/>
            <w:vAlign w:val="center"/>
          </w:tcPr>
          <w:p w:rsidR="00994254" w:rsidRDefault="00994254" w:rsidP="00994254">
            <w:pPr>
              <w:jc w:val="center"/>
              <w:rPr>
                <w:b/>
                <w:bCs/>
                <w:color w:val="000000"/>
                <w:sz w:val="20"/>
                <w:szCs w:val="20"/>
              </w:rPr>
            </w:pPr>
            <w:r>
              <w:rPr>
                <w:rFonts w:hint="eastAsia"/>
                <w:b/>
                <w:bCs/>
                <w:color w:val="000000"/>
                <w:sz w:val="20"/>
                <w:szCs w:val="20"/>
              </w:rPr>
              <w:t>4</w:t>
            </w:r>
          </w:p>
        </w:tc>
        <w:tc>
          <w:tcPr>
            <w:tcW w:w="704"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51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11"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w:t>
            </w:r>
          </w:p>
        </w:tc>
      </w:tr>
      <w:tr w:rsidR="00994254">
        <w:trPr>
          <w:trHeight w:val="340"/>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restart"/>
            <w:vAlign w:val="center"/>
          </w:tcPr>
          <w:p w:rsidR="00994254" w:rsidRDefault="00994254" w:rsidP="00994254">
            <w:pPr>
              <w:jc w:val="center"/>
              <w:rPr>
                <w:rFonts w:ascii="宋体" w:eastAsia="宋体" w:hAnsi="宋体" w:cs="宋体"/>
                <w:b/>
                <w:bCs/>
                <w:szCs w:val="21"/>
              </w:rPr>
            </w:pPr>
            <w:r>
              <w:rPr>
                <w:rFonts w:ascii="宋体" w:eastAsia="宋体" w:hAnsi="宋体" w:cs="宋体"/>
                <w:b/>
                <w:bCs/>
                <w:szCs w:val="21"/>
              </w:rPr>
              <w:t>专业拓展</w:t>
            </w:r>
            <w:r>
              <w:rPr>
                <w:rFonts w:ascii="宋体" w:eastAsia="宋体" w:hAnsi="宋体" w:cs="宋体"/>
                <w:b/>
                <w:bCs/>
                <w:szCs w:val="21"/>
              </w:rPr>
              <w:lastRenderedPageBreak/>
              <w:t>课</w:t>
            </w:r>
          </w:p>
        </w:tc>
        <w:tc>
          <w:tcPr>
            <w:tcW w:w="409" w:type="dxa"/>
            <w:vAlign w:val="center"/>
          </w:tcPr>
          <w:p w:rsidR="00994254" w:rsidRDefault="00994254" w:rsidP="00994254">
            <w:pPr>
              <w:widowControl/>
              <w:jc w:val="center"/>
              <w:rPr>
                <w:rFonts w:ascii="宋体" w:eastAsia="宋体" w:hAnsi="宋体" w:cs="宋体"/>
                <w:b/>
                <w:bCs/>
                <w:color w:val="000000"/>
                <w:kern w:val="0"/>
                <w:sz w:val="18"/>
                <w:szCs w:val="18"/>
              </w:rPr>
            </w:pPr>
            <w:r>
              <w:rPr>
                <w:rFonts w:hint="eastAsia"/>
                <w:b/>
                <w:bCs/>
                <w:color w:val="000000"/>
                <w:sz w:val="18"/>
                <w:szCs w:val="18"/>
              </w:rPr>
              <w:lastRenderedPageBreak/>
              <w:t>1</w:t>
            </w:r>
          </w:p>
        </w:tc>
        <w:tc>
          <w:tcPr>
            <w:tcW w:w="1350" w:type="dxa"/>
            <w:vAlign w:val="center"/>
          </w:tcPr>
          <w:p w:rsidR="00994254" w:rsidRDefault="00994254" w:rsidP="00994254">
            <w:pPr>
              <w:jc w:val="center"/>
              <w:rPr>
                <w:b/>
                <w:bCs/>
                <w:color w:val="000000"/>
                <w:szCs w:val="21"/>
              </w:rPr>
            </w:pPr>
            <w:r>
              <w:rPr>
                <w:rFonts w:hint="eastAsia"/>
                <w:b/>
                <w:bCs/>
                <w:color w:val="000000"/>
                <w:szCs w:val="21"/>
              </w:rPr>
              <w:t>0509024301</w:t>
            </w:r>
          </w:p>
        </w:tc>
        <w:tc>
          <w:tcPr>
            <w:tcW w:w="2532" w:type="dxa"/>
            <w:vAlign w:val="center"/>
          </w:tcPr>
          <w:p w:rsidR="00994254" w:rsidRDefault="00994254" w:rsidP="00994254">
            <w:pPr>
              <w:jc w:val="center"/>
              <w:rPr>
                <w:b/>
                <w:bCs/>
                <w:color w:val="000000"/>
                <w:sz w:val="20"/>
                <w:szCs w:val="20"/>
              </w:rPr>
            </w:pPr>
            <w:r>
              <w:rPr>
                <w:rFonts w:hint="eastAsia"/>
                <w:b/>
                <w:bCs/>
                <w:color w:val="000000"/>
                <w:sz w:val="20"/>
                <w:szCs w:val="20"/>
              </w:rPr>
              <w:t>影视后期及数字合成</w:t>
            </w:r>
          </w:p>
        </w:tc>
        <w:tc>
          <w:tcPr>
            <w:tcW w:w="720" w:type="dxa"/>
            <w:vAlign w:val="center"/>
          </w:tcPr>
          <w:p w:rsidR="00994254" w:rsidRDefault="00994254" w:rsidP="00994254">
            <w:pPr>
              <w:jc w:val="center"/>
              <w:rPr>
                <w:b/>
                <w:bCs/>
                <w:color w:val="000000"/>
                <w:sz w:val="20"/>
                <w:szCs w:val="20"/>
              </w:rPr>
            </w:pPr>
            <w:r>
              <w:rPr>
                <w:rFonts w:hint="eastAsia"/>
                <w:b/>
                <w:bCs/>
                <w:color w:val="000000"/>
                <w:sz w:val="20"/>
                <w:szCs w:val="20"/>
              </w:rPr>
              <w:t>必修</w:t>
            </w:r>
          </w:p>
        </w:tc>
        <w:tc>
          <w:tcPr>
            <w:tcW w:w="649" w:type="dxa"/>
            <w:vAlign w:val="center"/>
          </w:tcPr>
          <w:p w:rsidR="00994254" w:rsidRDefault="00994254" w:rsidP="00994254">
            <w:pPr>
              <w:jc w:val="center"/>
              <w:rPr>
                <w:b/>
                <w:bCs/>
                <w:color w:val="000000"/>
                <w:sz w:val="20"/>
                <w:szCs w:val="20"/>
              </w:rPr>
            </w:pPr>
            <w:r>
              <w:rPr>
                <w:rFonts w:hint="eastAsia"/>
                <w:b/>
                <w:bCs/>
                <w:color w:val="000000"/>
                <w:sz w:val="20"/>
                <w:szCs w:val="20"/>
              </w:rPr>
              <w:t>6</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108</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40</w:t>
            </w:r>
          </w:p>
        </w:tc>
        <w:tc>
          <w:tcPr>
            <w:tcW w:w="763" w:type="dxa"/>
            <w:vAlign w:val="center"/>
          </w:tcPr>
          <w:p w:rsidR="00994254" w:rsidRDefault="00994254" w:rsidP="00994254">
            <w:pPr>
              <w:jc w:val="center"/>
              <w:rPr>
                <w:b/>
                <w:bCs/>
                <w:color w:val="000000"/>
                <w:sz w:val="20"/>
                <w:szCs w:val="20"/>
              </w:rPr>
            </w:pPr>
            <w:r>
              <w:rPr>
                <w:rFonts w:hint="eastAsia"/>
                <w:b/>
                <w:bCs/>
                <w:color w:val="000000"/>
                <w:sz w:val="20"/>
                <w:szCs w:val="20"/>
              </w:rPr>
              <w:t>68</w:t>
            </w:r>
          </w:p>
        </w:tc>
        <w:tc>
          <w:tcPr>
            <w:tcW w:w="685"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9"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430" w:type="dxa"/>
            <w:vAlign w:val="center"/>
          </w:tcPr>
          <w:p w:rsidR="00994254" w:rsidRDefault="00994254" w:rsidP="00994254">
            <w:pPr>
              <w:jc w:val="center"/>
              <w:rPr>
                <w:b/>
                <w:bCs/>
                <w:color w:val="000000"/>
                <w:sz w:val="20"/>
                <w:szCs w:val="20"/>
              </w:rPr>
            </w:pPr>
            <w:r>
              <w:rPr>
                <w:rFonts w:hint="eastAsia"/>
                <w:b/>
                <w:bCs/>
                <w:color w:val="000000"/>
                <w:sz w:val="20"/>
                <w:szCs w:val="20"/>
              </w:rPr>
              <w:t>6</w:t>
            </w:r>
          </w:p>
        </w:tc>
        <w:tc>
          <w:tcPr>
            <w:tcW w:w="704"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51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11"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w:t>
            </w:r>
          </w:p>
        </w:tc>
      </w:tr>
      <w:tr w:rsidR="00994254">
        <w:trPr>
          <w:trHeight w:val="340"/>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ign w:val="center"/>
          </w:tcPr>
          <w:p w:rsidR="00994254" w:rsidRDefault="00994254" w:rsidP="00994254">
            <w:pPr>
              <w:jc w:val="center"/>
              <w:rPr>
                <w:rFonts w:ascii="宋体" w:eastAsia="宋体" w:hAnsi="宋体" w:cs="宋体"/>
                <w:b/>
                <w:bCs/>
                <w:szCs w:val="21"/>
              </w:rPr>
            </w:pPr>
          </w:p>
        </w:tc>
        <w:tc>
          <w:tcPr>
            <w:tcW w:w="409" w:type="dxa"/>
            <w:vAlign w:val="center"/>
          </w:tcPr>
          <w:p w:rsidR="00994254" w:rsidRDefault="00994254" w:rsidP="00994254">
            <w:pPr>
              <w:jc w:val="center"/>
              <w:rPr>
                <w:b/>
                <w:bCs/>
                <w:color w:val="000000"/>
                <w:sz w:val="18"/>
                <w:szCs w:val="18"/>
              </w:rPr>
            </w:pPr>
            <w:r>
              <w:rPr>
                <w:rFonts w:hint="eastAsia"/>
                <w:b/>
                <w:bCs/>
                <w:color w:val="000000"/>
                <w:sz w:val="18"/>
                <w:szCs w:val="18"/>
              </w:rPr>
              <w:t>2</w:t>
            </w:r>
          </w:p>
        </w:tc>
        <w:tc>
          <w:tcPr>
            <w:tcW w:w="1350" w:type="dxa"/>
            <w:vAlign w:val="center"/>
          </w:tcPr>
          <w:p w:rsidR="00994254" w:rsidRDefault="00994254" w:rsidP="00994254">
            <w:pPr>
              <w:jc w:val="center"/>
              <w:rPr>
                <w:b/>
                <w:bCs/>
                <w:color w:val="000000"/>
                <w:szCs w:val="21"/>
              </w:rPr>
            </w:pPr>
            <w:r>
              <w:rPr>
                <w:rFonts w:hint="eastAsia"/>
                <w:b/>
                <w:bCs/>
                <w:color w:val="000000"/>
                <w:szCs w:val="21"/>
              </w:rPr>
              <w:t>0509024302</w:t>
            </w:r>
          </w:p>
        </w:tc>
        <w:tc>
          <w:tcPr>
            <w:tcW w:w="2532" w:type="dxa"/>
            <w:vAlign w:val="center"/>
          </w:tcPr>
          <w:p w:rsidR="00994254" w:rsidRDefault="00994254" w:rsidP="00994254">
            <w:pPr>
              <w:jc w:val="center"/>
              <w:rPr>
                <w:b/>
                <w:bCs/>
                <w:color w:val="000000"/>
                <w:sz w:val="20"/>
                <w:szCs w:val="20"/>
              </w:rPr>
            </w:pPr>
            <w:r>
              <w:rPr>
                <w:rFonts w:hint="eastAsia"/>
                <w:b/>
                <w:bCs/>
                <w:color w:val="000000"/>
                <w:sz w:val="20"/>
                <w:szCs w:val="20"/>
              </w:rPr>
              <w:t>影视特效及包装</w:t>
            </w:r>
          </w:p>
        </w:tc>
        <w:tc>
          <w:tcPr>
            <w:tcW w:w="720" w:type="dxa"/>
            <w:vAlign w:val="center"/>
          </w:tcPr>
          <w:p w:rsidR="00994254" w:rsidRDefault="00994254" w:rsidP="00994254">
            <w:pPr>
              <w:jc w:val="center"/>
              <w:rPr>
                <w:b/>
                <w:bCs/>
                <w:color w:val="000000"/>
                <w:sz w:val="20"/>
                <w:szCs w:val="20"/>
              </w:rPr>
            </w:pPr>
            <w:r>
              <w:rPr>
                <w:rFonts w:hint="eastAsia"/>
                <w:b/>
                <w:bCs/>
                <w:color w:val="000000"/>
                <w:sz w:val="20"/>
                <w:szCs w:val="20"/>
              </w:rPr>
              <w:t>必修</w:t>
            </w:r>
          </w:p>
        </w:tc>
        <w:tc>
          <w:tcPr>
            <w:tcW w:w="649" w:type="dxa"/>
            <w:vAlign w:val="center"/>
          </w:tcPr>
          <w:p w:rsidR="00994254" w:rsidRDefault="00994254" w:rsidP="00994254">
            <w:pPr>
              <w:jc w:val="center"/>
              <w:rPr>
                <w:b/>
                <w:bCs/>
                <w:color w:val="000000"/>
                <w:sz w:val="20"/>
                <w:szCs w:val="20"/>
              </w:rPr>
            </w:pPr>
            <w:r>
              <w:rPr>
                <w:rFonts w:hint="eastAsia"/>
                <w:b/>
                <w:bCs/>
                <w:color w:val="000000"/>
                <w:sz w:val="20"/>
                <w:szCs w:val="20"/>
              </w:rPr>
              <w:t>6</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108</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40</w:t>
            </w:r>
          </w:p>
        </w:tc>
        <w:tc>
          <w:tcPr>
            <w:tcW w:w="763" w:type="dxa"/>
            <w:vAlign w:val="center"/>
          </w:tcPr>
          <w:p w:rsidR="00994254" w:rsidRDefault="00994254" w:rsidP="00994254">
            <w:pPr>
              <w:jc w:val="center"/>
              <w:rPr>
                <w:b/>
                <w:bCs/>
                <w:color w:val="000000"/>
                <w:sz w:val="20"/>
                <w:szCs w:val="20"/>
              </w:rPr>
            </w:pPr>
            <w:r>
              <w:rPr>
                <w:rFonts w:hint="eastAsia"/>
                <w:b/>
                <w:bCs/>
                <w:color w:val="000000"/>
                <w:sz w:val="20"/>
                <w:szCs w:val="20"/>
              </w:rPr>
              <w:t>68</w:t>
            </w:r>
          </w:p>
        </w:tc>
        <w:tc>
          <w:tcPr>
            <w:tcW w:w="685"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9"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430" w:type="dxa"/>
            <w:vAlign w:val="center"/>
          </w:tcPr>
          <w:p w:rsidR="00994254" w:rsidRDefault="00994254" w:rsidP="00994254">
            <w:pPr>
              <w:jc w:val="center"/>
              <w:rPr>
                <w:b/>
                <w:bCs/>
                <w:color w:val="000000"/>
                <w:sz w:val="20"/>
                <w:szCs w:val="20"/>
              </w:rPr>
            </w:pPr>
            <w:r>
              <w:rPr>
                <w:rFonts w:hint="eastAsia"/>
                <w:b/>
                <w:bCs/>
                <w:color w:val="000000"/>
                <w:sz w:val="20"/>
                <w:szCs w:val="20"/>
              </w:rPr>
              <w:t>6</w:t>
            </w:r>
          </w:p>
        </w:tc>
        <w:tc>
          <w:tcPr>
            <w:tcW w:w="704"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51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11"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w:t>
            </w:r>
          </w:p>
        </w:tc>
      </w:tr>
      <w:tr w:rsidR="00994254">
        <w:trPr>
          <w:trHeight w:val="340"/>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ign w:val="center"/>
          </w:tcPr>
          <w:p w:rsidR="00994254" w:rsidRDefault="00994254" w:rsidP="00994254">
            <w:pPr>
              <w:jc w:val="center"/>
              <w:rPr>
                <w:rFonts w:ascii="宋体" w:eastAsia="宋体" w:hAnsi="宋体" w:cs="宋体"/>
                <w:b/>
                <w:bCs/>
                <w:szCs w:val="21"/>
              </w:rPr>
            </w:pPr>
          </w:p>
        </w:tc>
        <w:tc>
          <w:tcPr>
            <w:tcW w:w="409" w:type="dxa"/>
            <w:vAlign w:val="center"/>
          </w:tcPr>
          <w:p w:rsidR="00994254" w:rsidRDefault="00994254" w:rsidP="00994254">
            <w:pPr>
              <w:jc w:val="center"/>
              <w:rPr>
                <w:b/>
                <w:bCs/>
                <w:color w:val="000000"/>
                <w:sz w:val="18"/>
                <w:szCs w:val="18"/>
              </w:rPr>
            </w:pPr>
            <w:r>
              <w:rPr>
                <w:rFonts w:hint="eastAsia"/>
                <w:b/>
                <w:bCs/>
                <w:color w:val="000000"/>
                <w:sz w:val="18"/>
                <w:szCs w:val="18"/>
              </w:rPr>
              <w:t>3</w:t>
            </w:r>
          </w:p>
        </w:tc>
        <w:tc>
          <w:tcPr>
            <w:tcW w:w="1350" w:type="dxa"/>
            <w:vAlign w:val="center"/>
          </w:tcPr>
          <w:p w:rsidR="00994254" w:rsidRDefault="00994254" w:rsidP="00994254">
            <w:pPr>
              <w:jc w:val="center"/>
              <w:rPr>
                <w:b/>
                <w:bCs/>
                <w:color w:val="000000"/>
                <w:szCs w:val="21"/>
              </w:rPr>
            </w:pPr>
            <w:r>
              <w:rPr>
                <w:rFonts w:hint="eastAsia"/>
                <w:b/>
                <w:bCs/>
                <w:color w:val="000000"/>
                <w:szCs w:val="21"/>
              </w:rPr>
              <w:t>0509024303</w:t>
            </w:r>
          </w:p>
        </w:tc>
        <w:tc>
          <w:tcPr>
            <w:tcW w:w="2532" w:type="dxa"/>
            <w:vAlign w:val="center"/>
          </w:tcPr>
          <w:p w:rsidR="00994254" w:rsidRDefault="00994254" w:rsidP="00994254">
            <w:pPr>
              <w:jc w:val="center"/>
              <w:rPr>
                <w:b/>
                <w:bCs/>
                <w:color w:val="000000"/>
                <w:sz w:val="20"/>
                <w:szCs w:val="20"/>
              </w:rPr>
            </w:pPr>
            <w:r>
              <w:rPr>
                <w:rFonts w:hint="eastAsia"/>
                <w:b/>
                <w:bCs/>
                <w:color w:val="000000"/>
                <w:sz w:val="20"/>
                <w:szCs w:val="20"/>
              </w:rPr>
              <w:t>微电影实训</w:t>
            </w:r>
          </w:p>
        </w:tc>
        <w:tc>
          <w:tcPr>
            <w:tcW w:w="720" w:type="dxa"/>
            <w:vAlign w:val="center"/>
          </w:tcPr>
          <w:p w:rsidR="00994254" w:rsidRDefault="00994254" w:rsidP="00994254">
            <w:pPr>
              <w:jc w:val="center"/>
              <w:rPr>
                <w:b/>
                <w:bCs/>
                <w:color w:val="000000"/>
                <w:sz w:val="20"/>
                <w:szCs w:val="20"/>
              </w:rPr>
            </w:pPr>
            <w:r>
              <w:rPr>
                <w:rFonts w:hint="eastAsia"/>
                <w:b/>
                <w:bCs/>
                <w:color w:val="000000"/>
                <w:sz w:val="20"/>
                <w:szCs w:val="20"/>
              </w:rPr>
              <w:t>必修</w:t>
            </w:r>
          </w:p>
        </w:tc>
        <w:tc>
          <w:tcPr>
            <w:tcW w:w="649" w:type="dxa"/>
            <w:vAlign w:val="center"/>
          </w:tcPr>
          <w:p w:rsidR="00994254" w:rsidRDefault="00994254" w:rsidP="00994254">
            <w:pPr>
              <w:jc w:val="center"/>
              <w:rPr>
                <w:b/>
                <w:bCs/>
                <w:color w:val="000000"/>
                <w:sz w:val="20"/>
                <w:szCs w:val="20"/>
              </w:rPr>
            </w:pPr>
            <w:r>
              <w:rPr>
                <w:rFonts w:hint="eastAsia"/>
                <w:b/>
                <w:bCs/>
                <w:color w:val="000000"/>
                <w:sz w:val="20"/>
                <w:szCs w:val="20"/>
              </w:rPr>
              <w:t>2</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36</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10</w:t>
            </w:r>
          </w:p>
        </w:tc>
        <w:tc>
          <w:tcPr>
            <w:tcW w:w="763" w:type="dxa"/>
            <w:vAlign w:val="center"/>
          </w:tcPr>
          <w:p w:rsidR="00994254" w:rsidRDefault="00994254" w:rsidP="00994254">
            <w:pPr>
              <w:jc w:val="center"/>
              <w:rPr>
                <w:b/>
                <w:bCs/>
                <w:color w:val="000000"/>
                <w:sz w:val="20"/>
                <w:szCs w:val="20"/>
              </w:rPr>
            </w:pPr>
            <w:r>
              <w:rPr>
                <w:rFonts w:hint="eastAsia"/>
                <w:b/>
                <w:bCs/>
                <w:color w:val="000000"/>
                <w:sz w:val="20"/>
                <w:szCs w:val="20"/>
              </w:rPr>
              <w:t>26</w:t>
            </w:r>
          </w:p>
        </w:tc>
        <w:tc>
          <w:tcPr>
            <w:tcW w:w="685"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9"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430"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4" w:type="dxa"/>
            <w:vAlign w:val="center"/>
          </w:tcPr>
          <w:p w:rsidR="00994254" w:rsidRDefault="00994254" w:rsidP="00994254">
            <w:pPr>
              <w:jc w:val="center"/>
              <w:rPr>
                <w:b/>
                <w:bCs/>
                <w:color w:val="000000"/>
                <w:sz w:val="20"/>
                <w:szCs w:val="20"/>
              </w:rPr>
            </w:pPr>
            <w:r>
              <w:rPr>
                <w:rFonts w:hint="eastAsia"/>
                <w:b/>
                <w:bCs/>
                <w:color w:val="000000"/>
                <w:sz w:val="20"/>
                <w:szCs w:val="20"/>
              </w:rPr>
              <w:t>6</w:t>
            </w:r>
          </w:p>
        </w:tc>
        <w:tc>
          <w:tcPr>
            <w:tcW w:w="51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11"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w:t>
            </w:r>
          </w:p>
        </w:tc>
      </w:tr>
      <w:tr w:rsidR="00994254" w:rsidTr="00994254">
        <w:trPr>
          <w:trHeight w:val="106"/>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restart"/>
            <w:vAlign w:val="center"/>
          </w:tcPr>
          <w:p w:rsidR="00994254" w:rsidRPr="00994254" w:rsidRDefault="00994254" w:rsidP="00994254">
            <w:pPr>
              <w:jc w:val="center"/>
              <w:rPr>
                <w:rFonts w:ascii="宋体" w:eastAsia="宋体" w:hAnsi="宋体" w:cs="宋体"/>
                <w:b/>
                <w:bCs/>
                <w:sz w:val="13"/>
                <w:szCs w:val="13"/>
              </w:rPr>
            </w:pPr>
            <w:r w:rsidRPr="00994254">
              <w:rPr>
                <w:rFonts w:ascii="宋体" w:eastAsia="宋体" w:hAnsi="宋体" w:cs="宋体"/>
                <w:b/>
                <w:bCs/>
                <w:sz w:val="13"/>
                <w:szCs w:val="13"/>
              </w:rPr>
              <w:t>专业限选课</w:t>
            </w:r>
          </w:p>
        </w:tc>
        <w:tc>
          <w:tcPr>
            <w:tcW w:w="409" w:type="dxa"/>
            <w:vAlign w:val="center"/>
          </w:tcPr>
          <w:p w:rsidR="00994254" w:rsidRDefault="00994254" w:rsidP="00994254">
            <w:pPr>
              <w:widowControl/>
              <w:jc w:val="center"/>
              <w:rPr>
                <w:rFonts w:ascii="宋体" w:eastAsia="宋体" w:hAnsi="宋体" w:cs="宋体"/>
                <w:b/>
                <w:bCs/>
                <w:color w:val="000000"/>
                <w:kern w:val="0"/>
                <w:sz w:val="18"/>
                <w:szCs w:val="18"/>
              </w:rPr>
            </w:pPr>
            <w:r>
              <w:rPr>
                <w:rFonts w:hint="eastAsia"/>
                <w:b/>
                <w:bCs/>
                <w:color w:val="000000"/>
                <w:sz w:val="18"/>
                <w:szCs w:val="18"/>
              </w:rPr>
              <w:t>1</w:t>
            </w:r>
          </w:p>
        </w:tc>
        <w:tc>
          <w:tcPr>
            <w:tcW w:w="1350" w:type="dxa"/>
            <w:vAlign w:val="center"/>
          </w:tcPr>
          <w:p w:rsidR="00994254" w:rsidRDefault="00994254" w:rsidP="00994254">
            <w:pPr>
              <w:jc w:val="center"/>
              <w:rPr>
                <w:b/>
                <w:bCs/>
                <w:color w:val="000000"/>
                <w:szCs w:val="21"/>
              </w:rPr>
            </w:pPr>
            <w:r>
              <w:rPr>
                <w:rFonts w:hint="eastAsia"/>
                <w:b/>
                <w:bCs/>
                <w:color w:val="000000"/>
                <w:szCs w:val="21"/>
              </w:rPr>
              <w:t>0509025401</w:t>
            </w:r>
          </w:p>
        </w:tc>
        <w:tc>
          <w:tcPr>
            <w:tcW w:w="2532" w:type="dxa"/>
            <w:vAlign w:val="center"/>
          </w:tcPr>
          <w:p w:rsidR="00994254" w:rsidRDefault="00994254" w:rsidP="00994254">
            <w:pPr>
              <w:jc w:val="center"/>
              <w:rPr>
                <w:b/>
                <w:bCs/>
                <w:color w:val="000000"/>
                <w:sz w:val="20"/>
                <w:szCs w:val="20"/>
              </w:rPr>
            </w:pPr>
            <w:r>
              <w:rPr>
                <w:rFonts w:hint="eastAsia"/>
                <w:b/>
                <w:bCs/>
                <w:color w:val="000000"/>
                <w:sz w:val="20"/>
                <w:szCs w:val="20"/>
              </w:rPr>
              <w:t>影视分镜头设计</w:t>
            </w:r>
          </w:p>
        </w:tc>
        <w:tc>
          <w:tcPr>
            <w:tcW w:w="720" w:type="dxa"/>
            <w:vAlign w:val="center"/>
          </w:tcPr>
          <w:p w:rsidR="00994254" w:rsidRDefault="00994254" w:rsidP="00994254">
            <w:pPr>
              <w:jc w:val="center"/>
              <w:rPr>
                <w:b/>
                <w:bCs/>
                <w:color w:val="000000"/>
                <w:sz w:val="20"/>
                <w:szCs w:val="20"/>
              </w:rPr>
            </w:pPr>
            <w:r>
              <w:rPr>
                <w:rFonts w:hint="eastAsia"/>
                <w:b/>
                <w:bCs/>
                <w:color w:val="000000"/>
                <w:sz w:val="20"/>
                <w:szCs w:val="20"/>
              </w:rPr>
              <w:t>选修</w:t>
            </w:r>
          </w:p>
        </w:tc>
        <w:tc>
          <w:tcPr>
            <w:tcW w:w="649" w:type="dxa"/>
            <w:vAlign w:val="center"/>
          </w:tcPr>
          <w:p w:rsidR="00994254" w:rsidRDefault="00994254" w:rsidP="00994254">
            <w:pPr>
              <w:jc w:val="center"/>
              <w:rPr>
                <w:b/>
                <w:bCs/>
                <w:color w:val="000000"/>
                <w:sz w:val="20"/>
                <w:szCs w:val="20"/>
              </w:rPr>
            </w:pPr>
            <w:r>
              <w:rPr>
                <w:rFonts w:hint="eastAsia"/>
                <w:b/>
                <w:bCs/>
                <w:color w:val="000000"/>
                <w:sz w:val="20"/>
                <w:szCs w:val="20"/>
              </w:rPr>
              <w:t>2</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36</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10</w:t>
            </w:r>
          </w:p>
        </w:tc>
        <w:tc>
          <w:tcPr>
            <w:tcW w:w="763" w:type="dxa"/>
            <w:vAlign w:val="center"/>
          </w:tcPr>
          <w:p w:rsidR="00994254" w:rsidRDefault="00994254" w:rsidP="00994254">
            <w:pPr>
              <w:jc w:val="center"/>
              <w:rPr>
                <w:b/>
                <w:bCs/>
                <w:color w:val="000000"/>
                <w:sz w:val="20"/>
                <w:szCs w:val="20"/>
              </w:rPr>
            </w:pPr>
            <w:r>
              <w:rPr>
                <w:rFonts w:hint="eastAsia"/>
                <w:b/>
                <w:bCs/>
                <w:color w:val="000000"/>
                <w:sz w:val="20"/>
                <w:szCs w:val="20"/>
              </w:rPr>
              <w:t>26</w:t>
            </w:r>
          </w:p>
        </w:tc>
        <w:tc>
          <w:tcPr>
            <w:tcW w:w="685"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9"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430"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4" w:type="dxa"/>
            <w:vAlign w:val="center"/>
          </w:tcPr>
          <w:p w:rsidR="00994254" w:rsidRDefault="00994254" w:rsidP="00994254">
            <w:pPr>
              <w:jc w:val="center"/>
              <w:rPr>
                <w:b/>
                <w:bCs/>
                <w:color w:val="000000"/>
                <w:sz w:val="20"/>
                <w:szCs w:val="20"/>
              </w:rPr>
            </w:pPr>
            <w:r>
              <w:rPr>
                <w:rFonts w:hint="eastAsia"/>
                <w:b/>
                <w:bCs/>
                <w:color w:val="000000"/>
                <w:sz w:val="20"/>
                <w:szCs w:val="20"/>
              </w:rPr>
              <w:t>6</w:t>
            </w:r>
          </w:p>
        </w:tc>
        <w:tc>
          <w:tcPr>
            <w:tcW w:w="51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11"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w:t>
            </w:r>
          </w:p>
        </w:tc>
      </w:tr>
      <w:tr w:rsidR="00994254">
        <w:trPr>
          <w:trHeight w:val="340"/>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ign w:val="center"/>
          </w:tcPr>
          <w:p w:rsidR="00994254" w:rsidRDefault="00994254" w:rsidP="00994254">
            <w:pPr>
              <w:jc w:val="center"/>
              <w:rPr>
                <w:rFonts w:ascii="宋体" w:eastAsia="宋体" w:hAnsi="宋体" w:cs="宋体"/>
                <w:b/>
                <w:bCs/>
                <w:szCs w:val="21"/>
              </w:rPr>
            </w:pPr>
          </w:p>
        </w:tc>
        <w:tc>
          <w:tcPr>
            <w:tcW w:w="409" w:type="dxa"/>
            <w:vAlign w:val="center"/>
          </w:tcPr>
          <w:p w:rsidR="00994254" w:rsidRDefault="00994254" w:rsidP="00994254">
            <w:pPr>
              <w:jc w:val="center"/>
              <w:rPr>
                <w:b/>
                <w:bCs/>
                <w:color w:val="000000"/>
                <w:sz w:val="18"/>
                <w:szCs w:val="18"/>
              </w:rPr>
            </w:pPr>
            <w:r>
              <w:rPr>
                <w:rFonts w:hint="eastAsia"/>
                <w:b/>
                <w:bCs/>
                <w:color w:val="000000"/>
                <w:sz w:val="18"/>
                <w:szCs w:val="18"/>
              </w:rPr>
              <w:t>2</w:t>
            </w:r>
          </w:p>
        </w:tc>
        <w:tc>
          <w:tcPr>
            <w:tcW w:w="1350" w:type="dxa"/>
            <w:vAlign w:val="center"/>
          </w:tcPr>
          <w:p w:rsidR="00994254" w:rsidRDefault="00994254" w:rsidP="00994254">
            <w:pPr>
              <w:jc w:val="center"/>
              <w:rPr>
                <w:b/>
                <w:bCs/>
                <w:color w:val="000000"/>
                <w:szCs w:val="21"/>
              </w:rPr>
            </w:pPr>
            <w:r>
              <w:rPr>
                <w:rFonts w:hint="eastAsia"/>
                <w:b/>
                <w:bCs/>
                <w:color w:val="000000"/>
                <w:szCs w:val="21"/>
              </w:rPr>
              <w:t>0509025402</w:t>
            </w:r>
          </w:p>
        </w:tc>
        <w:tc>
          <w:tcPr>
            <w:tcW w:w="2532" w:type="dxa"/>
            <w:vAlign w:val="center"/>
          </w:tcPr>
          <w:p w:rsidR="00994254" w:rsidRDefault="00994254" w:rsidP="00994254">
            <w:pPr>
              <w:jc w:val="center"/>
              <w:rPr>
                <w:b/>
                <w:bCs/>
                <w:color w:val="000000"/>
                <w:sz w:val="20"/>
                <w:szCs w:val="20"/>
              </w:rPr>
            </w:pPr>
            <w:r>
              <w:rPr>
                <w:rFonts w:hint="eastAsia"/>
                <w:b/>
                <w:bCs/>
                <w:color w:val="000000"/>
                <w:sz w:val="20"/>
                <w:szCs w:val="20"/>
              </w:rPr>
              <w:t>新媒体运营</w:t>
            </w:r>
          </w:p>
        </w:tc>
        <w:tc>
          <w:tcPr>
            <w:tcW w:w="720" w:type="dxa"/>
            <w:vAlign w:val="center"/>
          </w:tcPr>
          <w:p w:rsidR="00994254" w:rsidRDefault="00994254" w:rsidP="00994254">
            <w:pPr>
              <w:jc w:val="center"/>
              <w:rPr>
                <w:b/>
                <w:bCs/>
                <w:color w:val="000000"/>
                <w:sz w:val="20"/>
                <w:szCs w:val="20"/>
              </w:rPr>
            </w:pPr>
            <w:r>
              <w:rPr>
                <w:rFonts w:hint="eastAsia"/>
                <w:b/>
                <w:bCs/>
                <w:color w:val="000000"/>
                <w:sz w:val="20"/>
                <w:szCs w:val="20"/>
              </w:rPr>
              <w:t>选修</w:t>
            </w:r>
          </w:p>
        </w:tc>
        <w:tc>
          <w:tcPr>
            <w:tcW w:w="649" w:type="dxa"/>
            <w:vAlign w:val="center"/>
          </w:tcPr>
          <w:p w:rsidR="00994254" w:rsidRDefault="00994254" w:rsidP="00994254">
            <w:pPr>
              <w:jc w:val="center"/>
              <w:rPr>
                <w:b/>
                <w:bCs/>
                <w:color w:val="000000"/>
                <w:sz w:val="20"/>
                <w:szCs w:val="20"/>
              </w:rPr>
            </w:pPr>
            <w:r>
              <w:rPr>
                <w:rFonts w:hint="eastAsia"/>
                <w:b/>
                <w:bCs/>
                <w:color w:val="000000"/>
                <w:sz w:val="20"/>
                <w:szCs w:val="20"/>
              </w:rPr>
              <w:t>2</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36</w:t>
            </w:r>
          </w:p>
        </w:tc>
        <w:tc>
          <w:tcPr>
            <w:tcW w:w="761" w:type="dxa"/>
            <w:vAlign w:val="center"/>
          </w:tcPr>
          <w:p w:rsidR="00994254" w:rsidRDefault="00994254" w:rsidP="00994254">
            <w:pPr>
              <w:jc w:val="center"/>
              <w:rPr>
                <w:b/>
                <w:bCs/>
                <w:color w:val="000000"/>
                <w:sz w:val="20"/>
                <w:szCs w:val="20"/>
              </w:rPr>
            </w:pPr>
            <w:r>
              <w:rPr>
                <w:rFonts w:hint="eastAsia"/>
                <w:b/>
                <w:bCs/>
                <w:color w:val="000000"/>
                <w:sz w:val="20"/>
                <w:szCs w:val="20"/>
              </w:rPr>
              <w:t>16</w:t>
            </w:r>
          </w:p>
        </w:tc>
        <w:tc>
          <w:tcPr>
            <w:tcW w:w="763" w:type="dxa"/>
            <w:vAlign w:val="center"/>
          </w:tcPr>
          <w:p w:rsidR="00994254" w:rsidRDefault="00994254" w:rsidP="00994254">
            <w:pPr>
              <w:jc w:val="center"/>
              <w:rPr>
                <w:b/>
                <w:bCs/>
                <w:color w:val="000000"/>
                <w:sz w:val="20"/>
                <w:szCs w:val="20"/>
              </w:rPr>
            </w:pPr>
            <w:r>
              <w:rPr>
                <w:rFonts w:hint="eastAsia"/>
                <w:b/>
                <w:bCs/>
                <w:color w:val="000000"/>
                <w:sz w:val="20"/>
                <w:szCs w:val="20"/>
              </w:rPr>
              <w:t>20</w:t>
            </w:r>
          </w:p>
        </w:tc>
        <w:tc>
          <w:tcPr>
            <w:tcW w:w="685"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9"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430"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704" w:type="dxa"/>
            <w:vAlign w:val="center"/>
          </w:tcPr>
          <w:p w:rsidR="00994254" w:rsidRDefault="00994254" w:rsidP="00994254">
            <w:pPr>
              <w:jc w:val="center"/>
              <w:rPr>
                <w:b/>
                <w:bCs/>
                <w:color w:val="000000"/>
                <w:sz w:val="20"/>
                <w:szCs w:val="20"/>
              </w:rPr>
            </w:pPr>
            <w:r>
              <w:rPr>
                <w:rFonts w:hint="eastAsia"/>
                <w:b/>
                <w:bCs/>
                <w:color w:val="000000"/>
                <w:sz w:val="20"/>
                <w:szCs w:val="20"/>
              </w:rPr>
              <w:t>6</w:t>
            </w:r>
          </w:p>
        </w:tc>
        <w:tc>
          <w:tcPr>
            <w:tcW w:w="51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11"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 xml:space="preserve">　</w:t>
            </w:r>
          </w:p>
        </w:tc>
        <w:tc>
          <w:tcPr>
            <w:tcW w:w="692" w:type="dxa"/>
            <w:vAlign w:val="center"/>
          </w:tcPr>
          <w:p w:rsidR="00994254" w:rsidRDefault="00994254" w:rsidP="00994254">
            <w:pPr>
              <w:jc w:val="center"/>
              <w:rPr>
                <w:b/>
                <w:bCs/>
                <w:color w:val="000000"/>
                <w:sz w:val="20"/>
                <w:szCs w:val="20"/>
              </w:rPr>
            </w:pPr>
            <w:r>
              <w:rPr>
                <w:rFonts w:hint="eastAsia"/>
                <w:b/>
                <w:bCs/>
                <w:color w:val="000000"/>
                <w:sz w:val="20"/>
                <w:szCs w:val="20"/>
              </w:rPr>
              <w:t>√</w:t>
            </w:r>
          </w:p>
        </w:tc>
      </w:tr>
      <w:tr w:rsidR="00994254" w:rsidTr="000279FB">
        <w:trPr>
          <w:trHeight w:val="340"/>
          <w:jc w:val="center"/>
        </w:trPr>
        <w:tc>
          <w:tcPr>
            <w:tcW w:w="1194" w:type="dxa"/>
            <w:gridSpan w:val="2"/>
            <w:shd w:val="clear" w:color="auto" w:fill="F4B083" w:themeFill="accent2" w:themeFillTint="99"/>
            <w:vAlign w:val="center"/>
          </w:tcPr>
          <w:p w:rsidR="00994254" w:rsidRDefault="00994254" w:rsidP="00994254">
            <w:pPr>
              <w:jc w:val="center"/>
              <w:rPr>
                <w:rFonts w:ascii="宋体" w:eastAsia="宋体" w:hAnsi="宋体" w:cs="宋体"/>
                <w:b/>
                <w:bCs/>
                <w:szCs w:val="21"/>
              </w:rPr>
            </w:pPr>
            <w:r>
              <w:rPr>
                <w:rFonts w:ascii="宋体" w:eastAsia="宋体" w:hAnsi="宋体" w:cs="宋体" w:hint="eastAsia"/>
                <w:b/>
                <w:bCs/>
                <w:szCs w:val="21"/>
              </w:rPr>
              <w:t>小计</w:t>
            </w:r>
          </w:p>
        </w:tc>
        <w:tc>
          <w:tcPr>
            <w:tcW w:w="5011" w:type="dxa"/>
            <w:gridSpan w:val="4"/>
            <w:shd w:val="clear" w:color="auto" w:fill="F4B083" w:themeFill="accent2" w:themeFillTint="99"/>
            <w:vAlign w:val="center"/>
          </w:tcPr>
          <w:p w:rsidR="00994254" w:rsidRDefault="00994254" w:rsidP="00994254">
            <w:pPr>
              <w:jc w:val="center"/>
              <w:rPr>
                <w:rFonts w:ascii="宋体" w:eastAsia="宋体" w:hAnsi="宋体" w:cs="宋体"/>
                <w:b/>
                <w:bCs/>
                <w:szCs w:val="21"/>
              </w:rPr>
            </w:pPr>
            <w:r>
              <w:rPr>
                <w:rFonts w:ascii="宋体" w:eastAsia="宋体" w:hAnsi="宋体" w:cs="宋体" w:hint="eastAsia"/>
                <w:b/>
                <w:bCs/>
                <w:szCs w:val="21"/>
              </w:rPr>
              <w:t>专业（技能）课合计</w:t>
            </w:r>
          </w:p>
        </w:tc>
        <w:tc>
          <w:tcPr>
            <w:tcW w:w="649" w:type="dxa"/>
            <w:shd w:val="clear" w:color="auto" w:fill="F4B083" w:themeFill="accent2" w:themeFillTint="99"/>
          </w:tcPr>
          <w:p w:rsidR="00994254" w:rsidRPr="00994254" w:rsidRDefault="00994254" w:rsidP="00994254">
            <w:pPr>
              <w:jc w:val="center"/>
              <w:rPr>
                <w:b/>
                <w:bCs/>
                <w:color w:val="000000"/>
                <w:sz w:val="20"/>
                <w:szCs w:val="20"/>
              </w:rPr>
            </w:pPr>
            <w:r w:rsidRPr="00994254">
              <w:rPr>
                <w:b/>
                <w:bCs/>
                <w:color w:val="000000"/>
                <w:sz w:val="20"/>
                <w:szCs w:val="20"/>
              </w:rPr>
              <w:t>50</w:t>
            </w:r>
          </w:p>
        </w:tc>
        <w:tc>
          <w:tcPr>
            <w:tcW w:w="761" w:type="dxa"/>
            <w:shd w:val="clear" w:color="auto" w:fill="F4B083" w:themeFill="accent2" w:themeFillTint="99"/>
          </w:tcPr>
          <w:p w:rsidR="00994254" w:rsidRPr="00994254" w:rsidRDefault="00994254" w:rsidP="00994254">
            <w:pPr>
              <w:jc w:val="center"/>
              <w:rPr>
                <w:b/>
                <w:bCs/>
                <w:color w:val="000000"/>
                <w:sz w:val="20"/>
                <w:szCs w:val="20"/>
              </w:rPr>
            </w:pPr>
            <w:r w:rsidRPr="00994254">
              <w:rPr>
                <w:b/>
                <w:bCs/>
                <w:color w:val="000000"/>
                <w:sz w:val="20"/>
                <w:szCs w:val="20"/>
              </w:rPr>
              <w:t>900</w:t>
            </w:r>
          </w:p>
        </w:tc>
        <w:tc>
          <w:tcPr>
            <w:tcW w:w="761" w:type="dxa"/>
            <w:shd w:val="clear" w:color="auto" w:fill="F4B083" w:themeFill="accent2" w:themeFillTint="99"/>
          </w:tcPr>
          <w:p w:rsidR="00994254" w:rsidRPr="00994254" w:rsidRDefault="00994254" w:rsidP="00994254">
            <w:pPr>
              <w:jc w:val="center"/>
              <w:rPr>
                <w:b/>
                <w:bCs/>
                <w:color w:val="000000"/>
                <w:sz w:val="20"/>
                <w:szCs w:val="20"/>
              </w:rPr>
            </w:pPr>
            <w:r w:rsidRPr="00994254">
              <w:rPr>
                <w:b/>
                <w:bCs/>
                <w:color w:val="000000"/>
                <w:sz w:val="20"/>
                <w:szCs w:val="20"/>
              </w:rPr>
              <w:t>348</w:t>
            </w:r>
          </w:p>
        </w:tc>
        <w:tc>
          <w:tcPr>
            <w:tcW w:w="763" w:type="dxa"/>
            <w:shd w:val="clear" w:color="auto" w:fill="F4B083" w:themeFill="accent2" w:themeFillTint="99"/>
          </w:tcPr>
          <w:p w:rsidR="00994254" w:rsidRPr="00994254" w:rsidRDefault="00994254" w:rsidP="00994254">
            <w:pPr>
              <w:jc w:val="center"/>
              <w:rPr>
                <w:b/>
                <w:bCs/>
                <w:color w:val="000000"/>
                <w:sz w:val="20"/>
                <w:szCs w:val="20"/>
              </w:rPr>
            </w:pPr>
            <w:r w:rsidRPr="00994254">
              <w:rPr>
                <w:b/>
                <w:bCs/>
                <w:color w:val="000000"/>
                <w:sz w:val="20"/>
                <w:szCs w:val="20"/>
              </w:rPr>
              <w:t>552</w:t>
            </w:r>
          </w:p>
        </w:tc>
        <w:tc>
          <w:tcPr>
            <w:tcW w:w="685" w:type="dxa"/>
            <w:shd w:val="clear" w:color="auto" w:fill="F4B083" w:themeFill="accent2" w:themeFillTint="99"/>
          </w:tcPr>
          <w:p w:rsidR="00994254" w:rsidRPr="00994254" w:rsidRDefault="00994254" w:rsidP="00994254">
            <w:pPr>
              <w:jc w:val="center"/>
              <w:rPr>
                <w:b/>
                <w:bCs/>
                <w:color w:val="000000"/>
                <w:sz w:val="20"/>
                <w:szCs w:val="20"/>
              </w:rPr>
            </w:pPr>
            <w:r w:rsidRPr="00994254">
              <w:rPr>
                <w:b/>
                <w:bCs/>
                <w:color w:val="000000"/>
                <w:sz w:val="20"/>
                <w:szCs w:val="20"/>
              </w:rPr>
              <w:t>16</w:t>
            </w:r>
          </w:p>
        </w:tc>
        <w:tc>
          <w:tcPr>
            <w:tcW w:w="709" w:type="dxa"/>
            <w:shd w:val="clear" w:color="auto" w:fill="F4B083" w:themeFill="accent2" w:themeFillTint="99"/>
          </w:tcPr>
          <w:p w:rsidR="00994254" w:rsidRPr="00994254" w:rsidRDefault="00994254" w:rsidP="00994254">
            <w:pPr>
              <w:jc w:val="center"/>
              <w:rPr>
                <w:b/>
                <w:bCs/>
                <w:color w:val="000000"/>
                <w:sz w:val="20"/>
                <w:szCs w:val="20"/>
              </w:rPr>
            </w:pPr>
            <w:r w:rsidRPr="00994254">
              <w:rPr>
                <w:b/>
                <w:bCs/>
                <w:color w:val="000000"/>
                <w:sz w:val="20"/>
                <w:szCs w:val="20"/>
              </w:rPr>
              <w:t>12</w:t>
            </w:r>
          </w:p>
        </w:tc>
        <w:tc>
          <w:tcPr>
            <w:tcW w:w="430" w:type="dxa"/>
            <w:shd w:val="clear" w:color="auto" w:fill="F4B083" w:themeFill="accent2" w:themeFillTint="99"/>
          </w:tcPr>
          <w:p w:rsidR="00994254" w:rsidRPr="00994254" w:rsidRDefault="00994254" w:rsidP="00994254">
            <w:pPr>
              <w:jc w:val="center"/>
              <w:rPr>
                <w:b/>
                <w:bCs/>
                <w:color w:val="000000"/>
                <w:sz w:val="20"/>
                <w:szCs w:val="20"/>
              </w:rPr>
            </w:pPr>
            <w:r w:rsidRPr="00994254">
              <w:rPr>
                <w:b/>
                <w:bCs/>
                <w:color w:val="000000"/>
                <w:sz w:val="20"/>
                <w:szCs w:val="20"/>
              </w:rPr>
              <w:t>16</w:t>
            </w:r>
          </w:p>
        </w:tc>
        <w:tc>
          <w:tcPr>
            <w:tcW w:w="704" w:type="dxa"/>
            <w:shd w:val="clear" w:color="auto" w:fill="F4B083" w:themeFill="accent2" w:themeFillTint="99"/>
          </w:tcPr>
          <w:p w:rsidR="00994254" w:rsidRPr="00994254" w:rsidRDefault="00994254" w:rsidP="00994254">
            <w:pPr>
              <w:jc w:val="center"/>
              <w:rPr>
                <w:b/>
                <w:bCs/>
                <w:color w:val="000000"/>
                <w:sz w:val="20"/>
                <w:szCs w:val="20"/>
              </w:rPr>
            </w:pPr>
            <w:r w:rsidRPr="00994254">
              <w:rPr>
                <w:b/>
                <w:bCs/>
                <w:color w:val="000000"/>
                <w:sz w:val="20"/>
                <w:szCs w:val="20"/>
              </w:rPr>
              <w:t>18</w:t>
            </w:r>
          </w:p>
        </w:tc>
        <w:tc>
          <w:tcPr>
            <w:tcW w:w="512" w:type="dxa"/>
            <w:shd w:val="clear" w:color="auto" w:fill="F4B083" w:themeFill="accent2" w:themeFillTint="99"/>
            <w:vAlign w:val="center"/>
          </w:tcPr>
          <w:p w:rsidR="00994254" w:rsidRDefault="00994254" w:rsidP="00994254">
            <w:pPr>
              <w:jc w:val="center"/>
              <w:rPr>
                <w:rFonts w:ascii="宋体" w:eastAsia="宋体" w:hAnsi="宋体" w:cs="宋体"/>
                <w:b/>
                <w:bCs/>
                <w:sz w:val="18"/>
                <w:szCs w:val="18"/>
              </w:rPr>
            </w:pPr>
          </w:p>
        </w:tc>
        <w:tc>
          <w:tcPr>
            <w:tcW w:w="611" w:type="dxa"/>
            <w:shd w:val="clear" w:color="auto" w:fill="F4B083" w:themeFill="accent2" w:themeFillTint="99"/>
            <w:vAlign w:val="center"/>
          </w:tcPr>
          <w:p w:rsidR="00994254" w:rsidRDefault="00994254" w:rsidP="00994254">
            <w:pPr>
              <w:jc w:val="center"/>
              <w:rPr>
                <w:rFonts w:ascii="宋体" w:eastAsia="宋体" w:hAnsi="宋体" w:cs="宋体"/>
                <w:b/>
                <w:bCs/>
                <w:sz w:val="18"/>
                <w:szCs w:val="18"/>
              </w:rPr>
            </w:pPr>
          </w:p>
        </w:tc>
        <w:tc>
          <w:tcPr>
            <w:tcW w:w="692" w:type="dxa"/>
            <w:shd w:val="clear" w:color="auto" w:fill="F4B083" w:themeFill="accent2" w:themeFillTint="99"/>
            <w:vAlign w:val="center"/>
          </w:tcPr>
          <w:p w:rsidR="00994254" w:rsidRDefault="00994254" w:rsidP="00994254">
            <w:pPr>
              <w:jc w:val="center"/>
              <w:rPr>
                <w:rFonts w:ascii="宋体" w:eastAsia="宋体" w:hAnsi="宋体" w:cs="宋体"/>
                <w:b/>
                <w:bCs/>
                <w:sz w:val="18"/>
                <w:szCs w:val="18"/>
              </w:rPr>
            </w:pPr>
          </w:p>
        </w:tc>
        <w:tc>
          <w:tcPr>
            <w:tcW w:w="692" w:type="dxa"/>
            <w:shd w:val="clear" w:color="auto" w:fill="F4B083" w:themeFill="accent2" w:themeFillTint="99"/>
            <w:vAlign w:val="center"/>
          </w:tcPr>
          <w:p w:rsidR="00994254" w:rsidRDefault="00994254" w:rsidP="00994254">
            <w:pPr>
              <w:jc w:val="center"/>
              <w:rPr>
                <w:rFonts w:ascii="宋体" w:eastAsia="宋体" w:hAnsi="宋体" w:cs="宋体"/>
                <w:b/>
                <w:bCs/>
                <w:sz w:val="18"/>
                <w:szCs w:val="18"/>
              </w:rPr>
            </w:pPr>
          </w:p>
        </w:tc>
      </w:tr>
      <w:tr w:rsidR="00994254">
        <w:trPr>
          <w:trHeight w:val="340"/>
          <w:jc w:val="center"/>
        </w:trPr>
        <w:tc>
          <w:tcPr>
            <w:tcW w:w="457" w:type="dxa"/>
            <w:vMerge w:val="restart"/>
            <w:vAlign w:val="center"/>
          </w:tcPr>
          <w:p w:rsidR="00994254" w:rsidRDefault="00994254" w:rsidP="00994254">
            <w:pPr>
              <w:jc w:val="center"/>
              <w:rPr>
                <w:rFonts w:ascii="宋体" w:eastAsia="宋体" w:hAnsi="宋体" w:cs="宋体"/>
                <w:b/>
                <w:bCs/>
                <w:szCs w:val="21"/>
              </w:rPr>
            </w:pPr>
            <w:r>
              <w:rPr>
                <w:rFonts w:ascii="宋体" w:eastAsia="宋体" w:hAnsi="宋体" w:cs="宋体" w:hint="eastAsia"/>
                <w:b/>
                <w:bCs/>
                <w:szCs w:val="21"/>
              </w:rPr>
              <w:t>实践教学</w:t>
            </w:r>
          </w:p>
        </w:tc>
        <w:tc>
          <w:tcPr>
            <w:tcW w:w="737" w:type="dxa"/>
            <w:vMerge w:val="restart"/>
            <w:vAlign w:val="center"/>
          </w:tcPr>
          <w:p w:rsidR="00994254" w:rsidRDefault="00994254" w:rsidP="00994254">
            <w:pPr>
              <w:rPr>
                <w:rFonts w:ascii="宋体" w:eastAsia="宋体" w:hAnsi="宋体" w:cs="宋体"/>
                <w:b/>
                <w:bCs/>
                <w:szCs w:val="21"/>
              </w:rPr>
            </w:pPr>
          </w:p>
        </w:tc>
        <w:tc>
          <w:tcPr>
            <w:tcW w:w="409"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hint="eastAsia"/>
                <w:b/>
                <w:bCs/>
                <w:color w:val="000000" w:themeColor="text1"/>
                <w:kern w:val="0"/>
                <w:sz w:val="20"/>
                <w:szCs w:val="21"/>
              </w:rPr>
              <w:t>1</w:t>
            </w:r>
          </w:p>
        </w:tc>
        <w:tc>
          <w:tcPr>
            <w:tcW w:w="1350" w:type="dxa"/>
            <w:vAlign w:val="center"/>
          </w:tcPr>
          <w:p w:rsidR="00994254" w:rsidRDefault="00994254" w:rsidP="00994254">
            <w:pPr>
              <w:widowControl/>
              <w:jc w:val="center"/>
              <w:rPr>
                <w:rFonts w:ascii="DengXian" w:eastAsia="DengXian" w:hAnsi="DengXian" w:cs="宋体"/>
                <w:b/>
                <w:bCs/>
                <w:color w:val="000000"/>
                <w:kern w:val="0"/>
                <w:sz w:val="20"/>
                <w:szCs w:val="20"/>
              </w:rPr>
            </w:pPr>
            <w:r>
              <w:rPr>
                <w:rFonts w:ascii="DengXian" w:eastAsia="DengXian" w:hAnsi="DengXian" w:hint="eastAsia"/>
                <w:b/>
                <w:bCs/>
                <w:color w:val="000000"/>
                <w:sz w:val="20"/>
                <w:szCs w:val="20"/>
              </w:rPr>
              <w:t>0509026401</w:t>
            </w:r>
          </w:p>
        </w:tc>
        <w:tc>
          <w:tcPr>
            <w:tcW w:w="2532"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hint="eastAsia"/>
                <w:b/>
                <w:bCs/>
                <w:color w:val="000000" w:themeColor="text1"/>
                <w:kern w:val="0"/>
                <w:sz w:val="20"/>
                <w:szCs w:val="21"/>
              </w:rPr>
              <w:t>认知实习</w:t>
            </w:r>
          </w:p>
        </w:tc>
        <w:tc>
          <w:tcPr>
            <w:tcW w:w="720"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649"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b/>
                <w:bCs/>
                <w:color w:val="000000" w:themeColor="text1"/>
                <w:kern w:val="0"/>
                <w:sz w:val="20"/>
                <w:szCs w:val="21"/>
              </w:rPr>
              <w:t>12</w:t>
            </w:r>
          </w:p>
        </w:tc>
        <w:tc>
          <w:tcPr>
            <w:tcW w:w="761" w:type="dxa"/>
            <w:vAlign w:val="center"/>
          </w:tcPr>
          <w:p w:rsidR="00994254" w:rsidRDefault="00994254" w:rsidP="00994254">
            <w:pPr>
              <w:jc w:val="center"/>
              <w:rPr>
                <w:rFonts w:ascii="Times New Roman" w:eastAsia="宋体" w:hAnsi="Times New Roman" w:cs="Times New Roman"/>
                <w:b/>
                <w:bCs/>
                <w:color w:val="000000" w:themeColor="text1"/>
                <w:kern w:val="0"/>
                <w:sz w:val="20"/>
                <w:szCs w:val="20"/>
              </w:rPr>
            </w:pPr>
            <w:r>
              <w:rPr>
                <w:rFonts w:ascii="Times New Roman" w:eastAsia="宋体" w:hAnsi="Times New Roman" w:cs="Times New Roman" w:hint="eastAsia"/>
                <w:b/>
                <w:bCs/>
                <w:color w:val="000000" w:themeColor="text1"/>
                <w:kern w:val="0"/>
                <w:sz w:val="20"/>
                <w:szCs w:val="20"/>
              </w:rPr>
              <w:t>288</w:t>
            </w:r>
          </w:p>
        </w:tc>
        <w:tc>
          <w:tcPr>
            <w:tcW w:w="761" w:type="dxa"/>
            <w:vAlign w:val="center"/>
          </w:tcPr>
          <w:p w:rsidR="00994254" w:rsidRDefault="00994254" w:rsidP="00994254">
            <w:pPr>
              <w:jc w:val="center"/>
              <w:rPr>
                <w:rFonts w:ascii="Times New Roman" w:eastAsia="宋体" w:hAnsi="Times New Roman" w:cs="Times New Roman"/>
                <w:b/>
                <w:bCs/>
                <w:color w:val="000000" w:themeColor="text1"/>
                <w:kern w:val="0"/>
                <w:sz w:val="20"/>
                <w:szCs w:val="20"/>
              </w:rPr>
            </w:pPr>
            <w:r>
              <w:rPr>
                <w:rFonts w:ascii="Times New Roman" w:eastAsia="宋体" w:hAnsi="Times New Roman" w:cs="Times New Roman" w:hint="eastAsia"/>
                <w:b/>
                <w:bCs/>
                <w:color w:val="000000" w:themeColor="text1"/>
                <w:kern w:val="0"/>
                <w:sz w:val="20"/>
                <w:szCs w:val="20"/>
              </w:rPr>
              <w:t>40</w:t>
            </w:r>
          </w:p>
        </w:tc>
        <w:tc>
          <w:tcPr>
            <w:tcW w:w="763" w:type="dxa"/>
            <w:vAlign w:val="center"/>
          </w:tcPr>
          <w:p w:rsidR="00994254" w:rsidRDefault="00994254" w:rsidP="00994254">
            <w:pPr>
              <w:jc w:val="center"/>
              <w:rPr>
                <w:rFonts w:ascii="Times New Roman" w:eastAsia="宋体" w:hAnsi="Times New Roman" w:cs="Times New Roman"/>
                <w:b/>
                <w:bCs/>
                <w:color w:val="000000" w:themeColor="text1"/>
                <w:kern w:val="0"/>
                <w:sz w:val="20"/>
                <w:szCs w:val="20"/>
              </w:rPr>
            </w:pPr>
            <w:r>
              <w:rPr>
                <w:rFonts w:ascii="Times New Roman" w:eastAsia="宋体" w:hAnsi="Times New Roman" w:cs="Times New Roman" w:hint="eastAsia"/>
                <w:b/>
                <w:bCs/>
                <w:color w:val="000000" w:themeColor="text1"/>
                <w:kern w:val="0"/>
                <w:sz w:val="20"/>
                <w:szCs w:val="20"/>
              </w:rPr>
              <w:t>248</w:t>
            </w:r>
          </w:p>
        </w:tc>
        <w:tc>
          <w:tcPr>
            <w:tcW w:w="685"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709"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430"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704"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hint="eastAsia"/>
                <w:b/>
                <w:bCs/>
                <w:color w:val="000000" w:themeColor="text1"/>
                <w:kern w:val="0"/>
                <w:sz w:val="20"/>
                <w:szCs w:val="21"/>
              </w:rPr>
              <w:t>2</w:t>
            </w:r>
            <w:r>
              <w:rPr>
                <w:rFonts w:ascii="宋体" w:eastAsia="宋体" w:hAnsi="宋体" w:cs="宋体"/>
                <w:b/>
                <w:bCs/>
                <w:color w:val="000000" w:themeColor="text1"/>
                <w:kern w:val="0"/>
                <w:sz w:val="20"/>
                <w:szCs w:val="21"/>
              </w:rPr>
              <w:t>4</w:t>
            </w:r>
          </w:p>
        </w:tc>
        <w:tc>
          <w:tcPr>
            <w:tcW w:w="512"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611"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692"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692" w:type="dxa"/>
            <w:vAlign w:val="center"/>
          </w:tcPr>
          <w:p w:rsidR="00994254" w:rsidRDefault="00994254" w:rsidP="00994254">
            <w:pPr>
              <w:jc w:val="center"/>
              <w:rPr>
                <w:rFonts w:ascii="宋体" w:eastAsia="宋体" w:hAnsi="宋体" w:cs="宋体"/>
                <w:color w:val="000000" w:themeColor="text1"/>
                <w:kern w:val="0"/>
                <w:sz w:val="20"/>
                <w:szCs w:val="21"/>
              </w:rPr>
            </w:pPr>
            <w:r>
              <w:rPr>
                <w:rFonts w:ascii="宋体" w:eastAsia="宋体" w:hAnsi="宋体" w:cs="宋体" w:hint="eastAsia"/>
                <w:b/>
                <w:bCs/>
                <w:color w:val="000000" w:themeColor="text1"/>
                <w:kern w:val="0"/>
                <w:sz w:val="20"/>
                <w:szCs w:val="21"/>
              </w:rPr>
              <w:t>√</w:t>
            </w:r>
          </w:p>
        </w:tc>
      </w:tr>
      <w:tr w:rsidR="00994254">
        <w:trPr>
          <w:trHeight w:val="340"/>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ign w:val="center"/>
          </w:tcPr>
          <w:p w:rsidR="00994254" w:rsidRDefault="00994254" w:rsidP="00994254">
            <w:pPr>
              <w:jc w:val="center"/>
              <w:rPr>
                <w:rFonts w:ascii="宋体" w:eastAsia="宋体" w:hAnsi="宋体" w:cs="宋体"/>
                <w:b/>
                <w:bCs/>
                <w:szCs w:val="21"/>
              </w:rPr>
            </w:pPr>
          </w:p>
        </w:tc>
        <w:tc>
          <w:tcPr>
            <w:tcW w:w="409"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hint="eastAsia"/>
                <w:b/>
                <w:bCs/>
                <w:color w:val="000000" w:themeColor="text1"/>
                <w:kern w:val="0"/>
                <w:sz w:val="20"/>
                <w:szCs w:val="21"/>
              </w:rPr>
              <w:t>2</w:t>
            </w:r>
          </w:p>
        </w:tc>
        <w:tc>
          <w:tcPr>
            <w:tcW w:w="1350" w:type="dxa"/>
            <w:vAlign w:val="center"/>
          </w:tcPr>
          <w:p w:rsidR="00994254" w:rsidRDefault="00994254" w:rsidP="00994254">
            <w:pPr>
              <w:jc w:val="center"/>
              <w:rPr>
                <w:rFonts w:ascii="DengXian" w:eastAsia="DengXian" w:hAnsi="DengXian"/>
                <w:b/>
                <w:bCs/>
                <w:color w:val="000000"/>
                <w:sz w:val="20"/>
                <w:szCs w:val="20"/>
              </w:rPr>
            </w:pPr>
            <w:r>
              <w:rPr>
                <w:rFonts w:ascii="DengXian" w:eastAsia="DengXian" w:hAnsi="DengXian" w:hint="eastAsia"/>
                <w:b/>
                <w:bCs/>
                <w:color w:val="000000"/>
                <w:sz w:val="20"/>
                <w:szCs w:val="20"/>
              </w:rPr>
              <w:t>0509026502</w:t>
            </w:r>
          </w:p>
        </w:tc>
        <w:tc>
          <w:tcPr>
            <w:tcW w:w="2532"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hint="eastAsia"/>
                <w:b/>
                <w:bCs/>
                <w:color w:val="000000" w:themeColor="text1"/>
                <w:kern w:val="0"/>
                <w:sz w:val="20"/>
                <w:szCs w:val="21"/>
              </w:rPr>
              <w:t>跟岗实习</w:t>
            </w:r>
          </w:p>
        </w:tc>
        <w:tc>
          <w:tcPr>
            <w:tcW w:w="720" w:type="dxa"/>
            <w:vAlign w:val="center"/>
          </w:tcPr>
          <w:p w:rsidR="00994254" w:rsidRDefault="00994254" w:rsidP="00994254">
            <w:pPr>
              <w:rPr>
                <w:rFonts w:ascii="宋体" w:eastAsia="宋体" w:hAnsi="宋体" w:cs="宋体"/>
                <w:b/>
                <w:bCs/>
                <w:color w:val="000000" w:themeColor="text1"/>
                <w:kern w:val="0"/>
                <w:sz w:val="20"/>
                <w:szCs w:val="21"/>
              </w:rPr>
            </w:pPr>
          </w:p>
        </w:tc>
        <w:tc>
          <w:tcPr>
            <w:tcW w:w="649"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b/>
                <w:bCs/>
                <w:color w:val="000000" w:themeColor="text1"/>
                <w:kern w:val="0"/>
                <w:sz w:val="20"/>
                <w:szCs w:val="21"/>
              </w:rPr>
              <w:t>18</w:t>
            </w:r>
          </w:p>
        </w:tc>
        <w:tc>
          <w:tcPr>
            <w:tcW w:w="761"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Times New Roman" w:eastAsia="宋体" w:hAnsi="Times New Roman" w:cs="Times New Roman" w:hint="eastAsia"/>
                <w:b/>
                <w:bCs/>
                <w:color w:val="000000" w:themeColor="text1"/>
                <w:kern w:val="0"/>
                <w:sz w:val="20"/>
                <w:szCs w:val="20"/>
              </w:rPr>
              <w:t>432</w:t>
            </w:r>
          </w:p>
        </w:tc>
        <w:tc>
          <w:tcPr>
            <w:tcW w:w="761"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Times New Roman" w:eastAsia="宋体" w:hAnsi="Times New Roman" w:cs="Times New Roman" w:hint="eastAsia"/>
                <w:b/>
                <w:bCs/>
                <w:color w:val="000000" w:themeColor="text1"/>
                <w:kern w:val="0"/>
                <w:sz w:val="20"/>
                <w:szCs w:val="20"/>
              </w:rPr>
              <w:t>50</w:t>
            </w:r>
          </w:p>
        </w:tc>
        <w:tc>
          <w:tcPr>
            <w:tcW w:w="763"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Times New Roman" w:eastAsia="宋体" w:hAnsi="Times New Roman" w:cs="Times New Roman" w:hint="eastAsia"/>
                <w:b/>
                <w:bCs/>
                <w:color w:val="000000" w:themeColor="text1"/>
                <w:kern w:val="0"/>
                <w:sz w:val="20"/>
                <w:szCs w:val="20"/>
              </w:rPr>
              <w:t>382</w:t>
            </w:r>
          </w:p>
        </w:tc>
        <w:tc>
          <w:tcPr>
            <w:tcW w:w="685"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709"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430"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704"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512"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hint="eastAsia"/>
                <w:b/>
                <w:bCs/>
                <w:color w:val="000000" w:themeColor="text1"/>
                <w:kern w:val="0"/>
                <w:sz w:val="20"/>
                <w:szCs w:val="21"/>
              </w:rPr>
              <w:t>2</w:t>
            </w:r>
            <w:r>
              <w:rPr>
                <w:rFonts w:ascii="宋体" w:eastAsia="宋体" w:hAnsi="宋体" w:cs="宋体"/>
                <w:b/>
                <w:bCs/>
                <w:color w:val="000000" w:themeColor="text1"/>
                <w:kern w:val="0"/>
                <w:sz w:val="20"/>
                <w:szCs w:val="21"/>
              </w:rPr>
              <w:t>4</w:t>
            </w:r>
          </w:p>
        </w:tc>
        <w:tc>
          <w:tcPr>
            <w:tcW w:w="611"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692"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692"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hint="eastAsia"/>
                <w:b/>
                <w:bCs/>
                <w:color w:val="000000" w:themeColor="text1"/>
                <w:kern w:val="0"/>
                <w:sz w:val="20"/>
                <w:szCs w:val="21"/>
              </w:rPr>
              <w:t>√</w:t>
            </w:r>
          </w:p>
        </w:tc>
      </w:tr>
      <w:tr w:rsidR="00994254">
        <w:trPr>
          <w:trHeight w:val="340"/>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ign w:val="center"/>
          </w:tcPr>
          <w:p w:rsidR="00994254" w:rsidRDefault="00994254" w:rsidP="00994254">
            <w:pPr>
              <w:jc w:val="center"/>
              <w:rPr>
                <w:rFonts w:ascii="宋体" w:eastAsia="宋体" w:hAnsi="宋体" w:cs="宋体"/>
                <w:b/>
                <w:bCs/>
                <w:szCs w:val="21"/>
              </w:rPr>
            </w:pPr>
          </w:p>
        </w:tc>
        <w:tc>
          <w:tcPr>
            <w:tcW w:w="409"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hint="eastAsia"/>
                <w:b/>
                <w:bCs/>
                <w:color w:val="000000" w:themeColor="text1"/>
                <w:kern w:val="0"/>
                <w:sz w:val="20"/>
                <w:szCs w:val="21"/>
              </w:rPr>
              <w:t>3</w:t>
            </w:r>
          </w:p>
        </w:tc>
        <w:tc>
          <w:tcPr>
            <w:tcW w:w="1350" w:type="dxa"/>
            <w:vAlign w:val="center"/>
          </w:tcPr>
          <w:p w:rsidR="00994254" w:rsidRDefault="00994254" w:rsidP="00994254">
            <w:pPr>
              <w:jc w:val="center"/>
              <w:rPr>
                <w:rFonts w:ascii="DengXian" w:eastAsia="DengXian" w:hAnsi="DengXian"/>
                <w:b/>
                <w:bCs/>
                <w:color w:val="000000"/>
                <w:sz w:val="20"/>
                <w:szCs w:val="20"/>
              </w:rPr>
            </w:pPr>
            <w:r>
              <w:rPr>
                <w:rFonts w:ascii="DengXian" w:eastAsia="DengXian" w:hAnsi="DengXian" w:hint="eastAsia"/>
                <w:b/>
                <w:bCs/>
                <w:color w:val="000000"/>
                <w:sz w:val="20"/>
                <w:szCs w:val="20"/>
              </w:rPr>
              <w:t>0509026603</w:t>
            </w:r>
          </w:p>
        </w:tc>
        <w:tc>
          <w:tcPr>
            <w:tcW w:w="2532"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hint="eastAsia"/>
                <w:b/>
                <w:bCs/>
                <w:color w:val="000000" w:themeColor="text1"/>
                <w:kern w:val="0"/>
                <w:sz w:val="20"/>
                <w:szCs w:val="21"/>
              </w:rPr>
              <w:t>顶岗实习</w:t>
            </w:r>
          </w:p>
        </w:tc>
        <w:tc>
          <w:tcPr>
            <w:tcW w:w="720"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649"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b/>
                <w:bCs/>
                <w:color w:val="000000" w:themeColor="text1"/>
                <w:kern w:val="0"/>
                <w:sz w:val="20"/>
                <w:szCs w:val="21"/>
              </w:rPr>
              <w:t>16</w:t>
            </w:r>
          </w:p>
        </w:tc>
        <w:tc>
          <w:tcPr>
            <w:tcW w:w="761"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Times New Roman" w:eastAsia="宋体" w:hAnsi="Times New Roman" w:cs="Times New Roman" w:hint="eastAsia"/>
                <w:b/>
                <w:bCs/>
                <w:color w:val="000000" w:themeColor="text1"/>
                <w:kern w:val="0"/>
                <w:sz w:val="20"/>
                <w:szCs w:val="20"/>
              </w:rPr>
              <w:t>384</w:t>
            </w:r>
          </w:p>
        </w:tc>
        <w:tc>
          <w:tcPr>
            <w:tcW w:w="761"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Times New Roman" w:eastAsia="宋体" w:hAnsi="Times New Roman" w:cs="Times New Roman" w:hint="eastAsia"/>
                <w:b/>
                <w:bCs/>
                <w:color w:val="000000" w:themeColor="text1"/>
                <w:kern w:val="0"/>
                <w:sz w:val="20"/>
                <w:szCs w:val="20"/>
              </w:rPr>
              <w:t>40</w:t>
            </w:r>
          </w:p>
        </w:tc>
        <w:tc>
          <w:tcPr>
            <w:tcW w:w="763"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Times New Roman" w:eastAsia="宋体" w:hAnsi="Times New Roman" w:cs="Times New Roman" w:hint="eastAsia"/>
                <w:b/>
                <w:bCs/>
                <w:color w:val="000000" w:themeColor="text1"/>
                <w:kern w:val="0"/>
                <w:sz w:val="20"/>
                <w:szCs w:val="20"/>
              </w:rPr>
              <w:t>344</w:t>
            </w:r>
          </w:p>
        </w:tc>
        <w:tc>
          <w:tcPr>
            <w:tcW w:w="685"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709"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430"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704"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512"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611"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hint="eastAsia"/>
                <w:b/>
                <w:bCs/>
                <w:color w:val="000000" w:themeColor="text1"/>
                <w:kern w:val="0"/>
                <w:sz w:val="20"/>
                <w:szCs w:val="21"/>
              </w:rPr>
              <w:t>2</w:t>
            </w:r>
            <w:r>
              <w:rPr>
                <w:rFonts w:ascii="宋体" w:eastAsia="宋体" w:hAnsi="宋体" w:cs="宋体"/>
                <w:b/>
                <w:bCs/>
                <w:color w:val="000000" w:themeColor="text1"/>
                <w:kern w:val="0"/>
                <w:sz w:val="20"/>
                <w:szCs w:val="21"/>
              </w:rPr>
              <w:t>4</w:t>
            </w:r>
          </w:p>
        </w:tc>
        <w:tc>
          <w:tcPr>
            <w:tcW w:w="692"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692"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hint="eastAsia"/>
                <w:b/>
                <w:bCs/>
                <w:color w:val="000000" w:themeColor="text1"/>
                <w:kern w:val="0"/>
                <w:sz w:val="20"/>
                <w:szCs w:val="21"/>
              </w:rPr>
              <w:t>√</w:t>
            </w:r>
          </w:p>
        </w:tc>
      </w:tr>
      <w:tr w:rsidR="00994254">
        <w:trPr>
          <w:trHeight w:val="340"/>
          <w:jc w:val="center"/>
        </w:trPr>
        <w:tc>
          <w:tcPr>
            <w:tcW w:w="457" w:type="dxa"/>
            <w:vMerge/>
            <w:vAlign w:val="center"/>
          </w:tcPr>
          <w:p w:rsidR="00994254" w:rsidRDefault="00994254" w:rsidP="00994254">
            <w:pPr>
              <w:jc w:val="center"/>
              <w:rPr>
                <w:rFonts w:ascii="宋体" w:eastAsia="宋体" w:hAnsi="宋体" w:cs="宋体"/>
                <w:b/>
                <w:bCs/>
                <w:szCs w:val="21"/>
              </w:rPr>
            </w:pPr>
          </w:p>
        </w:tc>
        <w:tc>
          <w:tcPr>
            <w:tcW w:w="737" w:type="dxa"/>
            <w:vMerge/>
            <w:vAlign w:val="center"/>
          </w:tcPr>
          <w:p w:rsidR="00994254" w:rsidRDefault="00994254" w:rsidP="00994254">
            <w:pPr>
              <w:jc w:val="center"/>
              <w:rPr>
                <w:rFonts w:ascii="宋体" w:eastAsia="宋体" w:hAnsi="宋体" w:cs="宋体"/>
                <w:b/>
                <w:bCs/>
                <w:szCs w:val="21"/>
              </w:rPr>
            </w:pPr>
          </w:p>
        </w:tc>
        <w:tc>
          <w:tcPr>
            <w:tcW w:w="409"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hint="eastAsia"/>
                <w:b/>
                <w:bCs/>
                <w:color w:val="000000" w:themeColor="text1"/>
                <w:kern w:val="0"/>
                <w:sz w:val="20"/>
                <w:szCs w:val="21"/>
              </w:rPr>
              <w:t>4</w:t>
            </w:r>
          </w:p>
        </w:tc>
        <w:tc>
          <w:tcPr>
            <w:tcW w:w="1350" w:type="dxa"/>
            <w:vAlign w:val="center"/>
          </w:tcPr>
          <w:p w:rsidR="00994254" w:rsidRDefault="00994254" w:rsidP="00994254">
            <w:pPr>
              <w:jc w:val="center"/>
              <w:rPr>
                <w:rFonts w:ascii="DengXian" w:eastAsia="DengXian" w:hAnsi="DengXian"/>
                <w:b/>
                <w:bCs/>
                <w:color w:val="000000"/>
                <w:sz w:val="20"/>
                <w:szCs w:val="20"/>
              </w:rPr>
            </w:pPr>
            <w:r>
              <w:rPr>
                <w:rFonts w:ascii="DengXian" w:eastAsia="DengXian" w:hAnsi="DengXian" w:hint="eastAsia"/>
                <w:b/>
                <w:bCs/>
                <w:color w:val="000000"/>
                <w:sz w:val="20"/>
                <w:szCs w:val="20"/>
              </w:rPr>
              <w:t>0505026604</w:t>
            </w:r>
          </w:p>
        </w:tc>
        <w:tc>
          <w:tcPr>
            <w:tcW w:w="2532"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hint="eastAsia"/>
                <w:b/>
                <w:bCs/>
                <w:color w:val="000000" w:themeColor="text1"/>
                <w:kern w:val="0"/>
                <w:sz w:val="20"/>
                <w:szCs w:val="21"/>
              </w:rPr>
              <w:t>毕业论文/实习报告</w:t>
            </w:r>
          </w:p>
        </w:tc>
        <w:tc>
          <w:tcPr>
            <w:tcW w:w="720"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649"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b/>
                <w:bCs/>
                <w:color w:val="000000" w:themeColor="text1"/>
                <w:kern w:val="0"/>
                <w:sz w:val="20"/>
                <w:szCs w:val="21"/>
              </w:rPr>
              <w:t>2</w:t>
            </w:r>
          </w:p>
        </w:tc>
        <w:tc>
          <w:tcPr>
            <w:tcW w:w="761"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Times New Roman" w:eastAsia="宋体" w:hAnsi="Times New Roman" w:cs="Times New Roman" w:hint="eastAsia"/>
                <w:b/>
                <w:bCs/>
                <w:color w:val="000000" w:themeColor="text1"/>
                <w:kern w:val="0"/>
                <w:sz w:val="20"/>
                <w:szCs w:val="20"/>
              </w:rPr>
              <w:t>48</w:t>
            </w:r>
          </w:p>
        </w:tc>
        <w:tc>
          <w:tcPr>
            <w:tcW w:w="761"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Times New Roman" w:eastAsia="宋体" w:hAnsi="Times New Roman" w:cs="Times New Roman" w:hint="eastAsia"/>
                <w:b/>
                <w:bCs/>
                <w:color w:val="000000" w:themeColor="text1"/>
                <w:kern w:val="0"/>
                <w:sz w:val="20"/>
                <w:szCs w:val="20"/>
              </w:rPr>
              <w:t>20</w:t>
            </w:r>
          </w:p>
        </w:tc>
        <w:tc>
          <w:tcPr>
            <w:tcW w:w="763"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Times New Roman" w:eastAsia="宋体" w:hAnsi="Times New Roman" w:cs="Times New Roman" w:hint="eastAsia"/>
                <w:b/>
                <w:bCs/>
                <w:color w:val="000000" w:themeColor="text1"/>
                <w:kern w:val="0"/>
                <w:sz w:val="20"/>
                <w:szCs w:val="20"/>
              </w:rPr>
              <w:t>28</w:t>
            </w:r>
          </w:p>
        </w:tc>
        <w:tc>
          <w:tcPr>
            <w:tcW w:w="685"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709"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430"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704"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512"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611"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hint="eastAsia"/>
                <w:b/>
                <w:bCs/>
                <w:color w:val="000000" w:themeColor="text1"/>
                <w:kern w:val="0"/>
                <w:sz w:val="20"/>
                <w:szCs w:val="21"/>
              </w:rPr>
              <w:t>2</w:t>
            </w:r>
            <w:r>
              <w:rPr>
                <w:rFonts w:ascii="宋体" w:eastAsia="宋体" w:hAnsi="宋体" w:cs="宋体"/>
                <w:b/>
                <w:bCs/>
                <w:color w:val="000000" w:themeColor="text1"/>
                <w:kern w:val="0"/>
                <w:sz w:val="20"/>
                <w:szCs w:val="21"/>
              </w:rPr>
              <w:t>4</w:t>
            </w:r>
          </w:p>
        </w:tc>
        <w:tc>
          <w:tcPr>
            <w:tcW w:w="692" w:type="dxa"/>
            <w:vAlign w:val="center"/>
          </w:tcPr>
          <w:p w:rsidR="00994254" w:rsidRDefault="00994254" w:rsidP="00994254">
            <w:pPr>
              <w:jc w:val="center"/>
              <w:rPr>
                <w:rFonts w:ascii="宋体" w:eastAsia="宋体" w:hAnsi="宋体" w:cs="宋体"/>
                <w:b/>
                <w:bCs/>
                <w:color w:val="000000" w:themeColor="text1"/>
                <w:kern w:val="0"/>
                <w:sz w:val="20"/>
                <w:szCs w:val="21"/>
              </w:rPr>
            </w:pPr>
          </w:p>
        </w:tc>
        <w:tc>
          <w:tcPr>
            <w:tcW w:w="692" w:type="dxa"/>
            <w:vAlign w:val="center"/>
          </w:tcPr>
          <w:p w:rsidR="00994254" w:rsidRDefault="00994254" w:rsidP="00994254">
            <w:pPr>
              <w:jc w:val="center"/>
              <w:rPr>
                <w:rFonts w:ascii="宋体" w:eastAsia="宋体" w:hAnsi="宋体" w:cs="宋体"/>
                <w:b/>
                <w:bCs/>
                <w:color w:val="000000" w:themeColor="text1"/>
                <w:kern w:val="0"/>
                <w:sz w:val="20"/>
                <w:szCs w:val="21"/>
              </w:rPr>
            </w:pPr>
            <w:r>
              <w:rPr>
                <w:rFonts w:ascii="宋体" w:eastAsia="宋体" w:hAnsi="宋体" w:cs="宋体" w:hint="eastAsia"/>
                <w:b/>
                <w:bCs/>
                <w:color w:val="000000" w:themeColor="text1"/>
                <w:kern w:val="0"/>
                <w:sz w:val="20"/>
                <w:szCs w:val="21"/>
              </w:rPr>
              <w:t>√</w:t>
            </w:r>
          </w:p>
        </w:tc>
      </w:tr>
      <w:tr w:rsidR="007557B0" w:rsidTr="005132BA">
        <w:trPr>
          <w:trHeight w:val="340"/>
          <w:jc w:val="center"/>
        </w:trPr>
        <w:tc>
          <w:tcPr>
            <w:tcW w:w="1194" w:type="dxa"/>
            <w:gridSpan w:val="2"/>
            <w:shd w:val="clear" w:color="auto" w:fill="F4B083" w:themeFill="accent2" w:themeFillTint="99"/>
            <w:vAlign w:val="center"/>
          </w:tcPr>
          <w:p w:rsidR="007557B0" w:rsidRDefault="007557B0" w:rsidP="007557B0">
            <w:pPr>
              <w:jc w:val="center"/>
              <w:rPr>
                <w:rFonts w:ascii="宋体" w:eastAsia="宋体" w:hAnsi="宋体" w:cs="宋体"/>
                <w:b/>
                <w:bCs/>
                <w:szCs w:val="21"/>
              </w:rPr>
            </w:pPr>
            <w:r>
              <w:rPr>
                <w:rFonts w:ascii="宋体" w:eastAsia="宋体" w:hAnsi="宋体" w:cs="宋体" w:hint="eastAsia"/>
                <w:b/>
                <w:bCs/>
                <w:szCs w:val="21"/>
              </w:rPr>
              <w:t>小计</w:t>
            </w:r>
          </w:p>
        </w:tc>
        <w:tc>
          <w:tcPr>
            <w:tcW w:w="5011" w:type="dxa"/>
            <w:gridSpan w:val="4"/>
            <w:shd w:val="clear" w:color="auto" w:fill="F4B083" w:themeFill="accent2" w:themeFillTint="99"/>
            <w:vAlign w:val="center"/>
          </w:tcPr>
          <w:p w:rsidR="007557B0" w:rsidRDefault="007557B0" w:rsidP="007557B0">
            <w:pPr>
              <w:jc w:val="center"/>
              <w:rPr>
                <w:rFonts w:ascii="宋体" w:eastAsia="宋体" w:hAnsi="宋体" w:cs="宋体"/>
                <w:b/>
                <w:bCs/>
                <w:szCs w:val="21"/>
              </w:rPr>
            </w:pPr>
            <w:r>
              <w:rPr>
                <w:rFonts w:ascii="宋体" w:eastAsia="宋体" w:hAnsi="宋体" w:cs="宋体" w:hint="eastAsia"/>
                <w:b/>
                <w:bCs/>
                <w:szCs w:val="21"/>
              </w:rPr>
              <w:t>实践教学合计</w:t>
            </w:r>
          </w:p>
        </w:tc>
        <w:tc>
          <w:tcPr>
            <w:tcW w:w="649" w:type="dxa"/>
            <w:shd w:val="clear" w:color="auto" w:fill="F4B083" w:themeFill="accent2" w:themeFillTint="99"/>
            <w:vAlign w:val="center"/>
          </w:tcPr>
          <w:p w:rsidR="007557B0" w:rsidRDefault="00D85118" w:rsidP="007557B0">
            <w:pPr>
              <w:jc w:val="center"/>
              <w:rPr>
                <w:rFonts w:ascii="宋体" w:eastAsia="宋体" w:hAnsi="宋体" w:cs="宋体"/>
                <w:b/>
                <w:bCs/>
                <w:sz w:val="18"/>
                <w:szCs w:val="18"/>
              </w:rPr>
            </w:pPr>
            <w:r>
              <w:rPr>
                <w:rFonts w:ascii="宋体" w:eastAsia="宋体" w:hAnsi="宋体" w:cs="宋体"/>
                <w:b/>
                <w:bCs/>
                <w:sz w:val="18"/>
                <w:szCs w:val="18"/>
              </w:rPr>
              <w:t>48</w:t>
            </w:r>
          </w:p>
        </w:tc>
        <w:tc>
          <w:tcPr>
            <w:tcW w:w="761" w:type="dxa"/>
            <w:shd w:val="clear" w:color="auto" w:fill="F4B083" w:themeFill="accent2" w:themeFillTint="99"/>
            <w:vAlign w:val="center"/>
          </w:tcPr>
          <w:p w:rsidR="007557B0" w:rsidRDefault="00D85118" w:rsidP="007557B0">
            <w:pPr>
              <w:jc w:val="center"/>
              <w:rPr>
                <w:rFonts w:ascii="宋体" w:eastAsia="宋体" w:hAnsi="宋体" w:cs="宋体"/>
                <w:b/>
                <w:bCs/>
                <w:sz w:val="18"/>
                <w:szCs w:val="18"/>
              </w:rPr>
            </w:pPr>
            <w:r>
              <w:rPr>
                <w:rFonts w:ascii="宋体" w:eastAsia="宋体" w:hAnsi="宋体" w:cs="宋体" w:hint="eastAsia"/>
                <w:b/>
                <w:bCs/>
                <w:sz w:val="18"/>
                <w:szCs w:val="18"/>
              </w:rPr>
              <w:t>1</w:t>
            </w:r>
            <w:r>
              <w:rPr>
                <w:rFonts w:ascii="宋体" w:eastAsia="宋体" w:hAnsi="宋体" w:cs="宋体"/>
                <w:b/>
                <w:bCs/>
                <w:sz w:val="18"/>
                <w:szCs w:val="18"/>
              </w:rPr>
              <w:t>152</w:t>
            </w:r>
          </w:p>
        </w:tc>
        <w:tc>
          <w:tcPr>
            <w:tcW w:w="761" w:type="dxa"/>
            <w:shd w:val="clear" w:color="auto" w:fill="F4B083" w:themeFill="accent2" w:themeFillTint="99"/>
            <w:vAlign w:val="center"/>
          </w:tcPr>
          <w:p w:rsidR="007557B0" w:rsidRDefault="00D85118" w:rsidP="007557B0">
            <w:pPr>
              <w:jc w:val="center"/>
              <w:rPr>
                <w:rFonts w:ascii="宋体" w:eastAsia="宋体" w:hAnsi="宋体" w:cs="宋体"/>
                <w:b/>
                <w:bCs/>
                <w:sz w:val="18"/>
                <w:szCs w:val="18"/>
              </w:rPr>
            </w:pPr>
            <w:r>
              <w:rPr>
                <w:rFonts w:ascii="宋体" w:eastAsia="宋体" w:hAnsi="宋体" w:cs="宋体"/>
                <w:b/>
                <w:bCs/>
                <w:sz w:val="18"/>
                <w:szCs w:val="18"/>
              </w:rPr>
              <w:t>150</w:t>
            </w:r>
          </w:p>
        </w:tc>
        <w:tc>
          <w:tcPr>
            <w:tcW w:w="763" w:type="dxa"/>
            <w:shd w:val="clear" w:color="auto" w:fill="F4B083" w:themeFill="accent2" w:themeFillTint="99"/>
            <w:vAlign w:val="center"/>
          </w:tcPr>
          <w:p w:rsidR="007557B0" w:rsidRDefault="00D85118" w:rsidP="007557B0">
            <w:pPr>
              <w:jc w:val="center"/>
              <w:rPr>
                <w:rFonts w:ascii="宋体" w:eastAsia="宋体" w:hAnsi="宋体" w:cs="宋体"/>
                <w:b/>
                <w:bCs/>
                <w:sz w:val="18"/>
                <w:szCs w:val="18"/>
              </w:rPr>
            </w:pPr>
            <w:r>
              <w:rPr>
                <w:rFonts w:ascii="宋体" w:eastAsia="宋体" w:hAnsi="宋体" w:cs="宋体"/>
                <w:b/>
                <w:bCs/>
                <w:sz w:val="18"/>
                <w:szCs w:val="18"/>
              </w:rPr>
              <w:t>1002</w:t>
            </w:r>
          </w:p>
        </w:tc>
        <w:tc>
          <w:tcPr>
            <w:tcW w:w="685" w:type="dxa"/>
            <w:shd w:val="clear" w:color="auto" w:fill="F4B083" w:themeFill="accent2" w:themeFillTint="99"/>
            <w:vAlign w:val="center"/>
          </w:tcPr>
          <w:p w:rsidR="007557B0" w:rsidRDefault="007557B0" w:rsidP="007557B0">
            <w:pPr>
              <w:jc w:val="center"/>
              <w:rPr>
                <w:rFonts w:ascii="宋体" w:eastAsia="宋体" w:hAnsi="宋体" w:cs="宋体"/>
                <w:b/>
                <w:bCs/>
                <w:sz w:val="18"/>
                <w:szCs w:val="18"/>
              </w:rPr>
            </w:pPr>
          </w:p>
        </w:tc>
        <w:tc>
          <w:tcPr>
            <w:tcW w:w="709" w:type="dxa"/>
            <w:shd w:val="clear" w:color="auto" w:fill="F4B083" w:themeFill="accent2" w:themeFillTint="99"/>
            <w:vAlign w:val="center"/>
          </w:tcPr>
          <w:p w:rsidR="007557B0" w:rsidRDefault="007557B0" w:rsidP="007557B0">
            <w:pPr>
              <w:jc w:val="center"/>
              <w:rPr>
                <w:rFonts w:ascii="宋体" w:eastAsia="宋体" w:hAnsi="宋体" w:cs="宋体"/>
                <w:b/>
                <w:bCs/>
                <w:sz w:val="18"/>
                <w:szCs w:val="18"/>
              </w:rPr>
            </w:pPr>
          </w:p>
        </w:tc>
        <w:tc>
          <w:tcPr>
            <w:tcW w:w="430" w:type="dxa"/>
            <w:shd w:val="clear" w:color="auto" w:fill="F4B083" w:themeFill="accent2" w:themeFillTint="99"/>
            <w:vAlign w:val="center"/>
          </w:tcPr>
          <w:p w:rsidR="007557B0" w:rsidRDefault="007557B0" w:rsidP="007557B0">
            <w:pPr>
              <w:jc w:val="center"/>
              <w:rPr>
                <w:rFonts w:ascii="宋体" w:eastAsia="宋体" w:hAnsi="宋体" w:cs="宋体"/>
                <w:b/>
                <w:bCs/>
                <w:sz w:val="18"/>
                <w:szCs w:val="18"/>
              </w:rPr>
            </w:pPr>
          </w:p>
        </w:tc>
        <w:tc>
          <w:tcPr>
            <w:tcW w:w="704" w:type="dxa"/>
            <w:shd w:val="clear" w:color="auto" w:fill="F4B083" w:themeFill="accent2" w:themeFillTint="99"/>
            <w:vAlign w:val="center"/>
          </w:tcPr>
          <w:p w:rsidR="007557B0" w:rsidRDefault="007557B0" w:rsidP="007557B0">
            <w:pPr>
              <w:jc w:val="center"/>
              <w:rPr>
                <w:rFonts w:ascii="宋体" w:eastAsia="宋体" w:hAnsi="宋体" w:cs="宋体"/>
                <w:b/>
                <w:bCs/>
                <w:sz w:val="18"/>
                <w:szCs w:val="18"/>
              </w:rPr>
            </w:pPr>
          </w:p>
        </w:tc>
        <w:tc>
          <w:tcPr>
            <w:tcW w:w="512" w:type="dxa"/>
            <w:shd w:val="clear" w:color="auto" w:fill="F4B083" w:themeFill="accent2" w:themeFillTint="99"/>
            <w:vAlign w:val="center"/>
          </w:tcPr>
          <w:p w:rsidR="007557B0" w:rsidRDefault="007557B0" w:rsidP="007557B0">
            <w:pPr>
              <w:jc w:val="center"/>
              <w:rPr>
                <w:rFonts w:ascii="宋体" w:eastAsia="宋体" w:hAnsi="宋体" w:cs="宋体"/>
                <w:b/>
                <w:bCs/>
                <w:sz w:val="18"/>
                <w:szCs w:val="18"/>
              </w:rPr>
            </w:pPr>
          </w:p>
        </w:tc>
        <w:tc>
          <w:tcPr>
            <w:tcW w:w="611" w:type="dxa"/>
            <w:shd w:val="clear" w:color="auto" w:fill="F4B083" w:themeFill="accent2" w:themeFillTint="99"/>
            <w:vAlign w:val="center"/>
          </w:tcPr>
          <w:p w:rsidR="007557B0" w:rsidRDefault="007557B0" w:rsidP="007557B0">
            <w:pPr>
              <w:jc w:val="center"/>
              <w:rPr>
                <w:rFonts w:ascii="宋体" w:eastAsia="宋体" w:hAnsi="宋体" w:cs="宋体"/>
                <w:b/>
                <w:bCs/>
                <w:sz w:val="18"/>
                <w:szCs w:val="18"/>
              </w:rPr>
            </w:pPr>
          </w:p>
        </w:tc>
        <w:tc>
          <w:tcPr>
            <w:tcW w:w="692" w:type="dxa"/>
            <w:shd w:val="clear" w:color="auto" w:fill="F4B083" w:themeFill="accent2" w:themeFillTint="99"/>
            <w:vAlign w:val="center"/>
          </w:tcPr>
          <w:p w:rsidR="007557B0" w:rsidRDefault="007557B0" w:rsidP="007557B0">
            <w:pPr>
              <w:jc w:val="center"/>
              <w:rPr>
                <w:rFonts w:ascii="宋体" w:eastAsia="宋体" w:hAnsi="宋体" w:cs="宋体"/>
                <w:b/>
                <w:bCs/>
                <w:sz w:val="18"/>
                <w:szCs w:val="18"/>
              </w:rPr>
            </w:pPr>
          </w:p>
        </w:tc>
        <w:tc>
          <w:tcPr>
            <w:tcW w:w="692" w:type="dxa"/>
            <w:shd w:val="clear" w:color="auto" w:fill="F4B083" w:themeFill="accent2" w:themeFillTint="99"/>
            <w:vAlign w:val="center"/>
          </w:tcPr>
          <w:p w:rsidR="007557B0" w:rsidRDefault="007557B0" w:rsidP="007557B0">
            <w:pPr>
              <w:jc w:val="center"/>
              <w:rPr>
                <w:rFonts w:ascii="宋体" w:eastAsia="宋体" w:hAnsi="宋体" w:cs="宋体"/>
                <w:b/>
                <w:bCs/>
                <w:sz w:val="18"/>
                <w:szCs w:val="18"/>
              </w:rPr>
            </w:pPr>
          </w:p>
        </w:tc>
      </w:tr>
      <w:tr w:rsidR="00994254" w:rsidTr="00DB3612">
        <w:trPr>
          <w:trHeight w:val="340"/>
          <w:jc w:val="center"/>
        </w:trPr>
        <w:tc>
          <w:tcPr>
            <w:tcW w:w="6205" w:type="dxa"/>
            <w:gridSpan w:val="6"/>
            <w:shd w:val="clear" w:color="auto" w:fill="FBE4D5" w:themeFill="accent2" w:themeFillTint="33"/>
            <w:vAlign w:val="center"/>
          </w:tcPr>
          <w:p w:rsidR="00994254" w:rsidRDefault="00994254" w:rsidP="00994254">
            <w:pPr>
              <w:jc w:val="center"/>
              <w:rPr>
                <w:rFonts w:ascii="宋体" w:eastAsia="宋体" w:hAnsi="宋体" w:cs="宋体"/>
                <w:b/>
                <w:bCs/>
                <w:szCs w:val="21"/>
              </w:rPr>
            </w:pPr>
            <w:r>
              <w:rPr>
                <w:rFonts w:ascii="宋体" w:eastAsia="宋体" w:hAnsi="宋体" w:cs="宋体" w:hint="eastAsia"/>
                <w:b/>
                <w:bCs/>
                <w:szCs w:val="21"/>
              </w:rPr>
              <w:t>合计</w:t>
            </w:r>
          </w:p>
        </w:tc>
        <w:tc>
          <w:tcPr>
            <w:tcW w:w="649" w:type="dxa"/>
            <w:shd w:val="clear" w:color="auto" w:fill="FBE4D5" w:themeFill="accent2" w:themeFillTint="33"/>
          </w:tcPr>
          <w:p w:rsidR="00994254" w:rsidRPr="00994254" w:rsidRDefault="00994254" w:rsidP="00994254">
            <w:pPr>
              <w:jc w:val="center"/>
              <w:rPr>
                <w:rFonts w:ascii="宋体" w:eastAsia="宋体" w:hAnsi="宋体" w:cs="宋体"/>
                <w:b/>
                <w:bCs/>
                <w:sz w:val="18"/>
                <w:szCs w:val="18"/>
              </w:rPr>
            </w:pPr>
            <w:r w:rsidRPr="00994254">
              <w:rPr>
                <w:rFonts w:ascii="宋体" w:eastAsia="宋体" w:hAnsi="宋体" w:cs="宋体"/>
                <w:b/>
                <w:bCs/>
                <w:sz w:val="18"/>
                <w:szCs w:val="18"/>
              </w:rPr>
              <w:t>139</w:t>
            </w:r>
          </w:p>
        </w:tc>
        <w:tc>
          <w:tcPr>
            <w:tcW w:w="761" w:type="dxa"/>
            <w:shd w:val="clear" w:color="auto" w:fill="FBE4D5" w:themeFill="accent2" w:themeFillTint="33"/>
          </w:tcPr>
          <w:p w:rsidR="00994254" w:rsidRPr="00994254" w:rsidRDefault="00994254" w:rsidP="00994254">
            <w:pPr>
              <w:jc w:val="center"/>
              <w:rPr>
                <w:rFonts w:ascii="宋体" w:eastAsia="宋体" w:hAnsi="宋体" w:cs="宋体"/>
                <w:b/>
                <w:bCs/>
                <w:sz w:val="18"/>
                <w:szCs w:val="18"/>
              </w:rPr>
            </w:pPr>
            <w:r w:rsidRPr="00994254">
              <w:rPr>
                <w:rFonts w:ascii="宋体" w:eastAsia="宋体" w:hAnsi="宋体" w:cs="宋体"/>
                <w:b/>
                <w:bCs/>
                <w:sz w:val="18"/>
                <w:szCs w:val="18"/>
              </w:rPr>
              <w:t>2826</w:t>
            </w:r>
          </w:p>
        </w:tc>
        <w:tc>
          <w:tcPr>
            <w:tcW w:w="761" w:type="dxa"/>
            <w:shd w:val="clear" w:color="auto" w:fill="FBE4D5" w:themeFill="accent2" w:themeFillTint="33"/>
          </w:tcPr>
          <w:p w:rsidR="00994254" w:rsidRPr="00994254" w:rsidRDefault="00994254" w:rsidP="00994254">
            <w:pPr>
              <w:jc w:val="center"/>
              <w:rPr>
                <w:rFonts w:ascii="宋体" w:eastAsia="宋体" w:hAnsi="宋体" w:cs="宋体"/>
                <w:b/>
                <w:bCs/>
                <w:sz w:val="18"/>
                <w:szCs w:val="18"/>
              </w:rPr>
            </w:pPr>
            <w:r w:rsidRPr="00994254">
              <w:rPr>
                <w:rFonts w:ascii="宋体" w:eastAsia="宋体" w:hAnsi="宋体" w:cs="宋体"/>
                <w:b/>
                <w:bCs/>
                <w:sz w:val="18"/>
                <w:szCs w:val="18"/>
              </w:rPr>
              <w:t>1066</w:t>
            </w:r>
          </w:p>
        </w:tc>
        <w:tc>
          <w:tcPr>
            <w:tcW w:w="763" w:type="dxa"/>
            <w:shd w:val="clear" w:color="auto" w:fill="FBE4D5" w:themeFill="accent2" w:themeFillTint="33"/>
          </w:tcPr>
          <w:p w:rsidR="00994254" w:rsidRPr="00994254" w:rsidRDefault="00994254" w:rsidP="00994254">
            <w:pPr>
              <w:jc w:val="center"/>
              <w:rPr>
                <w:rFonts w:ascii="宋体" w:eastAsia="宋体" w:hAnsi="宋体" w:cs="宋体"/>
                <w:b/>
                <w:bCs/>
                <w:sz w:val="18"/>
                <w:szCs w:val="18"/>
              </w:rPr>
            </w:pPr>
            <w:r w:rsidRPr="00994254">
              <w:rPr>
                <w:rFonts w:ascii="宋体" w:eastAsia="宋体" w:hAnsi="宋体" w:cs="宋体"/>
                <w:b/>
                <w:bCs/>
                <w:sz w:val="18"/>
                <w:szCs w:val="18"/>
              </w:rPr>
              <w:t>1760</w:t>
            </w:r>
          </w:p>
        </w:tc>
        <w:tc>
          <w:tcPr>
            <w:tcW w:w="685" w:type="dxa"/>
            <w:shd w:val="clear" w:color="auto" w:fill="FBE4D5" w:themeFill="accent2" w:themeFillTint="33"/>
          </w:tcPr>
          <w:p w:rsidR="00994254" w:rsidRPr="00994254" w:rsidRDefault="00994254" w:rsidP="00994254">
            <w:pPr>
              <w:jc w:val="center"/>
              <w:rPr>
                <w:rFonts w:ascii="宋体" w:eastAsia="宋体" w:hAnsi="宋体" w:cs="宋体"/>
                <w:b/>
                <w:bCs/>
                <w:sz w:val="18"/>
                <w:szCs w:val="18"/>
              </w:rPr>
            </w:pPr>
            <w:r w:rsidRPr="00994254">
              <w:rPr>
                <w:rFonts w:ascii="宋体" w:eastAsia="宋体" w:hAnsi="宋体" w:cs="宋体"/>
                <w:b/>
                <w:bCs/>
                <w:sz w:val="18"/>
                <w:szCs w:val="18"/>
              </w:rPr>
              <w:t>28</w:t>
            </w:r>
          </w:p>
        </w:tc>
        <w:tc>
          <w:tcPr>
            <w:tcW w:w="709" w:type="dxa"/>
            <w:shd w:val="clear" w:color="auto" w:fill="FBE4D5" w:themeFill="accent2" w:themeFillTint="33"/>
          </w:tcPr>
          <w:p w:rsidR="00994254" w:rsidRPr="00994254" w:rsidRDefault="00994254" w:rsidP="00994254">
            <w:pPr>
              <w:jc w:val="center"/>
              <w:rPr>
                <w:rFonts w:ascii="宋体" w:eastAsia="宋体" w:hAnsi="宋体" w:cs="宋体"/>
                <w:b/>
                <w:bCs/>
                <w:sz w:val="18"/>
                <w:szCs w:val="18"/>
              </w:rPr>
            </w:pPr>
            <w:r w:rsidRPr="00994254">
              <w:rPr>
                <w:rFonts w:ascii="宋体" w:eastAsia="宋体" w:hAnsi="宋体" w:cs="宋体"/>
                <w:b/>
                <w:bCs/>
                <w:sz w:val="18"/>
                <w:szCs w:val="18"/>
              </w:rPr>
              <w:t>24</w:t>
            </w:r>
          </w:p>
        </w:tc>
        <w:tc>
          <w:tcPr>
            <w:tcW w:w="430" w:type="dxa"/>
            <w:shd w:val="clear" w:color="auto" w:fill="FBE4D5" w:themeFill="accent2" w:themeFillTint="33"/>
          </w:tcPr>
          <w:p w:rsidR="00994254" w:rsidRPr="00994254" w:rsidRDefault="00994254" w:rsidP="00994254">
            <w:pPr>
              <w:jc w:val="center"/>
              <w:rPr>
                <w:rFonts w:ascii="宋体" w:eastAsia="宋体" w:hAnsi="宋体" w:cs="宋体"/>
                <w:b/>
                <w:bCs/>
                <w:sz w:val="18"/>
                <w:szCs w:val="18"/>
              </w:rPr>
            </w:pPr>
            <w:r w:rsidRPr="00994254">
              <w:rPr>
                <w:rFonts w:ascii="宋体" w:eastAsia="宋体" w:hAnsi="宋体" w:cs="宋体"/>
                <w:b/>
                <w:bCs/>
                <w:sz w:val="18"/>
                <w:szCs w:val="18"/>
              </w:rPr>
              <w:t>24</w:t>
            </w:r>
          </w:p>
        </w:tc>
        <w:tc>
          <w:tcPr>
            <w:tcW w:w="704" w:type="dxa"/>
            <w:shd w:val="clear" w:color="auto" w:fill="FBE4D5" w:themeFill="accent2" w:themeFillTint="33"/>
          </w:tcPr>
          <w:p w:rsidR="00994254" w:rsidRPr="00994254" w:rsidRDefault="00994254" w:rsidP="00994254">
            <w:pPr>
              <w:jc w:val="center"/>
              <w:rPr>
                <w:rFonts w:ascii="宋体" w:eastAsia="宋体" w:hAnsi="宋体" w:cs="宋体"/>
                <w:b/>
                <w:bCs/>
                <w:sz w:val="18"/>
                <w:szCs w:val="18"/>
              </w:rPr>
            </w:pPr>
            <w:r w:rsidRPr="00994254">
              <w:rPr>
                <w:rFonts w:ascii="宋体" w:eastAsia="宋体" w:hAnsi="宋体" w:cs="宋体"/>
                <w:b/>
                <w:bCs/>
                <w:sz w:val="18"/>
                <w:szCs w:val="18"/>
              </w:rPr>
              <w:t>25</w:t>
            </w:r>
          </w:p>
        </w:tc>
        <w:tc>
          <w:tcPr>
            <w:tcW w:w="512" w:type="dxa"/>
            <w:shd w:val="clear" w:color="auto" w:fill="FBE4D5" w:themeFill="accent2" w:themeFillTint="33"/>
            <w:vAlign w:val="center"/>
          </w:tcPr>
          <w:p w:rsidR="00994254" w:rsidRPr="004A5022" w:rsidRDefault="00994254" w:rsidP="00994254">
            <w:pPr>
              <w:jc w:val="center"/>
              <w:rPr>
                <w:rFonts w:ascii="宋体" w:eastAsia="宋体" w:hAnsi="宋体" w:cs="宋体"/>
                <w:b/>
                <w:bCs/>
                <w:sz w:val="16"/>
                <w:szCs w:val="16"/>
              </w:rPr>
            </w:pPr>
          </w:p>
        </w:tc>
        <w:tc>
          <w:tcPr>
            <w:tcW w:w="611" w:type="dxa"/>
            <w:shd w:val="clear" w:color="auto" w:fill="FBE4D5" w:themeFill="accent2" w:themeFillTint="33"/>
            <w:vAlign w:val="center"/>
          </w:tcPr>
          <w:p w:rsidR="00994254" w:rsidRPr="004A5022" w:rsidRDefault="00994254" w:rsidP="00994254">
            <w:pPr>
              <w:jc w:val="center"/>
              <w:rPr>
                <w:rFonts w:ascii="宋体" w:eastAsia="宋体" w:hAnsi="宋体" w:cs="宋体"/>
                <w:b/>
                <w:bCs/>
                <w:sz w:val="16"/>
                <w:szCs w:val="16"/>
              </w:rPr>
            </w:pPr>
          </w:p>
        </w:tc>
        <w:tc>
          <w:tcPr>
            <w:tcW w:w="692" w:type="dxa"/>
            <w:shd w:val="clear" w:color="auto" w:fill="FBE4D5" w:themeFill="accent2" w:themeFillTint="33"/>
            <w:vAlign w:val="center"/>
          </w:tcPr>
          <w:p w:rsidR="00994254" w:rsidRPr="004A5022" w:rsidRDefault="00994254" w:rsidP="00994254">
            <w:pPr>
              <w:jc w:val="center"/>
              <w:rPr>
                <w:rFonts w:ascii="宋体" w:eastAsia="宋体" w:hAnsi="宋体" w:cs="宋体"/>
                <w:b/>
                <w:bCs/>
                <w:sz w:val="16"/>
                <w:szCs w:val="16"/>
              </w:rPr>
            </w:pPr>
          </w:p>
        </w:tc>
        <w:tc>
          <w:tcPr>
            <w:tcW w:w="692" w:type="dxa"/>
            <w:shd w:val="clear" w:color="auto" w:fill="FBE4D5" w:themeFill="accent2" w:themeFillTint="33"/>
            <w:vAlign w:val="center"/>
          </w:tcPr>
          <w:p w:rsidR="00994254" w:rsidRPr="004A5022" w:rsidRDefault="00994254" w:rsidP="00994254">
            <w:pPr>
              <w:jc w:val="center"/>
              <w:rPr>
                <w:rFonts w:ascii="宋体" w:eastAsia="宋体" w:hAnsi="宋体" w:cs="宋体"/>
                <w:b/>
                <w:bCs/>
                <w:sz w:val="16"/>
                <w:szCs w:val="16"/>
              </w:rPr>
            </w:pPr>
          </w:p>
        </w:tc>
      </w:tr>
    </w:tbl>
    <w:p w:rsidR="009A56C4" w:rsidRDefault="009A56C4">
      <w:pPr>
        <w:spacing w:line="360" w:lineRule="auto"/>
        <w:ind w:firstLineChars="200" w:firstLine="643"/>
        <w:rPr>
          <w:rFonts w:ascii="仿宋" w:eastAsia="仿宋" w:hAnsi="仿宋" w:cs="仿宋"/>
          <w:b/>
          <w:bCs/>
          <w:sz w:val="32"/>
          <w:szCs w:val="32"/>
        </w:rPr>
      </w:pP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九、实施保障</w:t>
      </w:r>
    </w:p>
    <w:p w:rsidR="009A56C4" w:rsidRDefault="00EE5B15">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（一）师资队伍</w:t>
      </w:r>
    </w:p>
    <w:p w:rsidR="009A56C4" w:rsidRDefault="00EE5B15">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队伍结构</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本专业在校学生数与本专业教师数不高于</w:t>
      </w:r>
      <w:r>
        <w:rPr>
          <w:rFonts w:ascii="仿宋" w:eastAsia="仿宋" w:hAnsi="仿宋" w:cs="仿宋" w:hint="eastAsia"/>
          <w:sz w:val="32"/>
          <w:szCs w:val="32"/>
        </w:rPr>
        <w:t>25</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，双师素质教师比例为</w:t>
      </w:r>
      <w:r>
        <w:rPr>
          <w:rFonts w:ascii="仿宋" w:eastAsia="仿宋" w:hAnsi="仿宋" w:cs="仿宋" w:hint="eastAsia"/>
          <w:sz w:val="32"/>
          <w:szCs w:val="32"/>
        </w:rPr>
        <w:t>80%</w:t>
      </w:r>
      <w:r>
        <w:rPr>
          <w:rFonts w:ascii="仿宋" w:eastAsia="仿宋" w:hAnsi="仿宋" w:cs="仿宋" w:hint="eastAsia"/>
          <w:sz w:val="32"/>
          <w:szCs w:val="32"/>
        </w:rPr>
        <w:t>，专任教师副高级以上职称为</w:t>
      </w:r>
      <w:r>
        <w:rPr>
          <w:rFonts w:ascii="仿宋" w:eastAsia="仿宋" w:hAnsi="仿宋" w:cs="仿宋" w:hint="eastAsia"/>
          <w:sz w:val="32"/>
          <w:szCs w:val="32"/>
        </w:rPr>
        <w:t>35%</w:t>
      </w:r>
      <w:r>
        <w:rPr>
          <w:rFonts w:ascii="仿宋" w:eastAsia="仿宋" w:hAnsi="仿宋" w:cs="仿宋" w:hint="eastAsia"/>
          <w:sz w:val="32"/>
          <w:szCs w:val="32"/>
        </w:rPr>
        <w:t>，中级职称为</w:t>
      </w:r>
      <w:r>
        <w:rPr>
          <w:rFonts w:ascii="仿宋" w:eastAsia="仿宋" w:hAnsi="仿宋" w:cs="仿宋" w:hint="eastAsia"/>
          <w:sz w:val="32"/>
          <w:szCs w:val="32"/>
        </w:rPr>
        <w:t>50%</w:t>
      </w:r>
      <w:r>
        <w:rPr>
          <w:rFonts w:ascii="仿宋" w:eastAsia="仿宋" w:hAnsi="仿宋" w:cs="仿宋" w:hint="eastAsia"/>
          <w:sz w:val="32"/>
          <w:szCs w:val="32"/>
        </w:rPr>
        <w:t>，年龄结构、学历结构合理。</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专任教师</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kern w:val="0"/>
          <w:sz w:val="32"/>
          <w:szCs w:val="32"/>
        </w:rPr>
        <w:t>本专业有专任教师</w:t>
      </w:r>
      <w:r>
        <w:rPr>
          <w:rFonts w:ascii="仿宋" w:eastAsia="仿宋" w:hAnsi="仿宋" w:cs="仿宋" w:hint="eastAsia"/>
          <w:kern w:val="0"/>
          <w:sz w:val="32"/>
          <w:szCs w:val="32"/>
        </w:rPr>
        <w:t>8</w:t>
      </w:r>
      <w:r>
        <w:rPr>
          <w:rFonts w:ascii="仿宋" w:eastAsia="仿宋" w:hAnsi="仿宋" w:cs="仿宋" w:hint="eastAsia"/>
          <w:kern w:val="0"/>
          <w:sz w:val="32"/>
          <w:szCs w:val="32"/>
        </w:rPr>
        <w:t>人，形成了一支年龄、学历结构合理，适应高职教育需要的师资队伍。游戏设计</w:t>
      </w:r>
      <w:r>
        <w:rPr>
          <w:rFonts w:ascii="仿宋" w:eastAsia="仿宋" w:hAnsi="仿宋" w:cs="仿宋" w:hint="eastAsia"/>
          <w:sz w:val="32"/>
          <w:szCs w:val="32"/>
        </w:rPr>
        <w:t>专业的教师配置由两部分组成，专业基础课教师和专职专业教师；专业基础课教师有</w:t>
      </w:r>
      <w:r>
        <w:rPr>
          <w:rFonts w:ascii="仿宋" w:eastAsia="仿宋" w:hAnsi="仿宋" w:cs="仿宋" w:hint="eastAsia"/>
          <w:sz w:val="32"/>
          <w:szCs w:val="32"/>
        </w:rPr>
        <w:t>6</w:t>
      </w:r>
      <w:r>
        <w:rPr>
          <w:rFonts w:ascii="仿宋" w:eastAsia="仿宋" w:hAnsi="仿宋" w:cs="仿宋" w:hint="eastAsia"/>
          <w:sz w:val="32"/>
          <w:szCs w:val="32"/>
        </w:rPr>
        <w:t>名，专职专业教师有</w:t>
      </w:r>
      <w:r>
        <w:rPr>
          <w:rFonts w:ascii="仿宋" w:eastAsia="仿宋" w:hAnsi="仿宋" w:cs="仿宋" w:hint="eastAsia"/>
          <w:sz w:val="32"/>
          <w:szCs w:val="32"/>
        </w:rPr>
        <w:t>2</w:t>
      </w:r>
      <w:r>
        <w:rPr>
          <w:rFonts w:ascii="仿宋" w:eastAsia="仿宋" w:hAnsi="仿宋" w:cs="仿宋" w:hint="eastAsia"/>
          <w:sz w:val="32"/>
          <w:szCs w:val="32"/>
        </w:rPr>
        <w:t>名（均为硕士学历），</w:t>
      </w:r>
      <w:r>
        <w:rPr>
          <w:rFonts w:ascii="仿宋" w:eastAsia="仿宋" w:hAnsi="仿宋" w:cs="仿宋" w:hint="eastAsia"/>
          <w:kern w:val="0"/>
          <w:sz w:val="32"/>
          <w:szCs w:val="32"/>
        </w:rPr>
        <w:t>整体结构基本合理。</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专业带头人</w:t>
      </w:r>
    </w:p>
    <w:p w:rsidR="009A56C4" w:rsidRDefault="00EE5B15">
      <w:pPr>
        <w:spacing w:line="360" w:lineRule="auto"/>
        <w:ind w:firstLineChars="197" w:firstLine="630"/>
        <w:rPr>
          <w:rFonts w:ascii="仿宋" w:eastAsia="仿宋" w:hAnsi="仿宋" w:cs="仿宋"/>
          <w:sz w:val="32"/>
          <w:szCs w:val="32"/>
        </w:rPr>
      </w:pPr>
      <w:r>
        <w:rPr>
          <w:rFonts w:ascii="仿宋" w:eastAsia="仿宋" w:hAnsi="仿宋" w:cs="仿宋" w:hint="eastAsia"/>
          <w:sz w:val="32"/>
          <w:szCs w:val="32"/>
        </w:rPr>
        <w:t>按照培养高素质、高技能型人才的要求，从适应区域经济发展需要的高度，努力提高教师队伍的整体素质和学历层次，尤其是提高“三师型”教师的比例，实训指导教师数量和素质结构能够满足教学要求，力争形成一支以专业带头人、教学与科研骨干为核心的师德高尚、教育观念新、改革意识强、具有较高教</w:t>
      </w:r>
      <w:r>
        <w:rPr>
          <w:rFonts w:ascii="仿宋" w:eastAsia="仿宋" w:hAnsi="仿宋" w:cs="仿宋" w:hint="eastAsia"/>
          <w:sz w:val="32"/>
          <w:szCs w:val="32"/>
        </w:rPr>
        <w:t>学水平和较强实践能力。</w:t>
      </w:r>
      <w:r>
        <w:rPr>
          <w:rFonts w:ascii="仿宋" w:eastAsia="仿宋" w:hAnsi="仿宋" w:cs="仿宋" w:hint="eastAsia"/>
          <w:sz w:val="32"/>
          <w:szCs w:val="32"/>
        </w:rPr>
        <w:t xml:space="preserve"> </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结合学校的发展和办学指导思想，建设一支高素质、三师型、结构合理、符合专业要求、在专业配置上具有前瞻性的教师队伍；在保证日常教学质量稳定的前提下，重点保证满足专业建设和学科发展的师资需求。</w:t>
      </w:r>
    </w:p>
    <w:p w:rsidR="009A56C4" w:rsidRPr="009E44C0" w:rsidRDefault="00EE5B15" w:rsidP="009E44C0">
      <w:pPr>
        <w:spacing w:line="360" w:lineRule="auto"/>
        <w:ind w:firstLineChars="200" w:firstLine="640"/>
        <w:rPr>
          <w:rFonts w:ascii="Arial" w:eastAsia="宋体" w:hAnsi="Arial" w:cs="Arial"/>
          <w:color w:val="FF0000"/>
          <w:sz w:val="27"/>
          <w:szCs w:val="27"/>
          <w:shd w:val="clear" w:color="auto" w:fill="FFFFFF"/>
        </w:rPr>
      </w:pPr>
      <w:r>
        <w:rPr>
          <w:rFonts w:ascii="仿宋" w:eastAsia="仿宋" w:hAnsi="仿宋" w:cs="仿宋" w:hint="eastAsia"/>
          <w:sz w:val="32"/>
          <w:szCs w:val="32"/>
        </w:rPr>
        <w:t>本专业专业带头人在专业建设、教学实绩、教研科研、示范指导方面都有突出贡献，具有系统、坚实的本专业基础理论知识和专业技能，能把握本专业的发展方向，主导本专业建设，在本专业领域里处于领先地位，能熟练承担本专业主要课程的教学任务，课堂教学和技能教学水平高，形成自己的教学特色。热爱职业教育事业，关爱学生，教书育人，为人师表，能模范履行教师职责，同时具有表率及引领作用。</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兼职教师</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数字媒体艺术设计专业和市场结合紧密，因此教师团队结构采用专兼结合的师资队伍，兼职教师从知名企业引入，拟定外聘教师主要来源：吉林艺术学院</w:t>
      </w:r>
      <w:r>
        <w:rPr>
          <w:rFonts w:ascii="仿宋" w:eastAsia="仿宋" w:hAnsi="仿宋" w:cs="仿宋" w:hint="eastAsia"/>
          <w:sz w:val="32"/>
          <w:szCs w:val="32"/>
        </w:rPr>
        <w:t>和影视传媒公司，由企业安排</w:t>
      </w:r>
      <w:r>
        <w:rPr>
          <w:rFonts w:ascii="仿宋" w:eastAsia="仿宋" w:hAnsi="仿宋" w:cs="仿宋" w:hint="eastAsia"/>
          <w:sz w:val="32"/>
          <w:szCs w:val="32"/>
        </w:rPr>
        <w:lastRenderedPageBreak/>
        <w:t>兼职教师并引入实际工程项目，学生在工作室及实际公司从事实际数字媒体艺术设计项目，或校外实训基地顶岗实习，理论与实际结合，切实提升学生实际工作需要具备的素质及实操能力。</w:t>
      </w:r>
    </w:p>
    <w:p w:rsidR="009A56C4" w:rsidRDefault="00EE5B15">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（二）教学设施</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专业教室条件</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配备多媒体教室及无线网络覆盖。安装应急照明装置并保持良好状态，符合紧急疏散要求、标志明显，保持逃生通道畅通无阻。</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校内实训室条件</w:t>
      </w:r>
    </w:p>
    <w:p w:rsidR="009A56C4" w:rsidRDefault="00EE5B15">
      <w:pPr>
        <w:spacing w:line="360" w:lineRule="auto"/>
        <w:ind w:firstLine="480"/>
        <w:rPr>
          <w:rFonts w:ascii="仿宋" w:eastAsia="仿宋" w:hAnsi="仿宋" w:cs="仿宋"/>
          <w:b/>
          <w:bCs/>
          <w:sz w:val="32"/>
          <w:szCs w:val="32"/>
        </w:rPr>
      </w:pPr>
      <w:r>
        <w:rPr>
          <w:rFonts w:ascii="仿宋" w:eastAsia="仿宋" w:hAnsi="仿宋" w:cs="仿宋" w:hint="eastAsia"/>
          <w:sz w:val="32"/>
          <w:szCs w:val="32"/>
        </w:rPr>
        <w:t>为满足教学需求，配备影棚实训基地</w:t>
      </w:r>
      <w:r>
        <w:rPr>
          <w:rFonts w:ascii="仿宋" w:eastAsia="仿宋" w:hAnsi="仿宋" w:cs="仿宋" w:hint="eastAsia"/>
          <w:bCs/>
          <w:sz w:val="32"/>
          <w:szCs w:val="32"/>
        </w:rPr>
        <w:t>，实训室内配置齐全，全网覆盖，完全满足专业教学使用，专业课教学资源与其他兄弟院校资源共享，为企业输送满意的专业人才。</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校外实训基地条件</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本专业拥有相关影视后期制作实训室，脚本文案攥写实训室等，和多家企业签订了校企合作协议，满足学生的认知和顶岗实习的需要。</w:t>
      </w:r>
    </w:p>
    <w:p w:rsidR="009A56C4" w:rsidRDefault="00EE5B15">
      <w:pPr>
        <w:widowControl/>
        <w:spacing w:line="360" w:lineRule="auto"/>
        <w:ind w:firstLineChars="150" w:firstLine="48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）与本科院校如吉林大学建立本科合作关系。</w:t>
      </w:r>
    </w:p>
    <w:p w:rsidR="009A56C4" w:rsidRDefault="00EE5B15">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与县、地市规划局建立人才的培训合作关系，与省内外相关形象设计企业建立订单培养合作关系。</w:t>
      </w:r>
    </w:p>
    <w:p w:rsidR="009A56C4" w:rsidRDefault="00EE5B15" w:rsidP="00216440">
      <w:pPr>
        <w:widowControl/>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跨国合作：与韩国信韩大学和贞华大学合作，学生可赴韩国留学。并与泰国暹罗大学合作，三所专业大学强强联手，为学生迈上更高台阶铺路。</w:t>
      </w:r>
    </w:p>
    <w:p w:rsidR="009A56C4" w:rsidRDefault="00EE5B15">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学生实习条件</w:t>
      </w:r>
    </w:p>
    <w:p w:rsidR="009A56C4" w:rsidRDefault="00EE5B15">
      <w:pPr>
        <w:spacing w:line="360" w:lineRule="auto"/>
        <w:ind w:firstLine="480"/>
        <w:rPr>
          <w:rFonts w:ascii="仿宋" w:eastAsia="仿宋" w:hAnsi="仿宋" w:cs="仿宋"/>
          <w:bCs/>
          <w:sz w:val="32"/>
          <w:szCs w:val="32"/>
        </w:rPr>
      </w:pPr>
      <w:r>
        <w:rPr>
          <w:rFonts w:ascii="仿宋" w:eastAsia="仿宋" w:hAnsi="仿宋" w:cs="仿宋" w:hint="eastAsia"/>
          <w:b/>
          <w:bCs/>
          <w:sz w:val="32"/>
          <w:szCs w:val="32"/>
        </w:rPr>
        <w:t xml:space="preserve"> </w:t>
      </w:r>
      <w:r>
        <w:rPr>
          <w:rFonts w:ascii="仿宋" w:eastAsia="仿宋" w:hAnsi="仿宋" w:cs="仿宋" w:hint="eastAsia"/>
          <w:bCs/>
          <w:sz w:val="32"/>
          <w:szCs w:val="32"/>
        </w:rPr>
        <w:t>(1)</w:t>
      </w:r>
      <w:r>
        <w:rPr>
          <w:rFonts w:ascii="仿宋" w:eastAsia="仿宋" w:hAnsi="仿宋" w:cs="仿宋" w:hint="eastAsia"/>
          <w:bCs/>
          <w:sz w:val="32"/>
          <w:szCs w:val="32"/>
        </w:rPr>
        <w:t>加强与校外企事业单位的联系，在加强与原有校外实训基地的联系合作的基础上，进一步拓展实习渠道。</w:t>
      </w:r>
    </w:p>
    <w:p w:rsidR="009A56C4" w:rsidRDefault="00EE5B15">
      <w:pPr>
        <w:spacing w:line="360" w:lineRule="auto"/>
        <w:ind w:firstLine="480"/>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bCs/>
          <w:sz w:val="32"/>
          <w:szCs w:val="32"/>
        </w:rPr>
        <w:t>本专业与省内本科院校和高职学院建立了一定的合作关系。</w:t>
      </w:r>
    </w:p>
    <w:p w:rsidR="009A56C4" w:rsidRDefault="00EE5B15">
      <w:pPr>
        <w:spacing w:line="360" w:lineRule="auto"/>
        <w:ind w:firstLine="480"/>
        <w:rPr>
          <w:rFonts w:ascii="仿宋" w:eastAsia="仿宋" w:hAnsi="仿宋" w:cs="仿宋"/>
          <w:bCs/>
          <w:sz w:val="32"/>
          <w:szCs w:val="32"/>
        </w:rPr>
      </w:pPr>
      <w:r>
        <w:rPr>
          <w:rFonts w:ascii="仿宋" w:eastAsia="仿宋" w:hAnsi="仿宋" w:cs="仿宋" w:hint="eastAsia"/>
          <w:bCs/>
          <w:sz w:val="32"/>
          <w:szCs w:val="32"/>
        </w:rPr>
        <w:t>(3)</w:t>
      </w:r>
      <w:r>
        <w:rPr>
          <w:rFonts w:ascii="仿宋" w:eastAsia="仿宋" w:hAnsi="仿宋" w:cs="仿宋" w:hint="eastAsia"/>
          <w:bCs/>
          <w:sz w:val="32"/>
          <w:szCs w:val="32"/>
        </w:rPr>
        <w:t>优化人才培养、专业建设、科学研究方面。</w:t>
      </w:r>
    </w:p>
    <w:p w:rsidR="009A56C4" w:rsidRDefault="00EE5B15">
      <w:pPr>
        <w:spacing w:line="360" w:lineRule="auto"/>
        <w:ind w:firstLine="480"/>
        <w:rPr>
          <w:rFonts w:ascii="仿宋" w:eastAsia="仿宋" w:hAnsi="仿宋" w:cs="仿宋"/>
          <w:bCs/>
          <w:sz w:val="32"/>
          <w:szCs w:val="32"/>
        </w:rPr>
      </w:pPr>
      <w:r>
        <w:rPr>
          <w:rFonts w:ascii="仿宋" w:eastAsia="仿宋" w:hAnsi="仿宋" w:cs="仿宋" w:hint="eastAsia"/>
          <w:bCs/>
          <w:sz w:val="32"/>
          <w:szCs w:val="32"/>
        </w:rPr>
        <w:t>(4)</w:t>
      </w:r>
      <w:r>
        <w:rPr>
          <w:rFonts w:ascii="仿宋" w:eastAsia="仿宋" w:hAnsi="仿宋" w:cs="仿宋" w:hint="eastAsia"/>
          <w:bCs/>
          <w:sz w:val="32"/>
          <w:szCs w:val="32"/>
        </w:rPr>
        <w:t>与县、地市规划局建立人才的培训交流关系，与省内外相关单位建立订单培养合作关系。</w:t>
      </w:r>
    </w:p>
    <w:p w:rsidR="009A56C4" w:rsidRPr="00216440" w:rsidRDefault="00EE5B15" w:rsidP="00216440">
      <w:pPr>
        <w:spacing w:line="360" w:lineRule="auto"/>
        <w:ind w:firstLine="480"/>
        <w:rPr>
          <w:rFonts w:ascii="宋体" w:eastAsia="宋体" w:hAnsi="宋体" w:cs="宋体"/>
          <w:sz w:val="24"/>
        </w:rPr>
      </w:pPr>
      <w:r>
        <w:rPr>
          <w:rFonts w:ascii="仿宋" w:eastAsia="仿宋" w:hAnsi="仿宋" w:cs="仿宋" w:hint="eastAsia"/>
          <w:bCs/>
          <w:sz w:val="32"/>
          <w:szCs w:val="32"/>
        </w:rPr>
        <w:t>(5)</w:t>
      </w:r>
      <w:r>
        <w:rPr>
          <w:rFonts w:ascii="仿宋" w:eastAsia="仿宋" w:hAnsi="仿宋" w:cs="仿宋" w:hint="eastAsia"/>
          <w:bCs/>
          <w:sz w:val="32"/>
          <w:szCs w:val="32"/>
        </w:rPr>
        <w:t>与省内外知名企业的联系，建立订单培养关系。</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5.</w:t>
      </w:r>
      <w:r>
        <w:rPr>
          <w:rFonts w:ascii="仿宋" w:eastAsia="仿宋" w:hAnsi="仿宋" w:cs="仿宋" w:hint="eastAsia"/>
          <w:b/>
          <w:bCs/>
          <w:sz w:val="32"/>
          <w:szCs w:val="32"/>
        </w:rPr>
        <w:t>支持信息化教学方面条件</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利用数字化教学资源库、文献资料、常见问题解答等的信息化条件，引导鼓励教师开发并利用信息化教学资源、教学平台，创新教学方法、提升教学效果。</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（三）教学资源</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教材选用基本原则</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在教材选用方面，紧扣专业发展和社会需求，选用知识结构合理、理论先进、符合专业发展所需的正规出版的适合本专业人才培养的统编规划教材。另外本专业还积极开发和编写相关教材和讲义、实训指导书等。</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图书文献配备</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图书文献配备能满足人才培养、专业建设、教科研等工作的需要，方便师生查询、借阅。专业类图书文献主要包括：护理行业政策法规、行业标准、技术规范以及护理类实验实训手册等；</w:t>
      </w:r>
      <w:r>
        <w:rPr>
          <w:rFonts w:ascii="仿宋" w:eastAsia="仿宋" w:hAnsi="仿宋" w:cs="仿宋" w:hint="eastAsia"/>
          <w:sz w:val="32"/>
          <w:szCs w:val="32"/>
        </w:rPr>
        <w:t>15</w:t>
      </w:r>
      <w:r>
        <w:rPr>
          <w:rFonts w:ascii="仿宋" w:eastAsia="仿宋" w:hAnsi="仿宋" w:cs="仿宋" w:hint="eastAsia"/>
          <w:sz w:val="32"/>
          <w:szCs w:val="32"/>
        </w:rPr>
        <w:t>种护理专业操作技术类图书。</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数字教学资源配置</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开通维普、万方数据库、读秀、中国知网论文数据库等，</w:t>
      </w:r>
      <w:r>
        <w:rPr>
          <w:rFonts w:ascii="仿宋" w:eastAsia="仿宋" w:hAnsi="仿宋" w:cs="仿宋" w:hint="eastAsia"/>
          <w:sz w:val="32"/>
          <w:szCs w:val="32"/>
        </w:rPr>
        <w:t>为教师的教学与科研、学生的专业知识学习提供了丰富的课外资源。建设、配备与本专业有关的音视频素材、教学课件、虚拟仿真软件等专业教学资源库，种类丰富、形式多样、使用便捷满足教学。录制专业核心课程网络在线课</w:t>
      </w:r>
      <w:r>
        <w:rPr>
          <w:rFonts w:ascii="仿宋" w:eastAsia="仿宋" w:hAnsi="仿宋" w:cs="仿宋" w:hint="eastAsia"/>
          <w:sz w:val="32"/>
          <w:szCs w:val="32"/>
        </w:rPr>
        <w:t>3</w:t>
      </w:r>
      <w:r>
        <w:rPr>
          <w:rFonts w:ascii="仿宋" w:eastAsia="仿宋" w:hAnsi="仿宋" w:cs="仿宋" w:hint="eastAsia"/>
          <w:sz w:val="32"/>
          <w:szCs w:val="32"/>
        </w:rPr>
        <w:t>门，专业拓展课</w:t>
      </w:r>
      <w:r>
        <w:rPr>
          <w:rFonts w:ascii="仿宋" w:eastAsia="仿宋" w:hAnsi="仿宋" w:cs="仿宋" w:hint="eastAsia"/>
          <w:sz w:val="32"/>
          <w:szCs w:val="32"/>
        </w:rPr>
        <w:t>2</w:t>
      </w:r>
      <w:r>
        <w:rPr>
          <w:rFonts w:ascii="仿宋" w:eastAsia="仿宋" w:hAnsi="仿宋" w:cs="仿宋" w:hint="eastAsia"/>
          <w:sz w:val="32"/>
          <w:szCs w:val="32"/>
        </w:rPr>
        <w:t>门。</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（四）教学方法</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采用项目教学、案例教学、情境教学、模块化教学，启发式、探究式、讨论式、参与式教学方法。推广翻转课堂、混合式教学，理实一体教学新型教学模式，推动课堂教学改革。</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（五）教学评价</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以促进个性发展为目的，对学生全学程进行客观的学习评价，评价方式要实现多样化，如观察、口试、笔试、实</w:t>
      </w:r>
      <w:r>
        <w:rPr>
          <w:rFonts w:ascii="仿宋" w:eastAsia="仿宋" w:hAnsi="仿宋" w:cs="仿宋" w:hint="eastAsia"/>
          <w:sz w:val="32"/>
          <w:szCs w:val="32"/>
        </w:rPr>
        <w:t>操、大赛等，充分体现评价标准、评价主体、评价过程的多元化。</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为了准确的评价人才培养的教学质量和学生的学习效果，体现学生职业能力培养的目标，对各教学课程的不同环节进行考核，以便对学生的评价公正、准确。建立过程考评（任务考评）与期末考评（课程考评）相结合的方法，强调过程考评的重要性。</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过程考评占</w:t>
      </w:r>
      <w:r>
        <w:rPr>
          <w:rFonts w:ascii="仿宋" w:eastAsia="仿宋" w:hAnsi="仿宋" w:cs="仿宋" w:hint="eastAsia"/>
          <w:sz w:val="32"/>
          <w:szCs w:val="32"/>
        </w:rPr>
        <w:t>40%</w:t>
      </w:r>
      <w:r>
        <w:rPr>
          <w:rFonts w:ascii="仿宋" w:eastAsia="仿宋" w:hAnsi="仿宋" w:cs="仿宋" w:hint="eastAsia"/>
          <w:sz w:val="32"/>
          <w:szCs w:val="32"/>
        </w:rPr>
        <w:t>，过程考评以学生为主体，考核以形成性考核为主，重在考查学生在工作任务中表现出来的能力。</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期末考评占</w:t>
      </w:r>
      <w:r>
        <w:rPr>
          <w:rFonts w:ascii="仿宋" w:eastAsia="仿宋" w:hAnsi="仿宋" w:cs="仿宋" w:hint="eastAsia"/>
          <w:sz w:val="32"/>
          <w:szCs w:val="32"/>
        </w:rPr>
        <w:t>60%</w:t>
      </w:r>
      <w:r>
        <w:rPr>
          <w:rFonts w:ascii="仿宋" w:eastAsia="仿宋" w:hAnsi="仿宋" w:cs="仿宋" w:hint="eastAsia"/>
          <w:sz w:val="32"/>
          <w:szCs w:val="32"/>
        </w:rPr>
        <w:t>，期末设置期末考试，对学生掌握的知识和能力进行综合性考核，重在考查学生运用知识解决实际问题的能力。</w:t>
      </w:r>
    </w:p>
    <w:p w:rsidR="009A56C4" w:rsidRDefault="00EE5B15">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（六）质量</w:t>
      </w:r>
      <w:r>
        <w:rPr>
          <w:rFonts w:ascii="仿宋" w:eastAsia="仿宋" w:hAnsi="仿宋" w:cs="仿宋" w:hint="eastAsia"/>
          <w:b/>
          <w:sz w:val="32"/>
          <w:szCs w:val="32"/>
        </w:rPr>
        <w:t>管理</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学院和各分院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学院和各分院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rsidR="009A56C4" w:rsidRDefault="00EE5B1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学校应建立毕业生跟踪反馈机制与社会评价机制，并对生源情况、在校生学业水平、毕业生就业情况等进行分析，定期评价人才培养质量和培养目标达成情况。</w:t>
      </w:r>
    </w:p>
    <w:p w:rsidR="009A56C4" w:rsidRDefault="00EE5B15">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十、毕业要求</w:t>
      </w:r>
    </w:p>
    <w:p w:rsidR="009A56C4" w:rsidRDefault="00EE5B15">
      <w:pPr>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sz w:val="32"/>
          <w:szCs w:val="32"/>
        </w:rPr>
        <w:lastRenderedPageBreak/>
        <w:t>学生在校期间遵守国家法律法规和校规校纪，通过院系的思想道德考核，并考核合格；在规定的修业年限内修完本专业人才培养方案规定的课程，通过各项教育教学环节的考核，修满</w:t>
      </w:r>
      <w:r>
        <w:rPr>
          <w:rFonts w:ascii="仿宋" w:eastAsia="仿宋" w:hAnsi="仿宋" w:cs="仿宋"/>
          <w:sz w:val="32"/>
          <w:szCs w:val="32"/>
        </w:rPr>
        <w:t>139</w:t>
      </w:r>
      <w:r>
        <w:rPr>
          <w:rFonts w:ascii="仿宋" w:eastAsia="仿宋" w:hAnsi="仿宋" w:cs="仿宋" w:hint="eastAsia"/>
          <w:sz w:val="32"/>
          <w:szCs w:val="32"/>
        </w:rPr>
        <w:t>学分；</w:t>
      </w:r>
      <w:r>
        <w:rPr>
          <w:rFonts w:ascii="仿宋" w:eastAsia="仿宋" w:hAnsi="仿宋" w:cs="仿宋" w:hint="eastAsia"/>
          <w:color w:val="000000" w:themeColor="text1"/>
          <w:sz w:val="32"/>
          <w:szCs w:val="32"/>
        </w:rPr>
        <w:t>并取得</w:t>
      </w:r>
      <w:r>
        <w:rPr>
          <w:rFonts w:ascii="仿宋" w:eastAsia="仿宋" w:hAnsi="仿宋" w:cs="仿宋" w:hint="eastAsia"/>
          <w:color w:val="000000" w:themeColor="text1"/>
          <w:sz w:val="32"/>
          <w:szCs w:val="32"/>
        </w:rPr>
        <w:t>6</w:t>
      </w:r>
      <w:r>
        <w:rPr>
          <w:rFonts w:ascii="仿宋" w:eastAsia="仿宋" w:hAnsi="仿宋" w:cs="仿宋" w:hint="eastAsia"/>
          <w:color w:val="000000" w:themeColor="text1"/>
          <w:sz w:val="32"/>
          <w:szCs w:val="32"/>
        </w:rPr>
        <w:t>分的职业综合素养学分和</w:t>
      </w: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学分的劳动教育学分。满足以上三大项条件准予毕业并发给毕业证书。学生在校期间完成专业方向课程的教学任务由学校颁发专业方向结业证书。</w:t>
      </w:r>
    </w:p>
    <w:p w:rsidR="009A56C4" w:rsidRDefault="009A56C4"/>
    <w:sectPr w:rsidR="009A56C4">
      <w:pgSz w:w="16838" w:h="23811"/>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B15" w:rsidRDefault="00EE5B15">
      <w:r>
        <w:separator/>
      </w:r>
    </w:p>
  </w:endnote>
  <w:endnote w:type="continuationSeparator" w:id="0">
    <w:p w:rsidR="00EE5B15" w:rsidRDefault="00EE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variable"/>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6C4" w:rsidRDefault="00EE5B15">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A56C4" w:rsidRDefault="00EE5B15">
                          <w:pPr>
                            <w:pStyle w:val="a4"/>
                          </w:pPr>
                          <w:r>
                            <w:fldChar w:fldCharType="begin"/>
                          </w:r>
                          <w:r>
                            <w:instrText xml:space="preserve"> PAGE  \* MERGEFORMAT </w:instrText>
                          </w:r>
                          <w:r>
                            <w:fldChar w:fldCharType="separate"/>
                          </w:r>
                          <w:r w:rsidR="00240032">
                            <w:rPr>
                              <w:noProof/>
                            </w:rP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A56C4" w:rsidRDefault="00EE5B15">
                    <w:pPr>
                      <w:pStyle w:val="a4"/>
                    </w:pPr>
                    <w:r>
                      <w:fldChar w:fldCharType="begin"/>
                    </w:r>
                    <w:r>
                      <w:instrText xml:space="preserve"> PAGE  \* MERGEFORMAT </w:instrText>
                    </w:r>
                    <w:r>
                      <w:fldChar w:fldCharType="separate"/>
                    </w:r>
                    <w:r w:rsidR="00240032">
                      <w:rPr>
                        <w:noProof/>
                      </w:rPr>
                      <w:t>33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B15" w:rsidRDefault="00EE5B15">
      <w:r>
        <w:separator/>
      </w:r>
    </w:p>
  </w:footnote>
  <w:footnote w:type="continuationSeparator" w:id="0">
    <w:p w:rsidR="00EE5B15" w:rsidRDefault="00EE5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6BE391"/>
    <w:multiLevelType w:val="singleLevel"/>
    <w:tmpl w:val="B36BE391"/>
    <w:lvl w:ilvl="0">
      <w:start w:val="1"/>
      <w:numFmt w:val="decimal"/>
      <w:lvlText w:val="%1."/>
      <w:lvlJc w:val="left"/>
      <w:pPr>
        <w:tabs>
          <w:tab w:val="left" w:pos="312"/>
        </w:tabs>
      </w:pPr>
    </w:lvl>
  </w:abstractNum>
  <w:abstractNum w:abstractNumId="1">
    <w:nsid w:val="E145BAD8"/>
    <w:multiLevelType w:val="singleLevel"/>
    <w:tmpl w:val="E145BAD8"/>
    <w:lvl w:ilvl="0">
      <w:start w:val="1"/>
      <w:numFmt w:val="decimal"/>
      <w:suff w:val="nothing"/>
      <w:lvlText w:val="（%1）"/>
      <w:lvlJc w:val="left"/>
    </w:lvl>
  </w:abstractNum>
  <w:abstractNum w:abstractNumId="2">
    <w:nsid w:val="ECB6C89F"/>
    <w:multiLevelType w:val="singleLevel"/>
    <w:tmpl w:val="ECB6C89F"/>
    <w:lvl w:ilvl="0">
      <w:start w:val="1"/>
      <w:numFmt w:val="decimal"/>
      <w:lvlText w:val="%1."/>
      <w:lvlJc w:val="left"/>
      <w:pPr>
        <w:tabs>
          <w:tab w:val="left" w:pos="312"/>
        </w:tabs>
      </w:pPr>
    </w:lvl>
  </w:abstractNum>
  <w:abstractNum w:abstractNumId="3">
    <w:nsid w:val="FE19FBB8"/>
    <w:multiLevelType w:val="singleLevel"/>
    <w:tmpl w:val="FE19FBB8"/>
    <w:lvl w:ilvl="0">
      <w:start w:val="1"/>
      <w:numFmt w:val="decimal"/>
      <w:lvlText w:val="%1."/>
      <w:lvlJc w:val="left"/>
      <w:pPr>
        <w:tabs>
          <w:tab w:val="left" w:pos="312"/>
        </w:tabs>
      </w:pPr>
    </w:lvl>
  </w:abstractNum>
  <w:abstractNum w:abstractNumId="4">
    <w:nsid w:val="0076A8D4"/>
    <w:multiLevelType w:val="singleLevel"/>
    <w:tmpl w:val="0076A8D4"/>
    <w:lvl w:ilvl="0">
      <w:start w:val="1"/>
      <w:numFmt w:val="decimal"/>
      <w:lvlText w:val="%1."/>
      <w:lvlJc w:val="left"/>
      <w:pPr>
        <w:tabs>
          <w:tab w:val="left" w:pos="312"/>
        </w:tabs>
      </w:pPr>
    </w:lvl>
  </w:abstractNum>
  <w:abstractNum w:abstractNumId="5">
    <w:nsid w:val="00B30211"/>
    <w:multiLevelType w:val="multilevel"/>
    <w:tmpl w:val="00B302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C8326FD"/>
    <w:multiLevelType w:val="multilevel"/>
    <w:tmpl w:val="0C8326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EBB427D"/>
    <w:multiLevelType w:val="multilevel"/>
    <w:tmpl w:val="0EBB427D"/>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1284051F"/>
    <w:multiLevelType w:val="multilevel"/>
    <w:tmpl w:val="1284051F"/>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nsid w:val="13740C20"/>
    <w:multiLevelType w:val="multilevel"/>
    <w:tmpl w:val="13740C2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63B7CE2"/>
    <w:multiLevelType w:val="multilevel"/>
    <w:tmpl w:val="163B7C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88885F7"/>
    <w:multiLevelType w:val="singleLevel"/>
    <w:tmpl w:val="188885F7"/>
    <w:lvl w:ilvl="0">
      <w:start w:val="1"/>
      <w:numFmt w:val="decimal"/>
      <w:lvlText w:val="%1."/>
      <w:lvlJc w:val="left"/>
      <w:pPr>
        <w:tabs>
          <w:tab w:val="left" w:pos="312"/>
        </w:tabs>
      </w:pPr>
    </w:lvl>
  </w:abstractNum>
  <w:abstractNum w:abstractNumId="12">
    <w:nsid w:val="1C5F219E"/>
    <w:multiLevelType w:val="multilevel"/>
    <w:tmpl w:val="1C5F219E"/>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E0E8A53"/>
    <w:multiLevelType w:val="singleLevel"/>
    <w:tmpl w:val="1E0E8A53"/>
    <w:lvl w:ilvl="0">
      <w:start w:val="1"/>
      <w:numFmt w:val="decimal"/>
      <w:lvlText w:val="%1."/>
      <w:lvlJc w:val="left"/>
      <w:pPr>
        <w:tabs>
          <w:tab w:val="left" w:pos="312"/>
        </w:tabs>
      </w:pPr>
    </w:lvl>
  </w:abstractNum>
  <w:abstractNum w:abstractNumId="14">
    <w:nsid w:val="23261490"/>
    <w:multiLevelType w:val="multilevel"/>
    <w:tmpl w:val="23261490"/>
    <w:lvl w:ilvl="0">
      <w:start w:val="1"/>
      <w:numFmt w:val="decimal"/>
      <w:lvlText w:val="%1."/>
      <w:lvlJc w:val="left"/>
      <w:pPr>
        <w:ind w:left="735" w:hanging="495"/>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15">
    <w:nsid w:val="2EDC5BCD"/>
    <w:multiLevelType w:val="multilevel"/>
    <w:tmpl w:val="2EDC5BCD"/>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52281A14"/>
    <w:multiLevelType w:val="multilevel"/>
    <w:tmpl w:val="52281A14"/>
    <w:lvl w:ilvl="0">
      <w:start w:val="1"/>
      <w:numFmt w:val="bullet"/>
      <w:lvlText w:val=""/>
      <w:lvlJc w:val="left"/>
      <w:pPr>
        <w:ind w:left="540" w:hanging="420"/>
      </w:pPr>
      <w:rPr>
        <w:rFonts w:ascii="Wingdings" w:hAnsi="Wingdings" w:hint="default"/>
      </w:rPr>
    </w:lvl>
    <w:lvl w:ilvl="1">
      <w:start w:val="1"/>
      <w:numFmt w:val="bullet"/>
      <w:lvlText w:val=""/>
      <w:lvlJc w:val="left"/>
      <w:pPr>
        <w:ind w:left="960" w:hanging="420"/>
      </w:pPr>
      <w:rPr>
        <w:rFonts w:ascii="Wingdings" w:hAnsi="Wingdings" w:hint="default"/>
      </w:rPr>
    </w:lvl>
    <w:lvl w:ilvl="2">
      <w:start w:val="1"/>
      <w:numFmt w:val="bullet"/>
      <w:lvlText w:val=""/>
      <w:lvlJc w:val="left"/>
      <w:pPr>
        <w:ind w:left="1380" w:hanging="420"/>
      </w:pPr>
      <w:rPr>
        <w:rFonts w:ascii="Wingdings" w:hAnsi="Wingdings" w:hint="default"/>
      </w:rPr>
    </w:lvl>
    <w:lvl w:ilvl="3">
      <w:start w:val="1"/>
      <w:numFmt w:val="bullet"/>
      <w:lvlText w:val=""/>
      <w:lvlJc w:val="left"/>
      <w:pPr>
        <w:ind w:left="1800" w:hanging="420"/>
      </w:pPr>
      <w:rPr>
        <w:rFonts w:ascii="Wingdings" w:hAnsi="Wingdings" w:hint="default"/>
      </w:rPr>
    </w:lvl>
    <w:lvl w:ilvl="4">
      <w:start w:val="1"/>
      <w:numFmt w:val="bullet"/>
      <w:lvlText w:val=""/>
      <w:lvlJc w:val="left"/>
      <w:pPr>
        <w:ind w:left="2220" w:hanging="420"/>
      </w:pPr>
      <w:rPr>
        <w:rFonts w:ascii="Wingdings" w:hAnsi="Wingdings" w:hint="default"/>
      </w:rPr>
    </w:lvl>
    <w:lvl w:ilvl="5">
      <w:start w:val="1"/>
      <w:numFmt w:val="bullet"/>
      <w:lvlText w:val=""/>
      <w:lvlJc w:val="left"/>
      <w:pPr>
        <w:ind w:left="2640" w:hanging="420"/>
      </w:pPr>
      <w:rPr>
        <w:rFonts w:ascii="Wingdings" w:hAnsi="Wingdings" w:hint="default"/>
      </w:rPr>
    </w:lvl>
    <w:lvl w:ilvl="6">
      <w:start w:val="1"/>
      <w:numFmt w:val="bullet"/>
      <w:lvlText w:val=""/>
      <w:lvlJc w:val="left"/>
      <w:pPr>
        <w:ind w:left="3060" w:hanging="420"/>
      </w:pPr>
      <w:rPr>
        <w:rFonts w:ascii="Wingdings" w:hAnsi="Wingdings" w:hint="default"/>
      </w:rPr>
    </w:lvl>
    <w:lvl w:ilvl="7">
      <w:start w:val="1"/>
      <w:numFmt w:val="bullet"/>
      <w:lvlText w:val=""/>
      <w:lvlJc w:val="left"/>
      <w:pPr>
        <w:ind w:left="3480" w:hanging="420"/>
      </w:pPr>
      <w:rPr>
        <w:rFonts w:ascii="Wingdings" w:hAnsi="Wingdings" w:hint="default"/>
      </w:rPr>
    </w:lvl>
    <w:lvl w:ilvl="8">
      <w:start w:val="1"/>
      <w:numFmt w:val="bullet"/>
      <w:lvlText w:val=""/>
      <w:lvlJc w:val="left"/>
      <w:pPr>
        <w:ind w:left="3900" w:hanging="420"/>
      </w:pPr>
      <w:rPr>
        <w:rFonts w:ascii="Wingdings" w:hAnsi="Wingdings" w:hint="default"/>
      </w:rPr>
    </w:lvl>
  </w:abstractNum>
  <w:abstractNum w:abstractNumId="17">
    <w:nsid w:val="527E0DA4"/>
    <w:multiLevelType w:val="singleLevel"/>
    <w:tmpl w:val="527E0DA4"/>
    <w:lvl w:ilvl="0">
      <w:start w:val="1"/>
      <w:numFmt w:val="decimal"/>
      <w:lvlText w:val="%1."/>
      <w:lvlJc w:val="left"/>
      <w:pPr>
        <w:tabs>
          <w:tab w:val="left" w:pos="312"/>
        </w:tabs>
      </w:pPr>
    </w:lvl>
  </w:abstractNum>
  <w:abstractNum w:abstractNumId="18">
    <w:nsid w:val="5702406E"/>
    <w:multiLevelType w:val="multilevel"/>
    <w:tmpl w:val="5702406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7044C70"/>
    <w:multiLevelType w:val="singleLevel"/>
    <w:tmpl w:val="57044C70"/>
    <w:lvl w:ilvl="0">
      <w:start w:val="1"/>
      <w:numFmt w:val="decimal"/>
      <w:lvlText w:val="%1."/>
      <w:lvlJc w:val="left"/>
      <w:pPr>
        <w:tabs>
          <w:tab w:val="left" w:pos="312"/>
        </w:tabs>
      </w:pPr>
    </w:lvl>
  </w:abstractNum>
  <w:abstractNum w:abstractNumId="20">
    <w:nsid w:val="59EE3CDD"/>
    <w:multiLevelType w:val="multilevel"/>
    <w:tmpl w:val="59EE3CDD"/>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nsid w:val="600F63F7"/>
    <w:multiLevelType w:val="multilevel"/>
    <w:tmpl w:val="600F63F7"/>
    <w:lvl w:ilvl="0">
      <w:start w:val="1"/>
      <w:numFmt w:val="japaneseCounting"/>
      <w:lvlText w:val="（%1）"/>
      <w:lvlJc w:val="left"/>
      <w:pPr>
        <w:ind w:left="1200" w:hanging="9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22">
    <w:nsid w:val="63480815"/>
    <w:multiLevelType w:val="singleLevel"/>
    <w:tmpl w:val="63480815"/>
    <w:lvl w:ilvl="0">
      <w:start w:val="1"/>
      <w:numFmt w:val="decimal"/>
      <w:lvlText w:val="%1."/>
      <w:lvlJc w:val="left"/>
      <w:pPr>
        <w:tabs>
          <w:tab w:val="left" w:pos="312"/>
        </w:tabs>
      </w:pPr>
    </w:lvl>
  </w:abstractNum>
  <w:abstractNum w:abstractNumId="23">
    <w:nsid w:val="67610C1A"/>
    <w:multiLevelType w:val="singleLevel"/>
    <w:tmpl w:val="67610C1A"/>
    <w:lvl w:ilvl="0">
      <w:start w:val="1"/>
      <w:numFmt w:val="decimal"/>
      <w:lvlText w:val="%1."/>
      <w:lvlJc w:val="left"/>
      <w:pPr>
        <w:tabs>
          <w:tab w:val="left" w:pos="312"/>
        </w:tabs>
      </w:pPr>
    </w:lvl>
  </w:abstractNum>
  <w:abstractNum w:abstractNumId="24">
    <w:nsid w:val="6CC71C8A"/>
    <w:multiLevelType w:val="singleLevel"/>
    <w:tmpl w:val="6CC71C8A"/>
    <w:lvl w:ilvl="0">
      <w:start w:val="1"/>
      <w:numFmt w:val="decimal"/>
      <w:lvlText w:val="%1."/>
      <w:lvlJc w:val="left"/>
      <w:pPr>
        <w:tabs>
          <w:tab w:val="left" w:pos="312"/>
        </w:tabs>
      </w:pPr>
    </w:lvl>
  </w:abstractNum>
  <w:abstractNum w:abstractNumId="25">
    <w:nsid w:val="6E85307D"/>
    <w:multiLevelType w:val="multilevel"/>
    <w:tmpl w:val="6E8530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20F7C59"/>
    <w:multiLevelType w:val="multilevel"/>
    <w:tmpl w:val="720F7C59"/>
    <w:lvl w:ilvl="0">
      <w:start w:val="1"/>
      <w:numFmt w:val="japaneseCounting"/>
      <w:lvlText w:val="（%1）"/>
      <w:lvlJc w:val="left"/>
      <w:pPr>
        <w:ind w:left="960" w:hanging="72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27">
    <w:nsid w:val="76201E34"/>
    <w:multiLevelType w:val="singleLevel"/>
    <w:tmpl w:val="76201E34"/>
    <w:lvl w:ilvl="0">
      <w:start w:val="1"/>
      <w:numFmt w:val="decimal"/>
      <w:lvlText w:val="%1."/>
      <w:lvlJc w:val="left"/>
      <w:pPr>
        <w:tabs>
          <w:tab w:val="left" w:pos="312"/>
        </w:tabs>
        <w:ind w:left="-60"/>
      </w:pPr>
    </w:lvl>
  </w:abstractNum>
  <w:abstractNum w:abstractNumId="28">
    <w:nsid w:val="78AD68A7"/>
    <w:multiLevelType w:val="multilevel"/>
    <w:tmpl w:val="78AD68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FF76F29"/>
    <w:multiLevelType w:val="multilevel"/>
    <w:tmpl w:val="7FF76F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9"/>
  </w:num>
  <w:num w:numId="3">
    <w:abstractNumId w:val="6"/>
  </w:num>
  <w:num w:numId="4">
    <w:abstractNumId w:val="5"/>
  </w:num>
  <w:num w:numId="5">
    <w:abstractNumId w:val="7"/>
  </w:num>
  <w:num w:numId="6">
    <w:abstractNumId w:val="18"/>
  </w:num>
  <w:num w:numId="7">
    <w:abstractNumId w:val="2"/>
  </w:num>
  <w:num w:numId="8">
    <w:abstractNumId w:val="25"/>
  </w:num>
  <w:num w:numId="9">
    <w:abstractNumId w:val="9"/>
  </w:num>
  <w:num w:numId="10">
    <w:abstractNumId w:val="27"/>
  </w:num>
  <w:num w:numId="11">
    <w:abstractNumId w:val="12"/>
  </w:num>
  <w:num w:numId="12">
    <w:abstractNumId w:val="14"/>
  </w:num>
  <w:num w:numId="13">
    <w:abstractNumId w:val="28"/>
  </w:num>
  <w:num w:numId="14">
    <w:abstractNumId w:val="15"/>
  </w:num>
  <w:num w:numId="15">
    <w:abstractNumId w:val="20"/>
  </w:num>
  <w:num w:numId="16">
    <w:abstractNumId w:val="8"/>
  </w:num>
  <w:num w:numId="17">
    <w:abstractNumId w:val="10"/>
  </w:num>
  <w:num w:numId="18">
    <w:abstractNumId w:val="21"/>
  </w:num>
  <w:num w:numId="19">
    <w:abstractNumId w:val="3"/>
  </w:num>
  <w:num w:numId="20">
    <w:abstractNumId w:val="26"/>
  </w:num>
  <w:num w:numId="21">
    <w:abstractNumId w:val="11"/>
  </w:num>
  <w:num w:numId="22">
    <w:abstractNumId w:val="1"/>
  </w:num>
  <w:num w:numId="23">
    <w:abstractNumId w:val="23"/>
  </w:num>
  <w:num w:numId="24">
    <w:abstractNumId w:val="19"/>
  </w:num>
  <w:num w:numId="25">
    <w:abstractNumId w:val="17"/>
  </w:num>
  <w:num w:numId="26">
    <w:abstractNumId w:val="4"/>
  </w:num>
  <w:num w:numId="27">
    <w:abstractNumId w:val="22"/>
  </w:num>
  <w:num w:numId="28">
    <w:abstractNumId w:val="13"/>
  </w:num>
  <w:num w:numId="29">
    <w:abstractNumId w:val="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YWNmYmIwZGYzMzI2YWY4M2I5N2NlNmQ5M2E0ZWIifQ=="/>
  </w:docVars>
  <w:rsids>
    <w:rsidRoot w:val="1E6E61E2"/>
    <w:rsid w:val="0001772A"/>
    <w:rsid w:val="000207B4"/>
    <w:rsid w:val="00030270"/>
    <w:rsid w:val="00033E17"/>
    <w:rsid w:val="00043ABF"/>
    <w:rsid w:val="000732C7"/>
    <w:rsid w:val="00080746"/>
    <w:rsid w:val="000841F3"/>
    <w:rsid w:val="000A39BF"/>
    <w:rsid w:val="000D5C93"/>
    <w:rsid w:val="000D72BF"/>
    <w:rsid w:val="000E6DEC"/>
    <w:rsid w:val="0014236C"/>
    <w:rsid w:val="00145AFB"/>
    <w:rsid w:val="001801A9"/>
    <w:rsid w:val="001B381C"/>
    <w:rsid w:val="001B5A41"/>
    <w:rsid w:val="001C6D53"/>
    <w:rsid w:val="002030C2"/>
    <w:rsid w:val="00216440"/>
    <w:rsid w:val="002201CB"/>
    <w:rsid w:val="002206E0"/>
    <w:rsid w:val="00223F2F"/>
    <w:rsid w:val="00240032"/>
    <w:rsid w:val="0024532C"/>
    <w:rsid w:val="002823BA"/>
    <w:rsid w:val="0028242E"/>
    <w:rsid w:val="00282EA4"/>
    <w:rsid w:val="002A4440"/>
    <w:rsid w:val="002F44E9"/>
    <w:rsid w:val="00335C2D"/>
    <w:rsid w:val="0034001C"/>
    <w:rsid w:val="00344B39"/>
    <w:rsid w:val="003560E0"/>
    <w:rsid w:val="0036080B"/>
    <w:rsid w:val="00364EC4"/>
    <w:rsid w:val="00371BB6"/>
    <w:rsid w:val="003764D6"/>
    <w:rsid w:val="00382E09"/>
    <w:rsid w:val="00385BEF"/>
    <w:rsid w:val="003C3537"/>
    <w:rsid w:val="00400BEE"/>
    <w:rsid w:val="004030E1"/>
    <w:rsid w:val="00432472"/>
    <w:rsid w:val="00434683"/>
    <w:rsid w:val="004658A8"/>
    <w:rsid w:val="00497CCF"/>
    <w:rsid w:val="004A5022"/>
    <w:rsid w:val="004B5E85"/>
    <w:rsid w:val="004B7114"/>
    <w:rsid w:val="004C59C5"/>
    <w:rsid w:val="004F79AD"/>
    <w:rsid w:val="00500347"/>
    <w:rsid w:val="005009A4"/>
    <w:rsid w:val="005011F9"/>
    <w:rsid w:val="005132BA"/>
    <w:rsid w:val="00522EED"/>
    <w:rsid w:val="00530A52"/>
    <w:rsid w:val="005616E2"/>
    <w:rsid w:val="00562577"/>
    <w:rsid w:val="0057061A"/>
    <w:rsid w:val="00573620"/>
    <w:rsid w:val="005B3162"/>
    <w:rsid w:val="005D7036"/>
    <w:rsid w:val="005E1A6B"/>
    <w:rsid w:val="005F65E2"/>
    <w:rsid w:val="006103B2"/>
    <w:rsid w:val="0061639B"/>
    <w:rsid w:val="00641926"/>
    <w:rsid w:val="006B2869"/>
    <w:rsid w:val="006C0A7E"/>
    <w:rsid w:val="006C29D2"/>
    <w:rsid w:val="006E6575"/>
    <w:rsid w:val="00752F3A"/>
    <w:rsid w:val="007557B0"/>
    <w:rsid w:val="00762DA5"/>
    <w:rsid w:val="0077540D"/>
    <w:rsid w:val="00786F62"/>
    <w:rsid w:val="00797D1B"/>
    <w:rsid w:val="007A7305"/>
    <w:rsid w:val="007C02DA"/>
    <w:rsid w:val="007C149D"/>
    <w:rsid w:val="007D0A46"/>
    <w:rsid w:val="00802DBE"/>
    <w:rsid w:val="00836C20"/>
    <w:rsid w:val="0087521A"/>
    <w:rsid w:val="00884860"/>
    <w:rsid w:val="008A00FF"/>
    <w:rsid w:val="008A386F"/>
    <w:rsid w:val="008A5F9C"/>
    <w:rsid w:val="008C78E8"/>
    <w:rsid w:val="008D28BD"/>
    <w:rsid w:val="00905399"/>
    <w:rsid w:val="009641BF"/>
    <w:rsid w:val="00974782"/>
    <w:rsid w:val="00994254"/>
    <w:rsid w:val="009A56C4"/>
    <w:rsid w:val="009D1550"/>
    <w:rsid w:val="009E44C0"/>
    <w:rsid w:val="009F0C79"/>
    <w:rsid w:val="00A15CBE"/>
    <w:rsid w:val="00A203B0"/>
    <w:rsid w:val="00A227F3"/>
    <w:rsid w:val="00A514CA"/>
    <w:rsid w:val="00B10FD5"/>
    <w:rsid w:val="00B2727C"/>
    <w:rsid w:val="00B35DAA"/>
    <w:rsid w:val="00B67D12"/>
    <w:rsid w:val="00B94386"/>
    <w:rsid w:val="00B95464"/>
    <w:rsid w:val="00BA7A34"/>
    <w:rsid w:val="00BB7B64"/>
    <w:rsid w:val="00BC38C4"/>
    <w:rsid w:val="00BC5E8C"/>
    <w:rsid w:val="00BE54A0"/>
    <w:rsid w:val="00BF1168"/>
    <w:rsid w:val="00C03E8C"/>
    <w:rsid w:val="00C07C71"/>
    <w:rsid w:val="00C240B0"/>
    <w:rsid w:val="00C42AFD"/>
    <w:rsid w:val="00C968AF"/>
    <w:rsid w:val="00D0711D"/>
    <w:rsid w:val="00D144BA"/>
    <w:rsid w:val="00D40F19"/>
    <w:rsid w:val="00D446BF"/>
    <w:rsid w:val="00D85118"/>
    <w:rsid w:val="00D9021D"/>
    <w:rsid w:val="00D97C44"/>
    <w:rsid w:val="00DB6543"/>
    <w:rsid w:val="00DD0D8D"/>
    <w:rsid w:val="00DD2F51"/>
    <w:rsid w:val="00E34347"/>
    <w:rsid w:val="00E41266"/>
    <w:rsid w:val="00E821D8"/>
    <w:rsid w:val="00EA518D"/>
    <w:rsid w:val="00EB596F"/>
    <w:rsid w:val="00ED67EB"/>
    <w:rsid w:val="00EE5B15"/>
    <w:rsid w:val="00F070F4"/>
    <w:rsid w:val="00F14BC2"/>
    <w:rsid w:val="00F16263"/>
    <w:rsid w:val="00F509FA"/>
    <w:rsid w:val="00F73B96"/>
    <w:rsid w:val="00FA62FB"/>
    <w:rsid w:val="00FC25F2"/>
    <w:rsid w:val="0C946E5B"/>
    <w:rsid w:val="10811F11"/>
    <w:rsid w:val="15E44E28"/>
    <w:rsid w:val="1E6E61E2"/>
    <w:rsid w:val="388352E1"/>
    <w:rsid w:val="434B08C9"/>
    <w:rsid w:val="456A6CE6"/>
    <w:rsid w:val="59E91789"/>
    <w:rsid w:val="5EC33441"/>
    <w:rsid w:val="682A207D"/>
    <w:rsid w:val="74212DAA"/>
    <w:rsid w:val="7AC75BB5"/>
    <w:rsid w:val="7D07344B"/>
    <w:rsid w:val="7F7C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480" w:lineRule="atLeast"/>
      <w:ind w:firstLineChars="200" w:firstLine="480"/>
    </w:pPr>
    <w:rPr>
      <w:sz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
    <w:pPr>
      <w:tabs>
        <w:tab w:val="center" w:pos="4153"/>
        <w:tab w:val="right" w:pos="8306"/>
      </w:tabs>
      <w:snapToGrid w:val="0"/>
      <w:jc w:val="center"/>
    </w:pPr>
    <w:rPr>
      <w:sz w:val="18"/>
      <w:szCs w:val="18"/>
    </w:rPr>
  </w:style>
  <w:style w:type="paragraph" w:styleId="a6">
    <w:name w:val="Normal (Web)"/>
    <w:basedOn w:val="a"/>
    <w:qFormat/>
    <w:pPr>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Hyperlink"/>
    <w:basedOn w:val="a0"/>
    <w:qFormat/>
    <w:rPr>
      <w:color w:val="0000FF"/>
      <w:u w:val="single"/>
    </w:rPr>
  </w:style>
  <w:style w:type="paragraph" w:customStyle="1" w:styleId="bw">
    <w:name w:val="bw"/>
    <w:qFormat/>
    <w:pPr>
      <w:topLinePunct/>
      <w:adjustRightInd w:val="0"/>
      <w:snapToGrid w:val="0"/>
      <w:jc w:val="center"/>
    </w:pPr>
    <w:rPr>
      <w:rFonts w:cs="Tahoma"/>
      <w:bCs/>
      <w:kern w:val="21"/>
      <w:sz w:val="21"/>
      <w:szCs w:val="24"/>
    </w:rPr>
  </w:style>
  <w:style w:type="paragraph" w:customStyle="1" w:styleId="aa">
    <w:name w:val="人培一级标题"/>
    <w:basedOn w:val="a"/>
    <w:qFormat/>
    <w:rPr>
      <w:rFonts w:ascii="方正小标宋_GBK" w:eastAsia="黑体" w:hAnsi="方正小标宋_GBK"/>
      <w:b/>
      <w:spacing w:val="8"/>
      <w:sz w:val="32"/>
      <w:szCs w:val="44"/>
    </w:rPr>
  </w:style>
  <w:style w:type="paragraph" w:customStyle="1" w:styleId="ab">
    <w:name w:val="人培（一）标题"/>
    <w:basedOn w:val="a"/>
    <w:qFormat/>
    <w:rPr>
      <w:rFonts w:ascii="方正小标宋_GBK" w:eastAsia="黑体" w:hAnsi="方正小标宋_GBK"/>
      <w:b/>
      <w:spacing w:val="8"/>
      <w:szCs w:val="44"/>
    </w:rPr>
  </w:style>
  <w:style w:type="paragraph" w:customStyle="1" w:styleId="ac">
    <w:name w:val="表格内容"/>
    <w:basedOn w:val="a"/>
    <w:qFormat/>
    <w:rPr>
      <w:rFonts w:ascii="方正小标宋_GBK" w:hAnsi="黑体"/>
      <w:spacing w:val="8"/>
      <w:szCs w:val="44"/>
    </w:rPr>
  </w:style>
  <w:style w:type="paragraph" w:styleId="ad">
    <w:name w:val="List Paragraph"/>
    <w:basedOn w:val="a"/>
    <w:uiPriority w:val="34"/>
    <w:qFormat/>
    <w:pPr>
      <w:ind w:firstLineChars="200" w:firstLine="420"/>
    </w:pPr>
  </w:style>
  <w:style w:type="character" w:customStyle="1" w:styleId="Char">
    <w:name w:val="页眉 Char"/>
    <w:basedOn w:val="a0"/>
    <w:link w:val="a5"/>
    <w:rPr>
      <w:rFonts w:asciiTheme="minorHAnsi" w:eastAsiaTheme="minorEastAsia" w:hAnsiTheme="minorHAnsi" w:cstheme="minorBidi"/>
      <w:kern w:val="2"/>
      <w:sz w:val="18"/>
      <w:szCs w:val="18"/>
    </w:rPr>
  </w:style>
  <w:style w:type="character" w:customStyle="1" w:styleId="1Char">
    <w:name w:val="标题 1 Char"/>
    <w:basedOn w:val="a0"/>
    <w:link w:val="1"/>
    <w:qFormat/>
    <w:rsid w:val="00EB596F"/>
    <w:rPr>
      <w:rFonts w:asciiTheme="minorHAnsi" w:eastAsiaTheme="minorEastAsia" w:hAnsiTheme="minorHAnsi" w:cstheme="minorBidi"/>
      <w:b/>
      <w:kern w:val="44"/>
      <w:sz w:val="4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480" w:lineRule="atLeast"/>
      <w:ind w:firstLineChars="200" w:firstLine="480"/>
    </w:pPr>
    <w:rPr>
      <w:sz w:val="24"/>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
    <w:pPr>
      <w:tabs>
        <w:tab w:val="center" w:pos="4153"/>
        <w:tab w:val="right" w:pos="8306"/>
      </w:tabs>
      <w:snapToGrid w:val="0"/>
      <w:jc w:val="center"/>
    </w:pPr>
    <w:rPr>
      <w:sz w:val="18"/>
      <w:szCs w:val="18"/>
    </w:rPr>
  </w:style>
  <w:style w:type="paragraph" w:styleId="a6">
    <w:name w:val="Normal (Web)"/>
    <w:basedOn w:val="a"/>
    <w:qFormat/>
    <w:pPr>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Hyperlink"/>
    <w:basedOn w:val="a0"/>
    <w:qFormat/>
    <w:rPr>
      <w:color w:val="0000FF"/>
      <w:u w:val="single"/>
    </w:rPr>
  </w:style>
  <w:style w:type="paragraph" w:customStyle="1" w:styleId="bw">
    <w:name w:val="bw"/>
    <w:qFormat/>
    <w:pPr>
      <w:topLinePunct/>
      <w:adjustRightInd w:val="0"/>
      <w:snapToGrid w:val="0"/>
      <w:jc w:val="center"/>
    </w:pPr>
    <w:rPr>
      <w:rFonts w:cs="Tahoma"/>
      <w:bCs/>
      <w:kern w:val="21"/>
      <w:sz w:val="21"/>
      <w:szCs w:val="24"/>
    </w:rPr>
  </w:style>
  <w:style w:type="paragraph" w:customStyle="1" w:styleId="aa">
    <w:name w:val="人培一级标题"/>
    <w:basedOn w:val="a"/>
    <w:qFormat/>
    <w:rPr>
      <w:rFonts w:ascii="方正小标宋_GBK" w:eastAsia="黑体" w:hAnsi="方正小标宋_GBK"/>
      <w:b/>
      <w:spacing w:val="8"/>
      <w:sz w:val="32"/>
      <w:szCs w:val="44"/>
    </w:rPr>
  </w:style>
  <w:style w:type="paragraph" w:customStyle="1" w:styleId="ab">
    <w:name w:val="人培（一）标题"/>
    <w:basedOn w:val="a"/>
    <w:qFormat/>
    <w:rPr>
      <w:rFonts w:ascii="方正小标宋_GBK" w:eastAsia="黑体" w:hAnsi="方正小标宋_GBK"/>
      <w:b/>
      <w:spacing w:val="8"/>
      <w:szCs w:val="44"/>
    </w:rPr>
  </w:style>
  <w:style w:type="paragraph" w:customStyle="1" w:styleId="ac">
    <w:name w:val="表格内容"/>
    <w:basedOn w:val="a"/>
    <w:qFormat/>
    <w:rPr>
      <w:rFonts w:ascii="方正小标宋_GBK" w:hAnsi="黑体"/>
      <w:spacing w:val="8"/>
      <w:szCs w:val="44"/>
    </w:rPr>
  </w:style>
  <w:style w:type="paragraph" w:styleId="ad">
    <w:name w:val="List Paragraph"/>
    <w:basedOn w:val="a"/>
    <w:uiPriority w:val="34"/>
    <w:qFormat/>
    <w:pPr>
      <w:ind w:firstLineChars="200" w:firstLine="420"/>
    </w:pPr>
  </w:style>
  <w:style w:type="character" w:customStyle="1" w:styleId="Char">
    <w:name w:val="页眉 Char"/>
    <w:basedOn w:val="a0"/>
    <w:link w:val="a5"/>
    <w:rPr>
      <w:rFonts w:asciiTheme="minorHAnsi" w:eastAsiaTheme="minorEastAsia" w:hAnsiTheme="minorHAnsi" w:cstheme="minorBidi"/>
      <w:kern w:val="2"/>
      <w:sz w:val="18"/>
      <w:szCs w:val="18"/>
    </w:rPr>
  </w:style>
  <w:style w:type="character" w:customStyle="1" w:styleId="1Char">
    <w:name w:val="标题 1 Char"/>
    <w:basedOn w:val="a0"/>
    <w:link w:val="1"/>
    <w:qFormat/>
    <w:rsid w:val="00EB596F"/>
    <w:rPr>
      <w:rFonts w:asciiTheme="minorHAnsi" w:eastAsiaTheme="minorEastAsia" w:hAnsiTheme="minorHAnsi" w:cstheme="minorBidi"/>
      <w:b/>
      <w:kern w:val="44"/>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83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77B6-4CFF-434E-AA1B-9BDFE205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63</Pages>
  <Words>5343</Words>
  <Characters>30460</Characters>
  <Application>Microsoft Office Word</Application>
  <DocSecurity>0</DocSecurity>
  <Lines>253</Lines>
  <Paragraphs>71</Paragraphs>
  <ScaleCrop>false</ScaleCrop>
  <Company/>
  <LinksUpToDate>false</LinksUpToDate>
  <CharactersWithSpaces>35732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VR-Movie</dc:creator>
  <cp:lastModifiedBy>Windows 用户</cp:lastModifiedBy>
  <cp:revision>67</cp:revision>
  <dcterms:created xsi:type="dcterms:W3CDTF">2023-07-07T07:18:00Z</dcterms:created>
  <dcterms:modified xsi:type="dcterms:W3CDTF">2026-05-07T07:47:00Z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D50622268ECA4695BA1AD20614F01CFA_13</vt:lpwstr>
  </property>
</Properties>
</file>